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3B52B" w14:textId="77777777" w:rsidR="00333D1C" w:rsidRDefault="00000000">
      <w:pPr>
        <w:pStyle w:val="Header"/>
        <w:tabs>
          <w:tab w:val="right" w:pos="7088"/>
          <w:tab w:val="right" w:pos="9781"/>
        </w:tabs>
        <w:snapToGrid w:val="0"/>
        <w:rPr>
          <w:rFonts w:cs="Arial"/>
          <w:b w:val="0"/>
          <w:bCs/>
          <w:sz w:val="22"/>
          <w:szCs w:val="22"/>
        </w:rPr>
      </w:pPr>
      <w:r>
        <w:rPr>
          <w:rFonts w:cs="Arial"/>
          <w:bCs/>
          <w:sz w:val="22"/>
          <w:szCs w:val="22"/>
        </w:rPr>
        <w:t>3GPP TSG RAN WG1 Meeting #11</w:t>
      </w:r>
      <w:r>
        <w:rPr>
          <w:rFonts w:cs="Arial" w:hint="eastAsia"/>
          <w:bCs/>
          <w:sz w:val="22"/>
          <w:szCs w:val="22"/>
        </w:rPr>
        <w:t>8</w:t>
      </w:r>
      <w:r>
        <w:rPr>
          <w:rFonts w:cs="Arial" w:hint="eastAsia"/>
          <w:bCs/>
          <w:sz w:val="22"/>
          <w:szCs w:val="22"/>
          <w:lang w:eastAsia="zh"/>
        </w:rPr>
        <w:t>bis</w:t>
      </w:r>
      <w:r>
        <w:rPr>
          <w:rFonts w:cs="Arial"/>
          <w:bCs/>
          <w:sz w:val="22"/>
          <w:szCs w:val="22"/>
        </w:rPr>
        <w:tab/>
        <w:t xml:space="preserve">    </w:t>
      </w:r>
      <w:r>
        <w:rPr>
          <w:rFonts w:cs="Arial"/>
          <w:bCs/>
          <w:sz w:val="22"/>
          <w:szCs w:val="22"/>
        </w:rPr>
        <w:tab/>
      </w:r>
      <w:r>
        <w:rPr>
          <w:rFonts w:cs="Arial" w:hint="eastAsia"/>
          <w:bCs/>
          <w:sz w:val="22"/>
          <w:szCs w:val="22"/>
        </w:rPr>
        <w:t>R1-</w:t>
      </w:r>
      <w:r w:rsidR="00675C3F">
        <w:rPr>
          <w:rFonts w:cs="Arial" w:hint="eastAsia"/>
          <w:bCs/>
          <w:sz w:val="22"/>
          <w:szCs w:val="22"/>
        </w:rPr>
        <w:t>2407904</w:t>
      </w:r>
    </w:p>
    <w:p w14:paraId="76B9FED2" w14:textId="77777777" w:rsidR="00333D1C" w:rsidRDefault="00000000">
      <w:pPr>
        <w:pStyle w:val="Header"/>
        <w:tabs>
          <w:tab w:val="right" w:pos="7088"/>
          <w:tab w:val="right" w:pos="9781"/>
        </w:tabs>
        <w:snapToGrid w:val="0"/>
        <w:rPr>
          <w:rFonts w:cs="Arial"/>
          <w:bCs/>
          <w:sz w:val="22"/>
          <w:szCs w:val="22"/>
        </w:rPr>
      </w:pPr>
      <w:r>
        <w:rPr>
          <w:rFonts w:cs="Arial" w:hint="eastAsia"/>
          <w:bCs/>
          <w:sz w:val="22"/>
          <w:szCs w:val="22"/>
        </w:rPr>
        <w:t>Hefei, China, October 14</w:t>
      </w:r>
      <w:r w:rsidRPr="00675C3F">
        <w:rPr>
          <w:rFonts w:cs="Arial" w:hint="eastAsia"/>
          <w:bCs/>
          <w:sz w:val="22"/>
          <w:szCs w:val="22"/>
          <w:vertAlign w:val="superscript"/>
        </w:rPr>
        <w:t>th</w:t>
      </w:r>
      <w:r>
        <w:rPr>
          <w:rFonts w:cs="Arial" w:hint="eastAsia"/>
          <w:bCs/>
          <w:sz w:val="22"/>
          <w:szCs w:val="22"/>
        </w:rPr>
        <w:t xml:space="preserve"> - 18</w:t>
      </w:r>
      <w:r w:rsidRPr="00675C3F">
        <w:rPr>
          <w:rFonts w:cs="Arial" w:hint="eastAsia"/>
          <w:bCs/>
          <w:sz w:val="22"/>
          <w:szCs w:val="22"/>
          <w:vertAlign w:val="superscript"/>
        </w:rPr>
        <w:t>th</w:t>
      </w:r>
      <w:r>
        <w:rPr>
          <w:rFonts w:cs="Arial" w:hint="eastAsia"/>
          <w:bCs/>
          <w:sz w:val="22"/>
          <w:szCs w:val="22"/>
        </w:rPr>
        <w:t>, 2024</w:t>
      </w:r>
    </w:p>
    <w:p w14:paraId="5871B413" w14:textId="77777777" w:rsidR="00333D1C" w:rsidRDefault="00333D1C">
      <w:pPr>
        <w:pStyle w:val="TdocHeader2"/>
        <w:snapToGrid w:val="0"/>
        <w:spacing w:after="0"/>
        <w:rPr>
          <w:rFonts w:cs="Arial"/>
          <w:sz w:val="22"/>
          <w:szCs w:val="22"/>
        </w:rPr>
      </w:pPr>
      <w:bookmarkStart w:id="0" w:name="OLE_LINK3"/>
      <w:bookmarkStart w:id="1" w:name="OLE_LINK4"/>
    </w:p>
    <w:p w14:paraId="1D162B6D" w14:textId="77777777" w:rsidR="00333D1C" w:rsidRDefault="00000000">
      <w:pPr>
        <w:pStyle w:val="TdocHeader2"/>
        <w:snapToGrid w:val="0"/>
        <w:spacing w:after="0"/>
        <w:rPr>
          <w:rFonts w:cs="Arial"/>
          <w:sz w:val="22"/>
          <w:szCs w:val="22"/>
        </w:rPr>
      </w:pPr>
      <w:r>
        <w:rPr>
          <w:rFonts w:cs="Arial"/>
          <w:sz w:val="22"/>
          <w:szCs w:val="22"/>
        </w:rPr>
        <w:t xml:space="preserve">Source: </w:t>
      </w:r>
      <w:r>
        <w:rPr>
          <w:rFonts w:cs="Arial"/>
          <w:sz w:val="22"/>
          <w:szCs w:val="22"/>
        </w:rPr>
        <w:tab/>
        <w:t>CMCC</w:t>
      </w:r>
    </w:p>
    <w:p w14:paraId="768CA500" w14:textId="77777777" w:rsidR="00333D1C" w:rsidRDefault="00000000">
      <w:pPr>
        <w:pStyle w:val="TdocHeader2"/>
        <w:snapToGrid w:val="0"/>
        <w:spacing w:after="0"/>
        <w:rPr>
          <w:rFonts w:cs="Arial"/>
          <w:sz w:val="22"/>
          <w:szCs w:val="22"/>
          <w:lang w:eastAsia="zh"/>
        </w:rPr>
      </w:pPr>
      <w:r>
        <w:rPr>
          <w:rFonts w:cs="Arial"/>
          <w:sz w:val="22"/>
          <w:szCs w:val="22"/>
        </w:rPr>
        <w:t>Title:</w:t>
      </w:r>
      <w:bookmarkStart w:id="2" w:name="Title"/>
      <w:bookmarkEnd w:id="2"/>
      <w:r>
        <w:rPr>
          <w:rFonts w:cs="Arial"/>
          <w:sz w:val="22"/>
          <w:szCs w:val="22"/>
        </w:rPr>
        <w:tab/>
        <w:t>Discussion on evaluation methodology</w:t>
      </w:r>
      <w:r>
        <w:rPr>
          <w:rFonts w:cs="Arial" w:hint="eastAsia"/>
          <w:sz w:val="22"/>
          <w:szCs w:val="22"/>
          <w:lang w:eastAsia="zh"/>
        </w:rPr>
        <w:t xml:space="preserve">, </w:t>
      </w:r>
      <w:r>
        <w:rPr>
          <w:rFonts w:cs="Arial"/>
          <w:sz w:val="22"/>
          <w:szCs w:val="22"/>
        </w:rPr>
        <w:t>assumptions</w:t>
      </w:r>
      <w:r>
        <w:rPr>
          <w:rFonts w:cs="Arial" w:hint="eastAsia"/>
          <w:sz w:val="22"/>
          <w:szCs w:val="22"/>
          <w:lang w:eastAsia="zh"/>
        </w:rPr>
        <w:t xml:space="preserve"> and results</w:t>
      </w:r>
    </w:p>
    <w:p w14:paraId="0CA2D7E1" w14:textId="77777777" w:rsidR="00333D1C" w:rsidRDefault="00000000">
      <w:pPr>
        <w:pStyle w:val="TdocHeader2"/>
        <w:snapToGrid w:val="0"/>
        <w:spacing w:after="0"/>
        <w:rPr>
          <w:rFonts w:cs="Arial"/>
          <w:sz w:val="22"/>
          <w:szCs w:val="22"/>
        </w:rPr>
      </w:pPr>
      <w:r>
        <w:rPr>
          <w:rFonts w:cs="Arial"/>
          <w:sz w:val="22"/>
          <w:szCs w:val="22"/>
        </w:rPr>
        <w:t>Agenda item:</w:t>
      </w:r>
      <w:r>
        <w:rPr>
          <w:rFonts w:cs="Arial"/>
          <w:sz w:val="22"/>
          <w:szCs w:val="22"/>
        </w:rPr>
        <w:tab/>
        <w:t>9.4</w:t>
      </w:r>
      <w:r>
        <w:rPr>
          <w:rFonts w:cs="Arial" w:hint="eastAsia"/>
          <w:sz w:val="22"/>
          <w:szCs w:val="22"/>
        </w:rPr>
        <w:t>.1.1</w:t>
      </w:r>
    </w:p>
    <w:p w14:paraId="5E409559" w14:textId="77777777" w:rsidR="00333D1C" w:rsidRDefault="00000000">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6EAE6387" w14:textId="77777777" w:rsidR="00333D1C" w:rsidRDefault="00000000">
      <w:pPr>
        <w:pStyle w:val="Heading1"/>
        <w:widowControl/>
        <w:numPr>
          <w:ilvl w:val="0"/>
          <w:numId w:val="8"/>
        </w:numPr>
        <w:pBdr>
          <w:top w:val="single" w:sz="12" w:space="3" w:color="auto"/>
        </w:pBdr>
        <w:snapToGrid w:val="0"/>
        <w:spacing w:before="240" w:after="180"/>
        <w:jc w:val="left"/>
        <w:rPr>
          <w:rFonts w:eastAsia="Batang" w:cs="Arial"/>
          <w:bCs/>
          <w:kern w:val="32"/>
          <w:szCs w:val="32"/>
          <w:lang w:val="en-GB"/>
        </w:rPr>
      </w:pPr>
      <w:r>
        <w:rPr>
          <w:rFonts w:eastAsia="Batang" w:cs="Arial"/>
          <w:bCs/>
          <w:kern w:val="32"/>
          <w:szCs w:val="32"/>
          <w:lang w:val="en-GB"/>
        </w:rPr>
        <w:t>Background</w:t>
      </w:r>
    </w:p>
    <w:p w14:paraId="332D16F9"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During RAN#102 meeting, a new study item on Ambient IoT (Internet of Things) in NR was approved for Rel-19 [1], which shall provide new IoT technology relying on ultra-low complexity devices with ultra-low power consumption for the very-low end IoT applications. </w:t>
      </w:r>
    </w:p>
    <w:p w14:paraId="63D71BB5"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One of the objectives that the study item focuses on is the evaluation assumptions for Ambient IoT, which is shown as follows,</w:t>
      </w:r>
    </w:p>
    <w:tbl>
      <w:tblPr>
        <w:tblStyle w:val="TableGrid"/>
        <w:tblW w:w="0" w:type="auto"/>
        <w:tblInd w:w="250" w:type="dxa"/>
        <w:tblLook w:val="04A0" w:firstRow="1" w:lastRow="0" w:firstColumn="1" w:lastColumn="0" w:noHBand="0" w:noVBand="1"/>
      </w:tblPr>
      <w:tblGrid>
        <w:gridCol w:w="9379"/>
      </w:tblGrid>
      <w:tr w:rsidR="00333D1C" w14:paraId="0745449F" w14:textId="77777777">
        <w:tc>
          <w:tcPr>
            <w:tcW w:w="9379" w:type="dxa"/>
            <w:tcBorders>
              <w:top w:val="single" w:sz="4" w:space="0" w:color="auto"/>
              <w:left w:val="single" w:sz="4" w:space="0" w:color="auto"/>
              <w:bottom w:val="single" w:sz="4" w:space="0" w:color="auto"/>
              <w:right w:val="single" w:sz="4" w:space="0" w:color="auto"/>
            </w:tcBorders>
            <w:shd w:val="clear" w:color="auto" w:fill="auto"/>
          </w:tcPr>
          <w:p w14:paraId="4E4ED302" w14:textId="77777777" w:rsidR="00333D1C" w:rsidRDefault="00000000">
            <w:pPr>
              <w:widowControl/>
              <w:overflowPunct w:val="0"/>
              <w:autoSpaceDE w:val="0"/>
              <w:autoSpaceDN w:val="0"/>
              <w:adjustRightInd w:val="0"/>
              <w:snapToGrid w:val="0"/>
              <w:spacing w:before="120" w:after="180"/>
              <w:textAlignment w:val="baseline"/>
              <w:rPr>
                <w:b/>
              </w:rPr>
            </w:pPr>
            <w:r>
              <w:rPr>
                <w:rFonts w:ascii="Times New Roman" w:eastAsia="宋体" w:hAnsi="Times New Roman" w:hint="eastAsia"/>
                <w:kern w:val="0"/>
                <w:sz w:val="20"/>
                <w:szCs w:val="20"/>
                <w:lang w:bidi="ar"/>
              </w:rPr>
              <w:t>The following objectives are set, within the General Scope:</w:t>
            </w:r>
          </w:p>
          <w:p w14:paraId="4101CEEA" w14:textId="77777777" w:rsidR="00333D1C" w:rsidRDefault="00000000">
            <w:pPr>
              <w:widowControl/>
              <w:numPr>
                <w:ilvl w:val="0"/>
                <w:numId w:val="9"/>
              </w:numPr>
              <w:overflowPunct w:val="0"/>
              <w:autoSpaceDE w:val="0"/>
              <w:autoSpaceDN w:val="0"/>
              <w:adjustRightInd w:val="0"/>
              <w:snapToGrid w:val="0"/>
              <w:spacing w:before="120" w:after="180"/>
              <w:textAlignment w:val="baseline"/>
            </w:pPr>
            <w:r>
              <w:rPr>
                <w:rFonts w:ascii="Times New Roman" w:eastAsia="宋体" w:hAnsi="Times New Roman" w:hint="eastAsia"/>
                <w:kern w:val="0"/>
                <w:sz w:val="20"/>
                <w:szCs w:val="20"/>
                <w:lang w:bidi="ar"/>
              </w:rPr>
              <w:t>Evaluation assumptions</w:t>
            </w:r>
          </w:p>
          <w:p w14:paraId="7D6BC304" w14:textId="77777777" w:rsidR="00333D1C" w:rsidRDefault="00000000">
            <w:pPr>
              <w:widowControl/>
              <w:numPr>
                <w:ilvl w:val="0"/>
                <w:numId w:val="10"/>
              </w:numPr>
              <w:overflowPunct w:val="0"/>
              <w:autoSpaceDE w:val="0"/>
              <w:autoSpaceDN w:val="0"/>
              <w:adjustRightInd w:val="0"/>
              <w:snapToGrid w:val="0"/>
              <w:ind w:left="714" w:hanging="357"/>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2A2572C1" w14:textId="77777777" w:rsidR="00333D1C" w:rsidRDefault="00000000">
            <w:pPr>
              <w:widowControl/>
              <w:numPr>
                <w:ilvl w:val="1"/>
                <w:numId w:val="10"/>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5.3: Applicable maximum distance target values(s)</w:t>
            </w:r>
          </w:p>
          <w:p w14:paraId="79B02B27" w14:textId="77777777" w:rsidR="00333D1C" w:rsidRDefault="00000000">
            <w:pPr>
              <w:widowControl/>
              <w:numPr>
                <w:ilvl w:val="1"/>
                <w:numId w:val="10"/>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76747D96" w14:textId="77777777" w:rsidR="00333D1C" w:rsidRDefault="00000000">
            <w:pPr>
              <w:widowControl/>
              <w:numPr>
                <w:ilvl w:val="1"/>
                <w:numId w:val="10"/>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5.8: 2D distribution of devices</w:t>
            </w:r>
          </w:p>
          <w:p w14:paraId="6E02DE99" w14:textId="77777777" w:rsidR="00333D1C"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necessary further evaluation assumptions of deployment scenarios for coverage and coexistence evaluations [RAN1, RAN4]</w:t>
            </w:r>
          </w:p>
          <w:p w14:paraId="7F227E34" w14:textId="77777777" w:rsidR="00333D1C"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Identify basic blocks/components of possible Ambient IoT device architectures, taking into account state of the art implementations of low-power low-complexity devices which meet the RAN design target for power consumption and complexity. [RAN1]</w:t>
            </w:r>
          </w:p>
          <w:p w14:paraId="69507D03" w14:textId="77777777" w:rsidR="00333D1C"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link budget calculation for coverage, including whether/how to model carrier wave from node(s) inside or outside the connectivity topology.</w:t>
            </w:r>
          </w:p>
          <w:p w14:paraId="4FD8BA20" w14:textId="77777777" w:rsidR="00333D1C" w:rsidRDefault="00000000">
            <w:pPr>
              <w:widowControl/>
              <w:overflowPunct w:val="0"/>
              <w:autoSpaceDE w:val="0"/>
              <w:autoSpaceDN w:val="0"/>
              <w:adjustRightInd w:val="0"/>
              <w:snapToGrid w:val="0"/>
              <w:spacing w:before="120" w:after="180"/>
              <w:ind w:left="360"/>
              <w:jc w:val="left"/>
              <w:textAlignment w:val="baseline"/>
            </w:pPr>
            <w:r>
              <w:rPr>
                <w:rFonts w:ascii="Times New Roman" w:eastAsia="宋体" w:hAnsi="Times New Roman" w:hint="eastAsia"/>
                <w:kern w:val="0"/>
                <w:sz w:val="20"/>
                <w:szCs w:val="20"/>
                <w:lang w:bidi="ar"/>
              </w:rPr>
              <w:t>NOTE: Assessment performance of the design targets is within the study of feasibility and necessity of proposals in the following objectives, e.g. by inspection of reference implementations in the field, simulations, analytically.</w:t>
            </w:r>
          </w:p>
          <w:p w14:paraId="486935E4" w14:textId="77777777" w:rsidR="00333D1C" w:rsidRDefault="00000000">
            <w:pPr>
              <w:widowControl/>
              <w:overflowPunct w:val="0"/>
              <w:autoSpaceDE w:val="0"/>
              <w:autoSpaceDN w:val="0"/>
              <w:adjustRightInd w:val="0"/>
              <w:snapToGrid w:val="0"/>
              <w:spacing w:before="120" w:after="180"/>
              <w:ind w:left="360"/>
              <w:jc w:val="left"/>
              <w:textAlignment w:val="baseline"/>
              <w:rPr>
                <w:rFonts w:eastAsia="MS Mincho"/>
              </w:rPr>
            </w:pPr>
            <w:r>
              <w:rPr>
                <w:rFonts w:ascii="Times New Roman" w:eastAsia="宋体" w:hAnsi="Times New Roman" w:hint="eastAsia"/>
                <w:kern w:val="0"/>
                <w:sz w:val="20"/>
                <w:szCs w:val="20"/>
                <w:lang w:bidi="ar"/>
              </w:rPr>
              <w:t>NOTE: strive to minimize evaluation cases in RAN1.</w:t>
            </w:r>
          </w:p>
        </w:tc>
      </w:tr>
    </w:tbl>
    <w:p w14:paraId="0766449B" w14:textId="77777777" w:rsidR="00333D1C" w:rsidRDefault="00000000">
      <w:pPr>
        <w:widowControl/>
        <w:snapToGrid w:val="0"/>
        <w:spacing w:before="120" w:after="180"/>
        <w:rPr>
          <w:snapToGrid w:val="0"/>
        </w:rPr>
      </w:pPr>
      <w:r>
        <w:rPr>
          <w:rFonts w:ascii="Times New Roman" w:eastAsia="宋体" w:hAnsi="Times New Roman"/>
          <w:kern w:val="0"/>
          <w:sz w:val="20"/>
          <w:szCs w:val="20"/>
          <w:lang w:bidi="ar"/>
        </w:rPr>
        <w:t>The deployment scenarios, detailed link level assumptions for coverage evaluation and link budget calculation methodology have been discussed during previous RAN1 meetings, this contribution will provide observations on link budget results and LLS results for different deployment scenarios, and discuss other remaining issues, including the followings</w:t>
      </w:r>
    </w:p>
    <w:p w14:paraId="7962B4AA" w14:textId="77777777" w:rsidR="00333D1C"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General assumptions, including deployment scenarios, topology and distributions</w:t>
      </w:r>
    </w:p>
    <w:p w14:paraId="5AB9CD1A" w14:textId="77777777" w:rsidR="00333D1C"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 xml:space="preserve">Analysis on latency, inventory completion time for multiple devices  </w:t>
      </w:r>
    </w:p>
    <w:p w14:paraId="24FE354A" w14:textId="77777777" w:rsidR="00333D1C"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Evaluation assumptions and results</w:t>
      </w:r>
      <w:r>
        <w:rPr>
          <w:rFonts w:ascii="Times" w:eastAsia="Batang" w:hAnsi="Times" w:cs="Times"/>
          <w:snapToGrid w:val="0"/>
          <w:sz w:val="20"/>
          <w:lang w:bidi="ar"/>
        </w:rPr>
        <w:t xml:space="preserve"> </w:t>
      </w:r>
    </w:p>
    <w:p w14:paraId="474F1F5D" w14:textId="77777777" w:rsidR="00333D1C" w:rsidRDefault="00000000">
      <w:pPr>
        <w:pStyle w:val="NormalWeb"/>
        <w:numPr>
          <w:ilvl w:val="1"/>
          <w:numId w:val="11"/>
        </w:numPr>
        <w:adjustRightInd w:val="0"/>
        <w:snapToGrid w:val="0"/>
        <w:spacing w:beforeAutospacing="0" w:afterAutospacing="0"/>
        <w:jc w:val="both"/>
      </w:pPr>
      <w:r>
        <w:rPr>
          <w:rFonts w:ascii="Times" w:hAnsi="Times" w:cs="Times"/>
          <w:sz w:val="20"/>
          <w:lang w:bidi="ar"/>
        </w:rPr>
        <w:t>Link budget results</w:t>
      </w:r>
    </w:p>
    <w:p w14:paraId="41731790" w14:textId="77777777" w:rsidR="00333D1C" w:rsidRDefault="00000000">
      <w:pPr>
        <w:pStyle w:val="NormalWeb"/>
        <w:numPr>
          <w:ilvl w:val="1"/>
          <w:numId w:val="11"/>
        </w:numPr>
        <w:adjustRightInd w:val="0"/>
        <w:snapToGrid w:val="0"/>
        <w:spacing w:beforeAutospacing="0" w:afterAutospacing="0"/>
        <w:jc w:val="both"/>
      </w:pPr>
      <w:r>
        <w:rPr>
          <w:rFonts w:ascii="Times" w:hAnsi="Times" w:cs="Times"/>
          <w:sz w:val="20"/>
          <w:lang w:bidi="ar"/>
        </w:rPr>
        <w:t>Link-level simulation results</w:t>
      </w:r>
    </w:p>
    <w:p w14:paraId="775BD4EA" w14:textId="77777777" w:rsidR="00333D1C" w:rsidRDefault="00333D1C">
      <w:pPr>
        <w:snapToGrid w:val="0"/>
        <w:rPr>
          <w:rFonts w:ascii="Times" w:eastAsia="宋体" w:hAnsi="Times"/>
          <w:sz w:val="20"/>
          <w:lang w:bidi="ar"/>
        </w:rPr>
        <w:sectPr w:rsidR="00333D1C">
          <w:footnotePr>
            <w:numRestart w:val="eachSect"/>
          </w:footnotePr>
          <w:pgSz w:w="11915" w:h="16840"/>
          <w:pgMar w:top="1418" w:right="1135" w:bottom="1135" w:left="1135" w:header="680" w:footer="567" w:gutter="0"/>
          <w:cols w:space="0"/>
          <w:rtlGutter/>
          <w:docGrid w:type="lines" w:linePitch="387"/>
        </w:sectPr>
      </w:pPr>
    </w:p>
    <w:p w14:paraId="1903FA8A"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Discussion</w:t>
      </w:r>
    </w:p>
    <w:p w14:paraId="48AF3867" w14:textId="77777777" w:rsidR="00333D1C" w:rsidRDefault="00000000">
      <w:pPr>
        <w:pStyle w:val="Heading2"/>
        <w:widowControl/>
        <w:numPr>
          <w:ilvl w:val="1"/>
          <w:numId w:val="8"/>
        </w:numPr>
        <w:snapToGrid w:val="0"/>
      </w:pPr>
      <w:r>
        <w:t>Remaining design targets</w:t>
      </w:r>
    </w:p>
    <w:p w14:paraId="0513B112" w14:textId="77777777" w:rsidR="00675C3F" w:rsidRDefault="00000000" w:rsidP="00675C3F">
      <w:pPr>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following is tasked to RAN1 according to the objectives,</w:t>
      </w:r>
    </w:p>
    <w:tbl>
      <w:tblPr>
        <w:tblStyle w:val="TableGrid10"/>
        <w:tblW w:w="0" w:type="auto"/>
        <w:tblLook w:val="04A0" w:firstRow="1" w:lastRow="0" w:firstColumn="1" w:lastColumn="0" w:noHBand="0" w:noVBand="1"/>
      </w:tblPr>
      <w:tblGrid>
        <w:gridCol w:w="9356"/>
      </w:tblGrid>
      <w:tr w:rsidR="00675C3F" w14:paraId="0419DC85" w14:textId="77777777" w:rsidTr="008F4AEF">
        <w:tc>
          <w:tcPr>
            <w:tcW w:w="9356" w:type="dxa"/>
          </w:tcPr>
          <w:p w14:paraId="5F7CB75C" w14:textId="77777777" w:rsidR="00675C3F" w:rsidRDefault="00675C3F" w:rsidP="00675C3F">
            <w:pPr>
              <w:widowControl/>
              <w:numPr>
                <w:ilvl w:val="0"/>
                <w:numId w:val="16"/>
              </w:numPr>
              <w:snapToGrid w:val="0"/>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4E932AA0" w14:textId="77777777" w:rsidR="00675C3F" w:rsidRDefault="00675C3F" w:rsidP="00675C3F">
            <w:pPr>
              <w:widowControl/>
              <w:numPr>
                <w:ilvl w:val="1"/>
                <w:numId w:val="10"/>
              </w:numPr>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5.3: Applicable maximum distance target values(s)</w:t>
            </w:r>
          </w:p>
          <w:p w14:paraId="7ED70CAB" w14:textId="77777777" w:rsidR="00675C3F" w:rsidRDefault="00675C3F" w:rsidP="00675C3F">
            <w:pPr>
              <w:widowControl/>
              <w:numPr>
                <w:ilvl w:val="1"/>
                <w:numId w:val="10"/>
              </w:numPr>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1B0E0671" w14:textId="77777777" w:rsidR="00675C3F" w:rsidRDefault="00675C3F" w:rsidP="00675C3F">
            <w:pPr>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5.8: 2D distribution of devices</w:t>
            </w:r>
          </w:p>
        </w:tc>
      </w:tr>
    </w:tbl>
    <w:p w14:paraId="6F2D8805" w14:textId="77777777" w:rsidR="00BD7670" w:rsidRDefault="00000000" w:rsidP="0063405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And the RAN design targets of user experienced data rate, maximum message size, moving speed of device, latency, connection/device density were also discussed in the RAN#103 meeting with the following proposal being endorsed.</w:t>
      </w:r>
    </w:p>
    <w:tbl>
      <w:tblPr>
        <w:tblStyle w:val="TableGrid10"/>
        <w:tblW w:w="0" w:type="auto"/>
        <w:tblLook w:val="04A0" w:firstRow="1" w:lastRow="0" w:firstColumn="1" w:lastColumn="0" w:noHBand="0" w:noVBand="1"/>
      </w:tblPr>
      <w:tblGrid>
        <w:gridCol w:w="9356"/>
      </w:tblGrid>
      <w:tr w:rsidR="00BD7670" w14:paraId="662D7E6B" w14:textId="77777777" w:rsidTr="008F4AEF">
        <w:tc>
          <w:tcPr>
            <w:tcW w:w="9356" w:type="dxa"/>
          </w:tcPr>
          <w:p w14:paraId="40C82060" w14:textId="77777777" w:rsidR="00BD7670" w:rsidRDefault="00BD7670" w:rsidP="00BD7670">
            <w:pPr>
              <w:widowControl/>
              <w:snapToGrid w:val="0"/>
              <w:textAlignment w:val="baseline"/>
              <w:rPr>
                <w:rFonts w:ascii="Times" w:eastAsia="宋体" w:hAnsi="Times"/>
                <w:kern w:val="0"/>
                <w:sz w:val="20"/>
              </w:rPr>
            </w:pPr>
            <w:r>
              <w:rPr>
                <w:rFonts w:ascii="Times" w:eastAsia="宋体" w:hAnsi="Times" w:hint="eastAsia"/>
                <w:b/>
                <w:bCs/>
                <w:kern w:val="0"/>
                <w:sz w:val="20"/>
                <w:lang w:bidi="ar"/>
              </w:rPr>
              <w:t>Proposal 5v2</w:t>
            </w:r>
          </w:p>
          <w:p w14:paraId="588EE6C1" w14:textId="77777777" w:rsidR="00BD7670" w:rsidRDefault="00BD7670" w:rsidP="00BD7670">
            <w:pPr>
              <w:widowControl/>
              <w:numPr>
                <w:ilvl w:val="0"/>
                <w:numId w:val="17"/>
              </w:numPr>
              <w:snapToGrid w:val="0"/>
              <w:textAlignment w:val="baseline"/>
              <w:rPr>
                <w:rFonts w:ascii="Times" w:eastAsia="宋体" w:hAnsi="Times"/>
                <w:kern w:val="0"/>
                <w:sz w:val="20"/>
              </w:rPr>
            </w:pPr>
            <w:r>
              <w:rPr>
                <w:rFonts w:ascii="Times" w:eastAsia="宋体" w:hAnsi="Times" w:hint="eastAsia"/>
                <w:kern w:val="0"/>
                <w:sz w:val="20"/>
                <w:lang w:bidi="ar"/>
              </w:rPr>
              <w:t>RAN design targets for user experienced data rate, maximum message size, and moving speed of device: those can be used as assumptions in coverage evaluations, i.e. the coverage evaluations are done under the conditions that meet those targets.</w:t>
            </w:r>
          </w:p>
          <w:p w14:paraId="7D3758D2" w14:textId="77777777" w:rsidR="00BD7670" w:rsidRDefault="00BD7670" w:rsidP="00BD7670">
            <w:pPr>
              <w:widowControl/>
              <w:numPr>
                <w:ilvl w:val="0"/>
                <w:numId w:val="17"/>
              </w:numPr>
              <w:snapToGrid w:val="0"/>
              <w:textAlignment w:val="baseline"/>
              <w:rPr>
                <w:rFonts w:ascii="Times" w:eastAsia="宋体" w:hAnsi="Times"/>
                <w:kern w:val="0"/>
                <w:sz w:val="20"/>
              </w:rPr>
            </w:pPr>
            <w:r>
              <w:rPr>
                <w:rFonts w:ascii="Times" w:eastAsia="宋体" w:hAnsi="Times" w:hint="eastAsia"/>
                <w:kern w:val="0"/>
                <w:sz w:val="20"/>
                <w:lang w:bidi="ar"/>
              </w:rPr>
              <w:t>Evaluations of RAN design targets for latency and connection/device density are allowed by the Rel-19 SID and observations on those evaluations can be captured in the TR38.769</w:t>
            </w:r>
          </w:p>
          <w:p w14:paraId="4F5760E8" w14:textId="77777777" w:rsidR="00BD7670" w:rsidRDefault="00BD7670" w:rsidP="00BD7670">
            <w:pPr>
              <w:widowControl/>
              <w:snapToGrid w:val="0"/>
              <w:spacing w:before="120" w:after="180"/>
              <w:rPr>
                <w:rFonts w:ascii="Times New Roman" w:eastAsia="宋体" w:hAnsi="Times New Roman"/>
                <w:kern w:val="0"/>
                <w:sz w:val="20"/>
                <w:szCs w:val="20"/>
                <w:lang w:bidi="ar"/>
              </w:rPr>
            </w:pPr>
            <w:r>
              <w:rPr>
                <w:rFonts w:ascii="Times" w:eastAsia="宋体" w:hAnsi="Times" w:hint="eastAsia"/>
                <w:kern w:val="0"/>
                <w:sz w:val="20"/>
                <w:lang w:bidi="ar"/>
              </w:rPr>
              <w:t xml:space="preserve">Note: this is as per the SID: </w:t>
            </w:r>
            <w:r>
              <w:rPr>
                <w:rFonts w:ascii="Times" w:eastAsia="宋体" w:hAnsi="Times" w:hint="eastAsia"/>
                <w:kern w:val="0"/>
                <w:sz w:val="20"/>
                <w:lang w:bidi="ar"/>
              </w:rPr>
              <w:t>“</w:t>
            </w:r>
            <w:r>
              <w:rPr>
                <w:rFonts w:ascii="Times" w:eastAsia="宋体" w:hAnsi="Times" w:hint="eastAsia"/>
                <w:i/>
                <w:iCs/>
                <w:kern w:val="0"/>
                <w:sz w:val="20"/>
                <w:lang w:bidi="ar"/>
              </w:rPr>
              <w:t>NOTE: Assessment performance of the design targets is within the study of feasibility and necessity of proposals in the following objectives, e.g. by inspection of reference implementations in the field, simulations, analytically</w:t>
            </w:r>
            <w:r>
              <w:rPr>
                <w:rFonts w:ascii="Times" w:eastAsia="宋体" w:hAnsi="Times" w:hint="eastAsia"/>
                <w:kern w:val="0"/>
                <w:sz w:val="20"/>
                <w:lang w:bidi="ar"/>
              </w:rPr>
              <w:t>.</w:t>
            </w:r>
            <w:r>
              <w:rPr>
                <w:rFonts w:ascii="Times" w:eastAsia="宋体" w:hAnsi="Times" w:hint="eastAsia"/>
                <w:kern w:val="0"/>
                <w:sz w:val="20"/>
                <w:lang w:bidi="ar"/>
              </w:rPr>
              <w:t>”</w:t>
            </w:r>
          </w:p>
        </w:tc>
      </w:tr>
    </w:tbl>
    <w:p w14:paraId="7A57BC6A" w14:textId="77777777" w:rsidR="00333D1C" w:rsidRPr="00675C3F" w:rsidRDefault="00000000">
      <w:pPr>
        <w:widowControl/>
        <w:snapToGrid w:val="0"/>
        <w:spacing w:beforeLines="50" w:before="193" w:afterLines="50" w:after="193"/>
        <w:rPr>
          <w:rFonts w:ascii="Times New Roman" w:eastAsia="宋体" w:hAnsi="Times New Roman"/>
          <w:b/>
          <w:bCs/>
          <w:kern w:val="0"/>
          <w:sz w:val="20"/>
          <w:szCs w:val="20"/>
          <w:u w:val="single"/>
          <w:lang w:bidi="ar"/>
        </w:rPr>
      </w:pPr>
      <w:r w:rsidRPr="00675C3F">
        <w:rPr>
          <w:rFonts w:ascii="Times New Roman" w:eastAsia="宋体" w:hAnsi="Times New Roman"/>
          <w:b/>
          <w:bCs/>
          <w:kern w:val="0"/>
          <w:sz w:val="20"/>
          <w:szCs w:val="20"/>
          <w:u w:val="single"/>
          <w:lang w:bidi="ar"/>
        </w:rPr>
        <w:t>Applicable maximum distance target</w:t>
      </w:r>
    </w:p>
    <w:p w14:paraId="12E41DC8" w14:textId="77777777" w:rsidR="00333D1C" w:rsidRDefault="00000000">
      <w:pPr>
        <w:widowControl/>
        <w:snapToGrid w:val="0"/>
        <w:spacing w:beforeLines="50" w:before="193" w:afterLines="50" w:after="193"/>
        <w:rPr>
          <w:rFonts w:ascii="Times New Roman" w:eastAsia="宋体" w:hAnsi="Times New Roman"/>
          <w:kern w:val="0"/>
          <w:sz w:val="20"/>
          <w:szCs w:val="20"/>
          <w:lang w:eastAsia="en-US" w:bidi="ar"/>
        </w:rPr>
      </w:pPr>
      <w:r>
        <w:rPr>
          <w:rFonts w:ascii="Times New Roman" w:eastAsia="宋体" w:hAnsi="Times New Roman"/>
          <w:kern w:val="0"/>
          <w:sz w:val="20"/>
          <w:szCs w:val="20"/>
          <w:lang w:bidi="ar"/>
        </w:rPr>
        <w:t>It is agreed that</w:t>
      </w:r>
      <w:r>
        <w:rPr>
          <w:rFonts w:ascii="Times New Roman" w:eastAsia="宋体" w:hAnsi="Times New Roman" w:hint="eastAsia"/>
          <w:kern w:val="0"/>
          <w:sz w:val="20"/>
          <w:szCs w:val="20"/>
          <w:lang w:bidi="ar"/>
        </w:rPr>
        <w:t xml:space="preserve"> a</w:t>
      </w:r>
      <w:r>
        <w:rPr>
          <w:rFonts w:ascii="Times New Roman" w:eastAsia="宋体" w:hAnsi="Times New Roman"/>
          <w:kern w:val="0"/>
          <w:sz w:val="20"/>
          <w:szCs w:val="20"/>
          <w:lang w:eastAsia="en-US" w:bidi="ar"/>
        </w:rPr>
        <w:t>pplicable maximum distance target value(s) are set separately for device 1, device 2a, device 2b.</w:t>
      </w:r>
    </w:p>
    <w:p w14:paraId="54572B17" w14:textId="77777777" w:rsidR="00333D1C"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D1T1, by considering the evaluation results in Table 3.1.2-1, Table 3.1.2-2 and Table 3.1.2-3, it can be observed that</w:t>
      </w:r>
      <w:r w:rsidR="00675C3F">
        <w:rPr>
          <w:rFonts w:ascii="Times New Roman" w:eastAsia="宋体" w:hAnsi="Times New Roman" w:hint="eastAsia"/>
          <w:kern w:val="0"/>
          <w:sz w:val="20"/>
          <w:szCs w:val="20"/>
          <w:lang w:bidi="ar"/>
        </w:rPr>
        <w:t xml:space="preserve"> t</w:t>
      </w:r>
      <w:r>
        <w:rPr>
          <w:rFonts w:ascii="Times New Roman" w:eastAsia="宋体" w:hAnsi="Times New Roman" w:hint="eastAsia"/>
          <w:kern w:val="0"/>
          <w:sz w:val="20"/>
          <w:szCs w:val="20"/>
          <w:lang w:bidi="ar"/>
        </w:rPr>
        <w:t xml:space="preserve">he coverage can exceed </w:t>
      </w:r>
    </w:p>
    <w:p w14:paraId="2F1CFC5B" w14:textId="77777777" w:rsidR="00333D1C" w:rsidRPr="00675C3F" w:rsidRDefault="00000000" w:rsidP="00B73862">
      <w:pPr>
        <w:widowControl/>
        <w:snapToGrid w:val="0"/>
        <w:rPr>
          <w:rFonts w:ascii="Times New Roman" w:eastAsia="宋体" w:hAnsi="Times New Roman"/>
          <w:b/>
          <w:bCs/>
          <w:kern w:val="0"/>
          <w:sz w:val="20"/>
          <w:szCs w:val="20"/>
          <w:lang w:bidi="ar"/>
        </w:rPr>
      </w:pPr>
      <w:r w:rsidRPr="00675C3F">
        <w:rPr>
          <w:rFonts w:ascii="Times New Roman" w:eastAsia="宋体" w:hAnsi="Times New Roman"/>
          <w:b/>
          <w:bCs/>
          <w:kern w:val="0"/>
          <w:sz w:val="20"/>
          <w:szCs w:val="20"/>
          <w:lang w:bidi="ar"/>
        </w:rPr>
        <w:t>For D1T1</w:t>
      </w:r>
    </w:p>
    <w:p w14:paraId="0609F139"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10m </w:t>
      </w:r>
      <w:r>
        <w:rPr>
          <w:rFonts w:ascii="Times New Roman" w:eastAsia="宋体" w:hAnsi="Times New Roman"/>
          <w:kern w:val="0"/>
          <w:sz w:val="20"/>
          <w:szCs w:val="20"/>
          <w:lang w:bidi="ar"/>
        </w:rPr>
        <w:t xml:space="preserve">for D1T1-A2, </w:t>
      </w:r>
      <w:r>
        <w:rPr>
          <w:rFonts w:ascii="Times New Roman" w:eastAsia="宋体" w:hAnsi="Times New Roman"/>
          <w:b/>
          <w:bCs/>
          <w:kern w:val="0"/>
          <w:sz w:val="20"/>
          <w:szCs w:val="20"/>
          <w:lang w:bidi="ar"/>
        </w:rPr>
        <w:t xml:space="preserve">20m </w:t>
      </w:r>
      <w:r>
        <w:rPr>
          <w:rFonts w:ascii="Times New Roman" w:eastAsia="宋体" w:hAnsi="Times New Roman"/>
          <w:kern w:val="0"/>
          <w:sz w:val="20"/>
          <w:szCs w:val="20"/>
          <w:lang w:bidi="ar"/>
        </w:rPr>
        <w:t>for D1T1-A1/B for device 1</w:t>
      </w:r>
    </w:p>
    <w:p w14:paraId="4677DA18"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30m </w:t>
      </w:r>
      <w:r>
        <w:rPr>
          <w:rFonts w:ascii="Times New Roman" w:eastAsia="宋体" w:hAnsi="Times New Roman"/>
          <w:kern w:val="0"/>
          <w:sz w:val="20"/>
          <w:szCs w:val="20"/>
          <w:lang w:bidi="ar"/>
        </w:rPr>
        <w:t xml:space="preserve">for D1T1-A2, </w:t>
      </w:r>
      <w:r>
        <w:rPr>
          <w:rFonts w:ascii="Times New Roman" w:eastAsia="宋体" w:hAnsi="Times New Roman"/>
          <w:b/>
          <w:bCs/>
          <w:kern w:val="0"/>
          <w:sz w:val="20"/>
          <w:szCs w:val="20"/>
          <w:lang w:bidi="ar"/>
        </w:rPr>
        <w:t xml:space="preserve">50m </w:t>
      </w:r>
      <w:r>
        <w:rPr>
          <w:rFonts w:ascii="Times New Roman" w:eastAsia="宋体" w:hAnsi="Times New Roman"/>
          <w:kern w:val="0"/>
          <w:sz w:val="20"/>
          <w:szCs w:val="20"/>
          <w:lang w:bidi="ar"/>
        </w:rPr>
        <w:t>for D1T1-A1/B for device 2a</w:t>
      </w:r>
    </w:p>
    <w:p w14:paraId="7EF6A202"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sidRPr="00675C3F">
        <w:rPr>
          <w:rFonts w:ascii="Times New Roman" w:eastAsia="宋体" w:hAnsi="Times New Roman"/>
          <w:b/>
          <w:bCs/>
          <w:kern w:val="0"/>
          <w:sz w:val="20"/>
          <w:szCs w:val="20"/>
          <w:lang w:bidi="ar"/>
        </w:rPr>
        <w:t>&gt;50m</w:t>
      </w:r>
      <w:r>
        <w:rPr>
          <w:rFonts w:ascii="Times New Roman" w:eastAsia="宋体" w:hAnsi="Times New Roman"/>
          <w:kern w:val="0"/>
          <w:sz w:val="20"/>
          <w:szCs w:val="20"/>
          <w:lang w:bidi="ar"/>
        </w:rPr>
        <w:t xml:space="preserve"> </w:t>
      </w:r>
      <w:r w:rsidRPr="00675C3F">
        <w:rPr>
          <w:rFonts w:ascii="Times New Roman" w:eastAsia="宋体" w:hAnsi="Times New Roman"/>
          <w:kern w:val="0"/>
          <w:sz w:val="20"/>
          <w:szCs w:val="20"/>
          <w:lang w:bidi="ar"/>
        </w:rPr>
        <w:t xml:space="preserve">for </w:t>
      </w:r>
      <w:r>
        <w:rPr>
          <w:rFonts w:ascii="Times New Roman" w:eastAsia="宋体" w:hAnsi="Times New Roman"/>
          <w:kern w:val="0"/>
          <w:sz w:val="20"/>
          <w:szCs w:val="20"/>
          <w:lang w:bidi="ar"/>
        </w:rPr>
        <w:t>device 2b</w:t>
      </w:r>
    </w:p>
    <w:p w14:paraId="56B21804" w14:textId="77777777" w:rsidR="00333D1C" w:rsidRDefault="00000000" w:rsidP="00B73862">
      <w:pPr>
        <w:widowControl/>
        <w:snapToGrid w:val="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For D2T2 with InH-Office </w:t>
      </w:r>
      <w:r w:rsidR="00675C3F">
        <w:rPr>
          <w:rFonts w:ascii="Times New Roman" w:eastAsia="宋体" w:hAnsi="Times New Roman" w:hint="eastAsia"/>
          <w:b/>
          <w:bCs/>
          <w:kern w:val="0"/>
          <w:sz w:val="20"/>
          <w:szCs w:val="20"/>
          <w:lang w:bidi="ar"/>
        </w:rPr>
        <w:t>scenario</w:t>
      </w:r>
    </w:p>
    <w:p w14:paraId="095043DF"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b/>
          <w:bCs/>
          <w:kern w:val="0"/>
          <w:sz w:val="20"/>
          <w:szCs w:val="20"/>
          <w:lang w:bidi="ar"/>
        </w:rPr>
        <w:t>10m</w:t>
      </w:r>
      <w:r>
        <w:rPr>
          <w:rFonts w:ascii="Times New Roman" w:eastAsia="宋体" w:hAnsi="Times New Roman"/>
          <w:kern w:val="0"/>
          <w:sz w:val="20"/>
          <w:szCs w:val="20"/>
          <w:lang w:bidi="ar"/>
        </w:rPr>
        <w:t xml:space="preserve"> for device 1</w:t>
      </w:r>
    </w:p>
    <w:p w14:paraId="6748837F"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b/>
          <w:bCs/>
          <w:kern w:val="0"/>
          <w:sz w:val="20"/>
          <w:szCs w:val="20"/>
          <w:lang w:bidi="ar"/>
        </w:rPr>
        <w:t xml:space="preserve">30m </w:t>
      </w:r>
      <w:r>
        <w:rPr>
          <w:rFonts w:ascii="Times New Roman" w:eastAsia="宋体" w:hAnsi="Times New Roman"/>
          <w:kern w:val="0"/>
          <w:sz w:val="20"/>
          <w:szCs w:val="20"/>
          <w:lang w:bidi="ar"/>
        </w:rPr>
        <w:t>for D</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 xml:space="preserve">-A2, </w:t>
      </w:r>
      <w:r>
        <w:rPr>
          <w:rFonts w:ascii="Times New Roman" w:eastAsia="宋体" w:hAnsi="Times New Roman" w:hint="eastAsia"/>
          <w:b/>
          <w:bCs/>
          <w:kern w:val="0"/>
          <w:sz w:val="20"/>
          <w:szCs w:val="20"/>
          <w:lang w:bidi="ar"/>
        </w:rPr>
        <w:t xml:space="preserve">40m </w:t>
      </w:r>
      <w:r>
        <w:rPr>
          <w:rFonts w:ascii="Times New Roman" w:eastAsia="宋体" w:hAnsi="Times New Roman"/>
          <w:kern w:val="0"/>
          <w:sz w:val="20"/>
          <w:szCs w:val="20"/>
          <w:lang w:bidi="ar"/>
        </w:rPr>
        <w:t>for D</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-A1/B for device 2a</w:t>
      </w:r>
    </w:p>
    <w:p w14:paraId="63E995E5" w14:textId="77777777" w:rsidR="00333D1C" w:rsidRPr="00675C3F"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&gt;40m</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for device 2b</w:t>
      </w:r>
    </w:p>
    <w:p w14:paraId="13286E93" w14:textId="77777777" w:rsidR="00333D1C" w:rsidRDefault="00000000" w:rsidP="00B73862">
      <w:pPr>
        <w:widowControl/>
        <w:snapToGrid w:val="0"/>
        <w:rPr>
          <w:b/>
          <w:bCs/>
          <w:u w:val="single"/>
        </w:rPr>
      </w:pPr>
      <w:r>
        <w:rPr>
          <w:rFonts w:ascii="Times New Roman" w:eastAsia="宋体" w:hAnsi="Times New Roman"/>
          <w:b/>
          <w:bCs/>
          <w:kern w:val="0"/>
          <w:sz w:val="20"/>
          <w:szCs w:val="20"/>
          <w:u w:val="single"/>
          <w:lang w:bidi="ar"/>
        </w:rPr>
        <w:t>2D distribution of devices</w:t>
      </w:r>
    </w:p>
    <w:p w14:paraId="1126C4F6"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w:eastAsia="宋体" w:hAnsi="Times"/>
          <w:kern w:val="0"/>
          <w:sz w:val="20"/>
          <w:lang w:bidi="ar"/>
        </w:rPr>
      </w:pPr>
      <w:r>
        <w:rPr>
          <w:rFonts w:ascii="Times" w:eastAsia="宋体" w:hAnsi="Times"/>
          <w:kern w:val="0"/>
          <w:sz w:val="20"/>
          <w:lang w:bidi="ar"/>
        </w:rPr>
        <w:t>The devices are uniformly distributed in the system as</w:t>
      </w:r>
      <w:r>
        <w:rPr>
          <w:rFonts w:ascii="Times" w:eastAsia="宋体" w:hAnsi="Times" w:hint="eastAsia"/>
          <w:kern w:val="0"/>
          <w:sz w:val="20"/>
          <w:lang w:bidi="ar"/>
        </w:rPr>
        <w:t xml:space="preserve"> a</w:t>
      </w:r>
      <w:r>
        <w:rPr>
          <w:rFonts w:ascii="Times" w:eastAsia="宋体" w:hAnsi="Times"/>
          <w:kern w:val="0"/>
          <w:sz w:val="20"/>
          <w:lang w:bidi="ar"/>
        </w:rPr>
        <w:t xml:space="preserve"> starting</w:t>
      </w:r>
      <w:r>
        <w:rPr>
          <w:rFonts w:ascii="Times" w:eastAsia="宋体" w:hAnsi="Times" w:hint="eastAsia"/>
          <w:kern w:val="0"/>
          <w:sz w:val="20"/>
          <w:lang w:bidi="ar"/>
        </w:rPr>
        <w:t xml:space="preserve"> point</w:t>
      </w:r>
      <w:r>
        <w:rPr>
          <w:rFonts w:ascii="Times" w:eastAsia="宋体" w:hAnsi="Times"/>
          <w:kern w:val="0"/>
          <w:sz w:val="20"/>
          <w:lang w:bidi="ar"/>
        </w:rPr>
        <w:t>.</w:t>
      </w:r>
    </w:p>
    <w:p w14:paraId="175ED6C1"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w:eastAsia="宋体" w:hAnsi="Times"/>
          <w:kern w:val="0"/>
          <w:sz w:val="20"/>
          <w:lang w:bidi="ar"/>
        </w:rPr>
        <w:t xml:space="preserve">For </w:t>
      </w:r>
      <w:r>
        <w:rPr>
          <w:rFonts w:ascii="Times New Roman" w:eastAsia="宋体" w:hAnsi="Times New Roman"/>
          <w:kern w:val="0"/>
          <w:sz w:val="20"/>
          <w:szCs w:val="20"/>
          <w:lang w:bidi="ar"/>
        </w:rPr>
        <w:t xml:space="preserve">simplicity, system level simulation is not required. </w:t>
      </w:r>
    </w:p>
    <w:p w14:paraId="2C61653C" w14:textId="77777777" w:rsidR="00BD7670" w:rsidRDefault="00000000" w:rsidP="00BD767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BD7670">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w:t>
      </w:r>
    </w:p>
    <w:p w14:paraId="2F756E56" w14:textId="77777777" w:rsidR="00333D1C" w:rsidRDefault="00000000" w:rsidP="00BD7670">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Applicable maximum distance target,</w:t>
      </w:r>
    </w:p>
    <w:p w14:paraId="4716B448" w14:textId="77777777" w:rsidR="00333D1C" w:rsidRDefault="00000000" w:rsidP="00675C3F">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D1T1</w:t>
      </w:r>
    </w:p>
    <w:p w14:paraId="4D0EFC3B"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10m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20m </w:t>
      </w:r>
      <w:r w:rsidRPr="00675C3F">
        <w:rPr>
          <w:rFonts w:ascii="Times New Roman" w:eastAsia="宋体" w:hAnsi="Times New Roman"/>
          <w:b/>
          <w:bCs/>
          <w:kern w:val="0"/>
          <w:sz w:val="20"/>
          <w:szCs w:val="20"/>
          <w:lang w:bidi="ar"/>
        </w:rPr>
        <w:t>for D1T1-A1/B for device 1</w:t>
      </w:r>
    </w:p>
    <w:p w14:paraId="52EF479D"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50m </w:t>
      </w:r>
      <w:r w:rsidRPr="00675C3F">
        <w:rPr>
          <w:rFonts w:ascii="Times New Roman" w:eastAsia="宋体" w:hAnsi="Times New Roman"/>
          <w:b/>
          <w:bCs/>
          <w:kern w:val="0"/>
          <w:sz w:val="20"/>
          <w:szCs w:val="20"/>
          <w:lang w:bidi="ar"/>
        </w:rPr>
        <w:t>for D1T1-A1/B for device 2a</w:t>
      </w:r>
    </w:p>
    <w:p w14:paraId="409B2641"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&gt;50m</w:t>
      </w:r>
      <w:r w:rsidRPr="00675C3F">
        <w:rPr>
          <w:rFonts w:ascii="Times New Roman" w:eastAsia="宋体" w:hAnsi="Times New Roman"/>
          <w:b/>
          <w:bCs/>
          <w:kern w:val="0"/>
          <w:sz w:val="20"/>
          <w:szCs w:val="20"/>
          <w:lang w:bidi="ar"/>
        </w:rPr>
        <w:t xml:space="preserve"> for device 2b</w:t>
      </w:r>
    </w:p>
    <w:p w14:paraId="1B176BC0" w14:textId="77777777" w:rsidR="00333D1C" w:rsidRDefault="00000000" w:rsidP="00675C3F">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D2T2 with InH-Office sce</w:t>
      </w:r>
      <w:r w:rsidR="00BD7670">
        <w:rPr>
          <w:rFonts w:ascii="Times New Roman" w:eastAsia="宋体" w:hAnsi="Times New Roman" w:hint="eastAsia"/>
          <w:b/>
          <w:bCs/>
          <w:kern w:val="0"/>
          <w:sz w:val="20"/>
          <w:szCs w:val="20"/>
          <w:lang w:bidi="ar"/>
        </w:rPr>
        <w:t>na</w:t>
      </w:r>
      <w:r>
        <w:rPr>
          <w:rFonts w:ascii="Times New Roman" w:eastAsia="宋体" w:hAnsi="Times New Roman" w:hint="eastAsia"/>
          <w:b/>
          <w:bCs/>
          <w:kern w:val="0"/>
          <w:sz w:val="20"/>
          <w:szCs w:val="20"/>
          <w:lang w:bidi="ar"/>
        </w:rPr>
        <w:t>rio</w:t>
      </w:r>
    </w:p>
    <w:p w14:paraId="6C8D59F2"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10m</w:t>
      </w:r>
      <w:r w:rsidRPr="00675C3F">
        <w:rPr>
          <w:rFonts w:ascii="Times New Roman" w:eastAsia="宋体" w:hAnsi="Times New Roman"/>
          <w:b/>
          <w:bCs/>
          <w:kern w:val="0"/>
          <w:sz w:val="20"/>
          <w:szCs w:val="20"/>
          <w:lang w:bidi="ar"/>
        </w:rPr>
        <w:t xml:space="preserve"> for device 1</w:t>
      </w:r>
    </w:p>
    <w:p w14:paraId="05C097C6"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 xml:space="preserve">-A2, </w:t>
      </w:r>
      <w:r>
        <w:rPr>
          <w:rFonts w:ascii="Times New Roman" w:eastAsia="宋体" w:hAnsi="Times New Roman"/>
          <w:b/>
          <w:bCs/>
          <w:kern w:val="0"/>
          <w:sz w:val="20"/>
          <w:szCs w:val="20"/>
          <w:lang w:bidi="ar"/>
        </w:rPr>
        <w:t xml:space="preserve">40m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-A1/B for device 2a</w:t>
      </w:r>
    </w:p>
    <w:p w14:paraId="488B27F9" w14:textId="77777777" w:rsidR="00333D1C" w:rsidRPr="00BD7670" w:rsidRDefault="00000000" w:rsidP="00BD7670">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&gt;40m</w:t>
      </w:r>
      <w:r w:rsidRPr="00675C3F">
        <w:rPr>
          <w:rFonts w:ascii="Times New Roman" w:eastAsia="宋体" w:hAnsi="Times New Roman"/>
          <w:b/>
          <w:bCs/>
          <w:kern w:val="0"/>
          <w:sz w:val="20"/>
          <w:szCs w:val="20"/>
          <w:lang w:bidi="ar"/>
        </w:rPr>
        <w:t xml:space="preserve"> for device 2b</w:t>
      </w:r>
    </w:p>
    <w:p w14:paraId="1D895945" w14:textId="77777777" w:rsidR="00333D1C" w:rsidRDefault="00000000">
      <w:pPr>
        <w:widowControl/>
        <w:snapToGrid w:val="0"/>
        <w:spacing w:before="120"/>
        <w:rPr>
          <w:rFonts w:ascii="Times New Roman" w:hAnsi="Times New Roman"/>
          <w:b/>
          <w:bCs/>
          <w:sz w:val="20"/>
          <w:szCs w:val="20"/>
        </w:rPr>
      </w:pP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39326F6D" w14:textId="77777777" w:rsidR="00333D1C" w:rsidRDefault="00000000">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w:t>
      </w:r>
      <w:r>
        <w:rPr>
          <w:rFonts w:ascii="Times New Roman" w:eastAsia="宋体" w:hAnsi="Times New Roman" w:hint="eastAsia"/>
          <w:b/>
          <w:bCs/>
          <w:kern w:val="0"/>
          <w:sz w:val="20"/>
          <w:szCs w:val="20"/>
          <w:lang w:bidi="ar"/>
        </w:rPr>
        <w:t xml:space="preserve"> a</w:t>
      </w:r>
      <w:r>
        <w:rPr>
          <w:rFonts w:ascii="Times New Roman" w:eastAsia="宋体" w:hAnsi="Times New Roman"/>
          <w:b/>
          <w:bCs/>
          <w:kern w:val="0"/>
          <w:sz w:val="20"/>
          <w:szCs w:val="20"/>
          <w:lang w:bidi="ar"/>
        </w:rPr>
        <w:t xml:space="preserve"> starting</w:t>
      </w:r>
      <w:r>
        <w:rPr>
          <w:rFonts w:ascii="Times New Roman" w:eastAsia="宋体" w:hAnsi="Times New Roman" w:hint="eastAsia"/>
          <w:b/>
          <w:bCs/>
          <w:kern w:val="0"/>
          <w:sz w:val="20"/>
          <w:szCs w:val="20"/>
          <w:lang w:bidi="ar"/>
        </w:rPr>
        <w:t xml:space="preserve"> point</w:t>
      </w:r>
      <w:r>
        <w:rPr>
          <w:rFonts w:ascii="Times New Roman" w:eastAsia="宋体" w:hAnsi="Times New Roman"/>
          <w:b/>
          <w:bCs/>
          <w:kern w:val="0"/>
          <w:sz w:val="20"/>
          <w:szCs w:val="20"/>
          <w:lang w:bidi="ar"/>
        </w:rPr>
        <w:t>.</w:t>
      </w:r>
    </w:p>
    <w:p w14:paraId="5EE98DC0" w14:textId="77777777" w:rsidR="00333D1C" w:rsidRPr="00BD7670" w:rsidRDefault="00000000" w:rsidP="00BD7670">
      <w:pPr>
        <w:widowControl/>
        <w:numPr>
          <w:ilvl w:val="0"/>
          <w:numId w:val="19"/>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40EFE0D5" w14:textId="77777777" w:rsidR="00333D1C" w:rsidRDefault="00000000">
      <w:pPr>
        <w:pStyle w:val="Heading2"/>
        <w:widowControl/>
        <w:numPr>
          <w:ilvl w:val="1"/>
          <w:numId w:val="8"/>
        </w:numPr>
        <w:snapToGrid w:val="0"/>
      </w:pPr>
      <w:r>
        <w:rPr>
          <w:rFonts w:hint="eastAsia"/>
        </w:rPr>
        <w:lastRenderedPageBreak/>
        <w:t>Correction of the assumptions</w:t>
      </w:r>
    </w:p>
    <w:p w14:paraId="4D911C4D"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link budget tables row D2R[1F], it is refer</w:t>
      </w:r>
      <w:r w:rsidR="00BD7670">
        <w:rPr>
          <w:rFonts w:ascii="Times New Roman" w:eastAsia="宋体" w:hAnsi="Times New Roman" w:hint="eastAsia"/>
          <w:kern w:val="0"/>
          <w:sz w:val="20"/>
          <w:szCs w:val="20"/>
          <w:lang w:bidi="ar"/>
        </w:rPr>
        <w:t>red</w:t>
      </w:r>
      <w:r>
        <w:rPr>
          <w:rFonts w:ascii="Times New Roman" w:eastAsia="宋体" w:hAnsi="Times New Roman" w:hint="eastAsia"/>
          <w:kern w:val="0"/>
          <w:sz w:val="20"/>
          <w:szCs w:val="20"/>
          <w:lang w:bidi="ar"/>
        </w:rPr>
        <w:t xml:space="preserve"> to LLS table [1a]. However, [1a] in LLS table is for R2D transmission BW. Propose the following changes,</w:t>
      </w:r>
    </w:p>
    <w:p w14:paraId="52F79668" w14:textId="55ED1737" w:rsidR="00333D1C" w:rsidRPr="00BD7670" w:rsidRDefault="00000000">
      <w:pPr>
        <w:widowControl/>
        <w:snapToGrid w:val="0"/>
        <w:spacing w:before="120"/>
        <w:rPr>
          <w:rFonts w:ascii="Times New Roman" w:eastAsia="等线" w:hAnsi="Times New Roman"/>
          <w:b/>
          <w:bCs/>
          <w:sz w:val="20"/>
          <w:szCs w:val="20"/>
          <w:lang w:bidi="ar"/>
        </w:rPr>
      </w:pPr>
      <w:r>
        <w:rPr>
          <w:rFonts w:ascii="Times New Roman" w:eastAsia="宋体" w:hAnsi="Times New Roman"/>
          <w:b/>
          <w:bCs/>
          <w:kern w:val="0"/>
          <w:sz w:val="20"/>
          <w:szCs w:val="20"/>
          <w:lang w:bidi="ar"/>
        </w:rPr>
        <w:t xml:space="preserve">Proposal </w:t>
      </w:r>
      <w:r w:rsidR="00BD7670">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Update </w:t>
      </w:r>
      <w:r>
        <w:rPr>
          <w:rFonts w:ascii="Times New Roman" w:eastAsia="等线" w:hAnsi="Times New Roman" w:hint="eastAsia"/>
          <w:b/>
          <w:bCs/>
          <w:sz w:val="20"/>
          <w:szCs w:val="20"/>
          <w:lang w:bidi="ar"/>
        </w:rPr>
        <w:t xml:space="preserve">Row [1F] in </w:t>
      </w:r>
      <w:r w:rsidRPr="00BD7670">
        <w:rPr>
          <w:rFonts w:ascii="Times New Roman" w:eastAsia="等线" w:hAnsi="Times New Roman"/>
          <w:b/>
          <w:bCs/>
          <w:sz w:val="20"/>
          <w:szCs w:val="20"/>
          <w:lang w:bidi="ar"/>
        </w:rPr>
        <w:t xml:space="preserve">Table 4.3.2-1 </w:t>
      </w:r>
      <w:r>
        <w:rPr>
          <w:rFonts w:ascii="Times New Roman" w:eastAsia="等线" w:hAnsi="Times New Roman" w:hint="eastAsia"/>
          <w:b/>
          <w:bCs/>
          <w:sz w:val="20"/>
          <w:szCs w:val="20"/>
          <w:lang w:bidi="ar"/>
        </w:rPr>
        <w:t xml:space="preserve">of </w:t>
      </w:r>
      <w:r w:rsidRPr="00BD7670">
        <w:rPr>
          <w:rFonts w:ascii="Times New Roman" w:eastAsia="等线" w:hAnsi="Times New Roman"/>
          <w:b/>
          <w:bCs/>
          <w:sz w:val="20"/>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333D1C" w14:paraId="5AF64239"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F51E4DA"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3C56D92"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8091C95"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209A4FDB"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33D1C" w14:paraId="65A6AE96"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457715B" w14:textId="77777777" w:rsidR="00333D1C" w:rsidRDefault="00000000">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47213" w14:textId="77777777" w:rsidR="00333D1C" w:rsidRDefault="00000000">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4B8F75A" w14:textId="77777777" w:rsidR="00333D1C" w:rsidRDefault="00000000">
            <w:pPr>
              <w:pStyle w:val="NormalWeb"/>
              <w:keepNext/>
              <w:keepLines/>
              <w:spacing w:beforeAutospacing="0" w:afterAutospacing="0"/>
              <w:rPr>
                <w:lang w:val="de"/>
              </w:rPr>
            </w:pPr>
            <w:r>
              <w:rPr>
                <w:rFonts w:ascii="Arial" w:eastAsia="等线" w:hAnsi="Arial"/>
                <w:sz w:val="18"/>
                <w:szCs w:val="20"/>
                <w:lang w:val="de" w:bidi="ar"/>
              </w:rPr>
              <w:t xml:space="preserve">180kHz(M), </w:t>
            </w:r>
          </w:p>
          <w:p w14:paraId="56F6173A" w14:textId="77777777" w:rsidR="00333D1C" w:rsidRDefault="00000000">
            <w:pPr>
              <w:pStyle w:val="NormalWeb"/>
              <w:keepNext/>
              <w:keepLines/>
              <w:spacing w:beforeAutospacing="0" w:afterAutospacing="0"/>
              <w:rPr>
                <w:lang w:val="de"/>
              </w:rPr>
            </w:pPr>
            <w:r>
              <w:rPr>
                <w:rFonts w:ascii="Arial" w:eastAsia="等线" w:hAnsi="Arial"/>
                <w:sz w:val="18"/>
                <w:szCs w:val="20"/>
                <w:lang w:val="de" w:bidi="ar"/>
              </w:rPr>
              <w:t xml:space="preserve">360kHz(O), </w:t>
            </w:r>
          </w:p>
          <w:p w14:paraId="39E5FC9D" w14:textId="77777777" w:rsidR="00333D1C" w:rsidRDefault="00000000">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18E621" w14:textId="77777777" w:rsidR="00333D1C" w:rsidRDefault="00000000">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21416AB0" w14:textId="77777777" w:rsidR="00333D1C" w:rsidRDefault="00000000">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684A9BA" w14:textId="77777777" w:rsidR="00333D1C" w:rsidRDefault="00333D1C">
      <w:pPr>
        <w:widowControl/>
        <w:snapToGrid w:val="0"/>
        <w:spacing w:before="120" w:after="180"/>
        <w:rPr>
          <w:rFonts w:ascii="Times New Roman" w:eastAsia="宋体" w:hAnsi="Times New Roman"/>
          <w:kern w:val="0"/>
          <w:sz w:val="20"/>
          <w:szCs w:val="20"/>
          <w:lang w:bidi="ar"/>
        </w:rPr>
      </w:pPr>
    </w:p>
    <w:p w14:paraId="6A701A5C"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link budget tables row [2K1], the unit should be </w:t>
      </w:r>
      <w:r w:rsidRPr="00BD7670">
        <w:rPr>
          <w:rFonts w:ascii="Times New Roman" w:eastAsia="宋体" w:hAnsi="Times New Roman"/>
          <w:b/>
          <w:bCs/>
          <w:kern w:val="0"/>
          <w:sz w:val="20"/>
          <w:szCs w:val="20"/>
          <w:lang w:bidi="ar"/>
        </w:rPr>
        <w:t xml:space="preserve">dBm </w:t>
      </w:r>
    </w:p>
    <w:p w14:paraId="69B03ACC" w14:textId="797EDF6F" w:rsidR="00333D1C" w:rsidRDefault="00000000" w:rsidP="00BD7670">
      <w:pPr>
        <w:widowControl/>
        <w:snapToGrid w:val="0"/>
        <w:spacing w:before="120"/>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Update </w:t>
      </w:r>
      <w:r>
        <w:rPr>
          <w:rFonts w:ascii="Times New Roman" w:eastAsia="等线" w:hAnsi="Times New Roman" w:hint="eastAsia"/>
          <w:b/>
          <w:bCs/>
          <w:sz w:val="20"/>
          <w:szCs w:val="20"/>
          <w:lang w:bidi="ar"/>
        </w:rPr>
        <w:t xml:space="preserve">Row [2K1] in </w:t>
      </w:r>
      <w:r>
        <w:rPr>
          <w:rFonts w:ascii="Times New Roman" w:eastAsia="等线" w:hAnsi="Times New Roman"/>
          <w:b/>
          <w:bCs/>
          <w:sz w:val="20"/>
          <w:szCs w:val="20"/>
          <w:lang w:bidi="ar"/>
        </w:rPr>
        <w:t>Table 4.3.2-1</w:t>
      </w:r>
      <w:r>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333D1C" w14:paraId="5EB6992C"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8CC9C39" w14:textId="77777777" w:rsidR="00333D1C" w:rsidRDefault="00000000">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1F0B3" w14:textId="77777777" w:rsidR="00333D1C" w:rsidRDefault="00000000">
            <w:pPr>
              <w:pStyle w:val="NormalWeb"/>
              <w:keepNext/>
              <w:keepLines/>
              <w:spacing w:beforeAutospacing="0" w:afterAutospacing="0"/>
            </w:pPr>
            <w:r>
              <w:rPr>
                <w:rFonts w:ascii="Arial" w:eastAsia="等线" w:hAnsi="Arial"/>
                <w:sz w:val="18"/>
                <w:szCs w:val="20"/>
                <w:lang w:bidi="ar"/>
              </w:rPr>
              <w:t>Remaining CW interference (dB</w:t>
            </w:r>
            <w:r w:rsidRPr="00BD7670">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CBF37F" w14:textId="77777777" w:rsidR="00333D1C" w:rsidRDefault="00000000">
            <w:pPr>
              <w:pStyle w:val="NormalWeb"/>
              <w:keepNext/>
              <w:keepLines/>
              <w:spacing w:beforeAutospacing="0" w:afterAutospacing="0"/>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491B43" w14:textId="77777777" w:rsidR="00333D1C" w:rsidRDefault="00000000">
            <w:pPr>
              <w:pStyle w:val="NormalWeb"/>
              <w:keepNext/>
              <w:keepLines/>
              <w:spacing w:beforeAutospacing="0" w:afterAutospacing="0"/>
            </w:pPr>
            <w:r>
              <w:rPr>
                <w:rFonts w:ascii="Arial" w:eastAsia="等线" w:hAnsi="Arial"/>
                <w:sz w:val="18"/>
                <w:szCs w:val="20"/>
                <w:lang w:bidi="ar"/>
              </w:rPr>
              <w:t>Calculated (see Note 1)</w:t>
            </w:r>
          </w:p>
          <w:p w14:paraId="2BA7C829" w14:textId="77777777" w:rsidR="00333D1C" w:rsidRDefault="00000000">
            <w:pPr>
              <w:pStyle w:val="NormalWeb"/>
              <w:keepNext/>
              <w:keepLines/>
              <w:spacing w:beforeAutospacing="0" w:afterAutospacing="0"/>
            </w:pPr>
            <w:r>
              <w:rPr>
                <w:rFonts w:ascii="Arial" w:eastAsia="等线" w:hAnsi="Arial"/>
                <w:sz w:val="18"/>
                <w:szCs w:val="20"/>
                <w:lang w:bidi="ar"/>
              </w:rPr>
              <w:t>Note: only applicable for device 1/2a</w:t>
            </w:r>
          </w:p>
        </w:tc>
      </w:tr>
    </w:tbl>
    <w:p w14:paraId="1E1F0361" w14:textId="77777777" w:rsidR="00333D1C" w:rsidRDefault="00333D1C">
      <w:pPr>
        <w:widowControl/>
        <w:snapToGrid w:val="0"/>
        <w:spacing w:before="120" w:after="180"/>
        <w:rPr>
          <w:rFonts w:ascii="Times New Roman" w:eastAsia="宋体" w:hAnsi="Times New Roman"/>
          <w:kern w:val="0"/>
          <w:sz w:val="20"/>
          <w:szCs w:val="20"/>
          <w:lang w:bidi="ar"/>
        </w:rPr>
      </w:pPr>
    </w:p>
    <w:p w14:paraId="26D16446"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There is a [] in D2R[2B]. It should refer to the receiver bandwidth for D2R. </w:t>
      </w:r>
    </w:p>
    <w:p w14:paraId="4A00A892" w14:textId="296D0A0F" w:rsidR="00333D1C" w:rsidRDefault="00000000" w:rsidP="00BD7670">
      <w:pPr>
        <w:widowControl/>
        <w:snapToGrid w:val="0"/>
        <w:spacing w:before="120"/>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Update </w:t>
      </w:r>
      <w:r>
        <w:rPr>
          <w:rFonts w:ascii="Times New Roman" w:eastAsia="等线" w:hAnsi="Times New Roman" w:hint="eastAsia"/>
          <w:b/>
          <w:bCs/>
          <w:sz w:val="20"/>
          <w:szCs w:val="20"/>
          <w:lang w:bidi="ar"/>
        </w:rPr>
        <w:t xml:space="preserve">Row [2B] in </w:t>
      </w:r>
      <w:r>
        <w:rPr>
          <w:rFonts w:ascii="Times New Roman" w:eastAsia="等线" w:hAnsi="Times New Roman"/>
          <w:b/>
          <w:bCs/>
          <w:sz w:val="20"/>
          <w:szCs w:val="20"/>
          <w:lang w:bidi="ar"/>
        </w:rPr>
        <w:t>Table 4.3.2-1</w:t>
      </w:r>
      <w:r>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333D1C" w14:paraId="1D45C741"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64FCC66" w14:textId="77777777" w:rsidR="00333D1C" w:rsidRDefault="00000000">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112FD" w14:textId="77777777" w:rsidR="00333D1C" w:rsidRDefault="00000000">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2234A6" w14:textId="77777777" w:rsidR="00333D1C" w:rsidRDefault="00000000">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4A9BBE" w14:textId="77777777" w:rsidR="00333D1C" w:rsidRDefault="00000000">
            <w:pPr>
              <w:pStyle w:val="NormalWeb"/>
              <w:keepNext/>
              <w:keepLines/>
              <w:spacing w:beforeAutospacing="0" w:afterAutospacing="0"/>
            </w:pPr>
            <w:r>
              <w:rPr>
                <w:rFonts w:ascii="Arial" w:eastAsia="等线" w:hAnsi="Arial"/>
                <w:sz w:val="18"/>
                <w:szCs w:val="20"/>
                <w:lang w:bidi="ar"/>
              </w:rPr>
              <w:t xml:space="preserve">Refer to LLS table </w:t>
            </w:r>
            <w:r w:rsidRPr="00BD7670">
              <w:rPr>
                <w:rFonts w:ascii="Arial" w:eastAsia="等线" w:hAnsi="Arial"/>
                <w:strike/>
                <w:color w:val="FF0000"/>
                <w:sz w:val="18"/>
                <w:szCs w:val="18"/>
                <w:lang w:bidi="ar"/>
              </w:rPr>
              <w:t xml:space="preserve">[2a] </w:t>
            </w:r>
            <w:r w:rsidRPr="00BD7670">
              <w:rPr>
                <w:strike/>
                <w:color w:val="FF0000"/>
                <w:sz w:val="18"/>
                <w:szCs w:val="18"/>
              </w:rPr>
              <w:t>[receiver bandwidth?]</w:t>
            </w:r>
            <w:r w:rsidRPr="00BD7670">
              <w:rPr>
                <w:rFonts w:hint="eastAsia"/>
                <w:strike/>
                <w:color w:val="FF0000"/>
                <w:sz w:val="18"/>
                <w:szCs w:val="18"/>
              </w:rPr>
              <w:t xml:space="preserve"> </w:t>
            </w:r>
            <w:r w:rsidRPr="00BD7670">
              <w:rPr>
                <w:color w:val="FF0000"/>
                <w:sz w:val="18"/>
                <w:szCs w:val="18"/>
              </w:rPr>
              <w:t>[2a3]</w:t>
            </w:r>
          </w:p>
        </w:tc>
      </w:tr>
    </w:tbl>
    <w:p w14:paraId="18F9CC6D" w14:textId="77777777" w:rsidR="00333D1C" w:rsidRDefault="00000000">
      <w:pPr>
        <w:pStyle w:val="Heading2"/>
        <w:widowControl/>
        <w:numPr>
          <w:ilvl w:val="1"/>
          <w:numId w:val="8"/>
        </w:numPr>
        <w:snapToGrid w:val="0"/>
      </w:pPr>
      <w:r>
        <w:t xml:space="preserve">Scenarios prioritization </w:t>
      </w:r>
    </w:p>
    <w:p w14:paraId="422433D6" w14:textId="77777777" w:rsidR="00333D1C"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Considering</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deployment</w:t>
      </w:r>
      <w:r>
        <w:rPr>
          <w:rFonts w:ascii="Times New Roman" w:eastAsia="宋体" w:hAnsi="Times New Roman" w:hint="eastAsia"/>
          <w:kern w:val="0"/>
          <w:sz w:val="20"/>
          <w:szCs w:val="20"/>
          <w:lang w:bidi="ar"/>
        </w:rPr>
        <w:t xml:space="preserve"> scenarios for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evaluation</w:t>
      </w:r>
      <w:r>
        <w:rPr>
          <w:rFonts w:ascii="Times New Roman" w:eastAsia="宋体" w:hAnsi="Times New Roman"/>
          <w:kern w:val="0"/>
          <w:sz w:val="20"/>
          <w:szCs w:val="20"/>
          <w:lang w:bidi="ar"/>
        </w:rPr>
        <w:t>, consensus has been reached on scenarios D1T1-A1/A2/B/C and D2T2-A1/A2/B/C</w:t>
      </w:r>
      <w:r>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eastAsia="zh" w:bidi="ar"/>
        </w:rPr>
        <w:t>3</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Among these, priority cases are identified for further evaluation of coverage. </w:t>
      </w:r>
    </w:p>
    <w:p w14:paraId="01E5621A"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D1T1, </w:t>
      </w:r>
    </w:p>
    <w:p w14:paraId="57F12C40"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A</w:t>
      </w:r>
      <w:r>
        <w:rPr>
          <w:rFonts w:ascii="Times New Roman" w:eastAsia="宋体" w:hAnsi="Times New Roman"/>
          <w:kern w:val="0"/>
          <w:sz w:val="20"/>
          <w:szCs w:val="20"/>
          <w:lang w:bidi="ar"/>
        </w:rPr>
        <w:t xml:space="preserve">ll scenarios except </w:t>
      </w:r>
      <w:r>
        <w:rPr>
          <w:rFonts w:ascii="Times New Roman" w:eastAsia="宋体" w:hAnsi="Times New Roman" w:hint="eastAsia"/>
          <w:kern w:val="0"/>
          <w:sz w:val="20"/>
          <w:szCs w:val="20"/>
          <w:lang w:bidi="ar"/>
        </w:rPr>
        <w:t xml:space="preserve">scenario </w:t>
      </w:r>
      <w:r>
        <w:rPr>
          <w:rFonts w:ascii="Times New Roman" w:eastAsia="宋体" w:hAnsi="Times New Roman"/>
          <w:kern w:val="0"/>
          <w:sz w:val="20"/>
          <w:szCs w:val="20"/>
          <w:lang w:bidi="ar"/>
        </w:rPr>
        <w:t xml:space="preserve">'C' represent new developments in backscattering for monostatic and bistatic coverage. These are scenarios of interest for future research. </w:t>
      </w:r>
    </w:p>
    <w:p w14:paraId="5A3B84EB"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D2T2-A1, </w:t>
      </w:r>
    </w:p>
    <w:p w14:paraId="38670AE8"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T</w:t>
      </w:r>
      <w:r>
        <w:rPr>
          <w:rFonts w:ascii="Times New Roman" w:eastAsia="宋体" w:hAnsi="Times New Roman"/>
          <w:kern w:val="0"/>
          <w:sz w:val="20"/>
          <w:szCs w:val="20"/>
          <w:lang w:bidi="ar"/>
        </w:rPr>
        <w:t>he gNB must coordinate with multiple intermediate UEs for transmission and reception. Although this reduces the UE's self-interference cancellation capability requirements, the complex signaling exchange and control protocol could potentially introduce unnecessary deployment challenges.</w:t>
      </w:r>
    </w:p>
    <w:p w14:paraId="641A3075"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D2T2-A2, </w:t>
      </w:r>
    </w:p>
    <w:p w14:paraId="5BC1F1F6"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ome UE vendors have expressed difficulty in managing self-interference at the UE level. This may pose a challenge for implementation by UE vendors.</w:t>
      </w:r>
    </w:p>
    <w:p w14:paraId="3A6C5511"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w:t>
      </w:r>
      <w:r>
        <w:rPr>
          <w:rFonts w:ascii="Times New Roman" w:eastAsia="宋体" w:hAnsi="Times New Roman" w:hint="eastAsia"/>
          <w:kern w:val="0"/>
          <w:sz w:val="20"/>
          <w:szCs w:val="20"/>
          <w:lang w:bidi="ar"/>
        </w:rPr>
        <w:t>D2T2-B</w:t>
      </w:r>
      <w:r>
        <w:rPr>
          <w:rFonts w:ascii="Times New Roman" w:eastAsia="宋体" w:hAnsi="Times New Roman"/>
          <w:kern w:val="0"/>
          <w:sz w:val="20"/>
          <w:szCs w:val="20"/>
          <w:lang w:bidi="ar"/>
        </w:rPr>
        <w:t xml:space="preserve">, </w:t>
      </w:r>
    </w:p>
    <w:p w14:paraId="690839D3"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CW outside topology</w:t>
      </w:r>
      <w:r>
        <w:rPr>
          <w:rFonts w:ascii="Times New Roman" w:eastAsia="宋体" w:hAnsi="Times New Roman"/>
          <w:kern w:val="0"/>
          <w:sz w:val="20"/>
          <w:szCs w:val="20"/>
          <w:lang w:bidi="ar"/>
        </w:rPr>
        <w:t xml:space="preserve"> by another intermediate node (e.g., UE or base station) can be used. Hence the UE self-interference handling is not required. This eliminates the need for UE self-interference handling. It requires the gNB to control only one intermediate UE for receiving backscattered signals, presenting a more appealing and potentially easier to deploy</w:t>
      </w:r>
      <w:r>
        <w:rPr>
          <w:rFonts w:ascii="Times New Roman" w:eastAsia="宋体" w:hAnsi="Times New Roman" w:hint="eastAsia"/>
          <w:kern w:val="0"/>
          <w:sz w:val="20"/>
          <w:szCs w:val="20"/>
          <w:lang w:bidi="ar"/>
        </w:rPr>
        <w:t>ment</w:t>
      </w:r>
      <w:r>
        <w:rPr>
          <w:rFonts w:ascii="Times New Roman" w:eastAsia="宋体" w:hAnsi="Times New Roman"/>
          <w:kern w:val="0"/>
          <w:sz w:val="20"/>
          <w:szCs w:val="20"/>
          <w:lang w:bidi="ar"/>
        </w:rPr>
        <w:t xml:space="preserve"> scenario</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w:t>
      </w:r>
    </w:p>
    <w:p w14:paraId="7B9F4CE2" w14:textId="28B0A9EC"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Prioritize D1T1-A1/A2/B and D2T2-B for further coverage evaluation.</w:t>
      </w:r>
    </w:p>
    <w:p w14:paraId="29557642" w14:textId="77777777" w:rsidR="00333D1C" w:rsidRDefault="00000000">
      <w:pPr>
        <w:pStyle w:val="Heading2"/>
        <w:widowControl/>
        <w:numPr>
          <w:ilvl w:val="1"/>
          <w:numId w:val="8"/>
        </w:numPr>
        <w:snapToGrid w:val="0"/>
      </w:pPr>
      <w:r>
        <w:rPr>
          <w:rFonts w:hint="eastAsia"/>
        </w:rPr>
        <w:lastRenderedPageBreak/>
        <w:t>A</w:t>
      </w:r>
      <w:r>
        <w:t xml:space="preserve">ssumptions for </w:t>
      </w:r>
      <w:r>
        <w:rPr>
          <w:rFonts w:hint="eastAsia"/>
        </w:rPr>
        <w:t>topology and distribution</w:t>
      </w:r>
    </w:p>
    <w:p w14:paraId="4EA69B11" w14:textId="77777777" w:rsidR="00333D1C" w:rsidRDefault="00000000">
      <w:pPr>
        <w:widowControl/>
        <w:snapToGrid w:val="0"/>
        <w:spacing w:beforeLines="50" w:before="193" w:afterLines="50" w:after="193"/>
        <w:rPr>
          <w:rFonts w:ascii="Times New Roman" w:eastAsia="宋体" w:hAnsi="Times New Roman"/>
          <w:szCs w:val="20"/>
          <w:lang w:bidi="ar"/>
        </w:rPr>
      </w:pPr>
      <w:r>
        <w:rPr>
          <w:rFonts w:ascii="Times New Roman" w:eastAsia="宋体" w:hAnsi="Times New Roman"/>
          <w:kern w:val="0"/>
          <w:sz w:val="20"/>
          <w:szCs w:val="20"/>
          <w:lang w:bidi="ar"/>
        </w:rPr>
        <w:t>The follow</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ng</w:t>
      </w:r>
      <w:r>
        <w:rPr>
          <w:rFonts w:ascii="Times New Roman" w:eastAsia="宋体" w:hAnsi="Times New Roman" w:hint="eastAsia"/>
          <w:kern w:val="0"/>
          <w:sz w:val="20"/>
          <w:szCs w:val="20"/>
          <w:lang w:bidi="ar"/>
        </w:rPr>
        <w:t xml:space="preserve"> assumptions on topology and distribution for evaluation have been </w:t>
      </w:r>
      <w:r>
        <w:rPr>
          <w:rFonts w:ascii="Times New Roman" w:eastAsia="宋体" w:hAnsi="Times New Roman"/>
          <w:kern w:val="0"/>
          <w:sz w:val="20"/>
          <w:szCs w:val="20"/>
          <w:lang w:bidi="ar"/>
        </w:rPr>
        <w:t>agreed in RAN1#116bis.</w:t>
      </w:r>
    </w:p>
    <w:tbl>
      <w:tblPr>
        <w:tblStyle w:val="TableGrid"/>
        <w:tblW w:w="0" w:type="auto"/>
        <w:tblLook w:val="04A0" w:firstRow="1" w:lastRow="0" w:firstColumn="1" w:lastColumn="0" w:noHBand="0" w:noVBand="1"/>
      </w:tblPr>
      <w:tblGrid>
        <w:gridCol w:w="9861"/>
      </w:tblGrid>
      <w:tr w:rsidR="00333D1C" w14:paraId="6BBF6392" w14:textId="77777777">
        <w:tc>
          <w:tcPr>
            <w:tcW w:w="9861" w:type="dxa"/>
          </w:tcPr>
          <w:p w14:paraId="6897B3E4" w14:textId="77777777" w:rsidR="00333D1C" w:rsidRDefault="00000000">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1EDD0E11" w14:textId="77777777" w:rsidR="00333D1C" w:rsidRDefault="00000000">
            <w:pPr>
              <w:rPr>
                <w:rFonts w:ascii="Times New Roman" w:eastAsia="等线" w:hAnsi="Times New Roman"/>
                <w:sz w:val="20"/>
                <w:szCs w:val="20"/>
              </w:rPr>
            </w:pPr>
            <w:r>
              <w:rPr>
                <w:rFonts w:ascii="Times New Roman" w:eastAsia="等线" w:hAnsi="Times New Roman" w:hint="eastAsia"/>
                <w:sz w:val="20"/>
                <w:szCs w:val="20"/>
              </w:rPr>
              <w:t>The following layout is used for evaluation purpose,</w:t>
            </w:r>
          </w:p>
          <w:p w14:paraId="21716CA8"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hint="eastAsia"/>
                <w:sz w:val="20"/>
                <w:szCs w:val="2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5"/>
              <w:gridCol w:w="2569"/>
              <w:gridCol w:w="2943"/>
            </w:tblGrid>
            <w:tr w:rsidR="00333D1C" w14:paraId="2A93B352"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176231A4" w14:textId="77777777" w:rsidR="00333D1C" w:rsidRDefault="00000000">
                  <w:pPr>
                    <w:pStyle w:val="NormalWeb"/>
                    <w:snapToGrid w:val="0"/>
                    <w:spacing w:beforeAutospacing="0" w:afterAutospacing="0"/>
                    <w:jc w:val="center"/>
                    <w:rPr>
                      <w:sz w:val="20"/>
                      <w:szCs w:val="20"/>
                    </w:rPr>
                  </w:pPr>
                  <w:r>
                    <w:rPr>
                      <w:rFonts w:eastAsia="等线" w:hint="eastAsia"/>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D17146E" w14:textId="77777777" w:rsidR="00333D1C" w:rsidRDefault="00000000">
                  <w:pPr>
                    <w:pStyle w:val="NormalWeb"/>
                    <w:snapToGrid w:val="0"/>
                    <w:spacing w:beforeAutospacing="0" w:afterAutospacing="0"/>
                    <w:jc w:val="center"/>
                    <w:rPr>
                      <w:sz w:val="20"/>
                      <w:szCs w:val="20"/>
                    </w:rPr>
                  </w:pPr>
                  <w:r>
                    <w:rPr>
                      <w:rFonts w:eastAsia="等线" w:hint="eastAsia"/>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9778E1C" w14:textId="77777777" w:rsidR="00333D1C" w:rsidRDefault="00000000">
                  <w:pPr>
                    <w:pStyle w:val="NormalWeb"/>
                    <w:snapToGrid w:val="0"/>
                    <w:spacing w:beforeAutospacing="0" w:afterAutospacing="0"/>
                    <w:jc w:val="center"/>
                    <w:rPr>
                      <w:rFonts w:eastAsia="等线"/>
                      <w:b/>
                      <w:sz w:val="20"/>
                      <w:szCs w:val="20"/>
                      <w:lang w:bidi="ar"/>
                    </w:rPr>
                  </w:pPr>
                  <w:r>
                    <w:rPr>
                      <w:rFonts w:eastAsia="等线" w:hint="eastAsia"/>
                      <w:b/>
                      <w:sz w:val="20"/>
                      <w:szCs w:val="20"/>
                      <w:lang w:bidi="ar"/>
                    </w:rPr>
                    <w:t>Assumptions for D2T2</w:t>
                  </w:r>
                </w:p>
              </w:tc>
            </w:tr>
            <w:tr w:rsidR="00333D1C" w14:paraId="6853852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F5320E2"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32184F9" w14:textId="77777777" w:rsidR="00333D1C"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7F71C80"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4E0D1E62" w14:textId="77777777" w:rsidR="00333D1C"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-DL</w:t>
                  </w:r>
                </w:p>
              </w:tc>
            </w:tr>
            <w:tr w:rsidR="00333D1C" w14:paraId="2C16E790"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28AE37"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EB06DE4"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1748B9B"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1F1CB9F6"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300x150 m</w:t>
                  </w:r>
                </w:p>
              </w:tc>
            </w:tr>
            <w:tr w:rsidR="00333D1C" w14:paraId="7C5319A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5BE46F3"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FB47E43"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5CD410"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5640503D"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r>
            <w:tr w:rsidR="00333D1C" w14:paraId="334320F9"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B0D5380"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94911F7"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None</w:t>
                  </w:r>
                </w:p>
              </w:tc>
            </w:tr>
            <w:tr w:rsidR="00333D1C" w14:paraId="33D7C8AF"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154CE0B"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1D7150D1" w14:textId="77777777" w:rsidR="00333D1C"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sz w:val="20"/>
                      <w:szCs w:val="20"/>
                      <w:lang w:bidi="ar"/>
                    </w:rPr>
                    <w:t>18 BSs on a square lattice with spacing D, located D/2 from the walls.</w:t>
                  </w:r>
                </w:p>
                <w:p w14:paraId="1F362D15"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L=120m x W=60m; D=20m</w:t>
                  </w:r>
                </w:p>
                <w:p w14:paraId="7C6C3938"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BS height = 8 m </w:t>
                  </w:r>
                </w:p>
                <w:p w14:paraId="5EDC1B31" w14:textId="77777777" w:rsidR="00333D1C"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noProof/>
                      <w:sz w:val="20"/>
                      <w:szCs w:val="20"/>
                    </w:rPr>
                    <w:drawing>
                      <wp:inline distT="0" distB="0" distL="0" distR="0" wp14:anchorId="6836DFB7" wp14:editId="1C314C3F">
                        <wp:extent cx="1448435" cy="782955"/>
                        <wp:effectExtent l="0" t="0" r="18415" b="1714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D0C1EC3"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L=120m x W=50m; </w:t>
                  </w:r>
                </w:p>
                <w:p w14:paraId="1504F144"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79A869AF" w14:textId="77777777" w:rsidR="00333D1C" w:rsidRDefault="00333D1C">
                  <w:pPr>
                    <w:snapToGrid w:val="0"/>
                    <w:rPr>
                      <w:rFonts w:ascii="Times New Roman" w:eastAsia="等线" w:hAnsi="Times New Roman"/>
                      <w:sz w:val="20"/>
                      <w:szCs w:val="20"/>
                      <w:lang w:bidi="ar"/>
                    </w:rPr>
                  </w:pPr>
                </w:p>
                <w:p w14:paraId="4CEB5051"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7A750312"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L=300m x W=150m; </w:t>
                  </w:r>
                </w:p>
                <w:p w14:paraId="7603CCF6"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0ADAEA4A" w14:textId="77777777" w:rsidR="00333D1C" w:rsidRDefault="00333D1C">
                  <w:pPr>
                    <w:pStyle w:val="NormalWeb"/>
                    <w:snapToGrid w:val="0"/>
                    <w:spacing w:beforeAutospacing="0" w:afterAutospacing="0"/>
                    <w:jc w:val="both"/>
                    <w:rPr>
                      <w:rFonts w:eastAsia="等线"/>
                      <w:sz w:val="20"/>
                      <w:szCs w:val="20"/>
                      <w:lang w:bidi="ar"/>
                    </w:rPr>
                  </w:pPr>
                </w:p>
                <w:p w14:paraId="0B5AC22C"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FFS: </w:t>
                  </w:r>
                  <w:r>
                    <w:rPr>
                      <w:rFonts w:ascii="Times New Roman" w:hAnsi="Times New Roman" w:hint="eastAsia"/>
                      <w:sz w:val="20"/>
                      <w:szCs w:val="20"/>
                      <w:lang w:bidi="ar"/>
                    </w:rPr>
                    <w:t>Intermediate UE drop</w:t>
                  </w:r>
                  <w:r>
                    <w:rPr>
                      <w:rFonts w:ascii="Times New Roman" w:eastAsia="等线" w:hAnsi="Times New Roman" w:hint="eastAsia"/>
                      <w:sz w:val="20"/>
                      <w:szCs w:val="20"/>
                      <w:lang w:bidi="ar"/>
                    </w:rPr>
                    <w:t>ping</w:t>
                  </w:r>
                </w:p>
              </w:tc>
            </w:tr>
            <w:tr w:rsidR="00333D1C" w14:paraId="1959DD8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83AABFA"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DE47DD1"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41BBBFA0" w14:textId="77777777" w:rsidR="00333D1C"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AB32AF9"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26848819" w14:textId="77777777" w:rsidR="00333D1C"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4565E14D"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708125FB"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1.5m</w:t>
                  </w:r>
                </w:p>
                <w:p w14:paraId="259AF450" w14:textId="77777777" w:rsidR="00333D1C"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449B6AB8"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r>
            <w:tr w:rsidR="00333D1C" w14:paraId="47617750"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7943EDD" w14:textId="77777777" w:rsidR="00333D1C" w:rsidRDefault="00000000">
                  <w:pPr>
                    <w:snapToGrid w:val="0"/>
                    <w:rPr>
                      <w:rFonts w:ascii="Times New Roman" w:eastAsia="宋体" w:hAnsi="Times New Roman"/>
                      <w:sz w:val="20"/>
                      <w:szCs w:val="20"/>
                      <w:lang w:bidi="ar"/>
                    </w:rPr>
                  </w:pPr>
                  <w:r>
                    <w:rPr>
                      <w:rFonts w:ascii="Times New Roman" w:hAnsi="Times New Roman"/>
                      <w:color w:val="000000"/>
                      <w:sz w:val="20"/>
                      <w:szCs w:val="20"/>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D3C6E50"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260DE96"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527" w:type="pct"/>
                  <w:tcBorders>
                    <w:top w:val="single" w:sz="4" w:space="0" w:color="auto"/>
                    <w:left w:val="single" w:sz="4" w:space="0" w:color="auto"/>
                    <w:bottom w:val="single" w:sz="4" w:space="0" w:color="auto"/>
                    <w:right w:val="single" w:sz="4" w:space="0" w:color="auto"/>
                  </w:tcBorders>
                </w:tcPr>
                <w:p w14:paraId="2947ED25"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r>
          </w:tbl>
          <w:p w14:paraId="012B0DDC" w14:textId="77777777" w:rsidR="00333D1C" w:rsidRDefault="00333D1C">
            <w:pPr>
              <w:widowControl/>
              <w:snapToGrid w:val="0"/>
              <w:spacing w:before="120" w:after="180"/>
              <w:rPr>
                <w:sz w:val="20"/>
                <w:szCs w:val="20"/>
              </w:rPr>
            </w:pPr>
          </w:p>
        </w:tc>
      </w:tr>
    </w:tbl>
    <w:p w14:paraId="285BD027"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Couple of remaining issues are required to be solved as follows,</w:t>
      </w:r>
    </w:p>
    <w:p w14:paraId="654D2DC6" w14:textId="77777777" w:rsidR="00333D1C" w:rsidRDefault="00000000">
      <w:pPr>
        <w:pStyle w:val="ListParagraph"/>
        <w:widowControl/>
        <w:numPr>
          <w:ilvl w:val="0"/>
          <w:numId w:val="12"/>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CW distribution for D1T1-B and D2T2-B</w:t>
      </w:r>
    </w:p>
    <w:p w14:paraId="5CE1FB51" w14:textId="77777777" w:rsidR="00333D1C" w:rsidRDefault="00000000">
      <w:pPr>
        <w:pStyle w:val="ListParagraph"/>
        <w:widowControl/>
        <w:numPr>
          <w:ilvl w:val="0"/>
          <w:numId w:val="12"/>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Intermediate UE dropping for D2T2</w:t>
      </w:r>
    </w:p>
    <w:p w14:paraId="64732BF7" w14:textId="77777777" w:rsidR="00333D1C" w:rsidRDefault="00000000">
      <w:pPr>
        <w:pStyle w:val="ListParagraph"/>
        <w:widowControl/>
        <w:numPr>
          <w:ilvl w:val="0"/>
          <w:numId w:val="12"/>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which devices are involved in the evaluations for D2T2</w:t>
      </w:r>
    </w:p>
    <w:p w14:paraId="316A7EE5" w14:textId="77777777" w:rsidR="00333D1C" w:rsidRDefault="00000000">
      <w:pPr>
        <w:pStyle w:val="ListParagraph"/>
        <w:widowControl/>
        <w:snapToGrid w:val="0"/>
        <w:spacing w:before="120" w:after="180"/>
        <w:ind w:firstLineChars="0" w:firstLine="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CW distribution for D1T1-B and D2T2-B</w:t>
      </w:r>
    </w:p>
    <w:p w14:paraId="5D92DAB3" w14:textId="77777777" w:rsidR="00333D1C" w:rsidRDefault="00000000">
      <w:pPr>
        <w:pStyle w:val="ListParagraph"/>
        <w:widowControl/>
        <w:snapToGrid w:val="0"/>
        <w:spacing w:before="120" w:after="180"/>
        <w:ind w:firstLineChars="0" w:firstLine="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the link budget template discussion, </w:t>
      </w:r>
      <w:r>
        <w:rPr>
          <w:rFonts w:ascii="Times New Roman" w:eastAsia="宋体" w:hAnsi="Times New Roman" w:hint="eastAsia"/>
          <w:kern w:val="0"/>
          <w:sz w:val="20"/>
          <w:szCs w:val="20"/>
          <w:lang w:bidi="ar"/>
        </w:rPr>
        <w:t>the following assumptions</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are </w:t>
      </w:r>
      <w:r>
        <w:rPr>
          <w:rFonts w:ascii="Times New Roman" w:eastAsia="宋体" w:hAnsi="Times New Roman"/>
          <w:kern w:val="0"/>
          <w:sz w:val="20"/>
          <w:szCs w:val="20"/>
          <w:lang w:bidi="ar"/>
        </w:rPr>
        <w:t>agreed for CW2D distance,</w:t>
      </w:r>
    </w:p>
    <w:p w14:paraId="65DCF81D" w14:textId="77777777" w:rsidR="00333D1C" w:rsidRDefault="00000000">
      <w:pPr>
        <w:widowControl/>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For scenarios ‘B’</w:t>
      </w:r>
    </w:p>
    <w:p w14:paraId="692770BC" w14:textId="77777777" w:rsidR="00333D1C" w:rsidRDefault="00000000">
      <w:pPr>
        <w:widowControl/>
        <w:numPr>
          <w:ilvl w:val="1"/>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D1T1-B: </w:t>
      </w:r>
    </w:p>
    <w:p w14:paraId="291CD455"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5m,</w:t>
      </w:r>
    </w:p>
    <w:p w14:paraId="520A9A45"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10m,</w:t>
      </w:r>
    </w:p>
    <w:p w14:paraId="7BCD174A"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20m</w:t>
      </w:r>
    </w:p>
    <w:p w14:paraId="06036401" w14:textId="77777777" w:rsidR="00333D1C" w:rsidRDefault="00000000">
      <w:pPr>
        <w:widowControl/>
        <w:numPr>
          <w:ilvl w:val="2"/>
          <w:numId w:val="15"/>
        </w:numPr>
        <w:jc w:val="left"/>
        <w:rPr>
          <w:rFonts w:ascii="Times New Roman" w:eastAsia="等线" w:hAnsi="Times New Roman"/>
          <w:sz w:val="20"/>
          <w:szCs w:val="20"/>
        </w:rPr>
      </w:pPr>
      <w:r>
        <w:rPr>
          <w:rFonts w:ascii="Times New Roman" w:eastAsia="等线" w:hAnsi="Times New Roman"/>
          <w:kern w:val="0"/>
          <w:sz w:val="20"/>
          <w:szCs w:val="20"/>
          <w:lang w:bidi="ar"/>
        </w:rPr>
        <w:t>CW2D distance is derived assuming CW node is located with the same position as ‘R1’ in ‘A1’ scenario</w:t>
      </w:r>
    </w:p>
    <w:p w14:paraId="4B20200D" w14:textId="77777777" w:rsidR="00333D1C" w:rsidRDefault="00000000">
      <w:pPr>
        <w:widowControl/>
        <w:numPr>
          <w:ilvl w:val="1"/>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D2T2-B: </w:t>
      </w:r>
    </w:p>
    <w:p w14:paraId="2A7A7A93"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5m, </w:t>
      </w:r>
    </w:p>
    <w:p w14:paraId="37BD29CD"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10m, </w:t>
      </w:r>
    </w:p>
    <w:p w14:paraId="6EF9737D" w14:textId="77777777" w:rsidR="00333D1C" w:rsidRDefault="00000000">
      <w:pPr>
        <w:widowControl/>
        <w:numPr>
          <w:ilvl w:val="1"/>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FFS other values</w:t>
      </w:r>
    </w:p>
    <w:p w14:paraId="72D07054" w14:textId="77777777" w:rsidR="00333D1C" w:rsidRDefault="00000000">
      <w:pPr>
        <w:pStyle w:val="ListParagraph"/>
        <w:widowControl/>
        <w:snapToGrid w:val="0"/>
        <w:spacing w:before="120" w:after="180"/>
        <w:ind w:firstLineChars="0" w:firstLine="0"/>
        <w:rPr>
          <w:rFonts w:ascii="Times New Roman" w:eastAsia="宋体" w:hAnsi="Times New Roman"/>
          <w:kern w:val="0"/>
          <w:sz w:val="20"/>
          <w:szCs w:val="20"/>
          <w:u w:val="single"/>
          <w:lang w:bidi="ar"/>
        </w:rPr>
      </w:pPr>
      <w:proofErr w:type="gramStart"/>
      <w:r>
        <w:rPr>
          <w:rFonts w:ascii="Times New Roman" w:eastAsia="宋体" w:hAnsi="Times New Roman"/>
          <w:kern w:val="0"/>
          <w:sz w:val="20"/>
          <w:szCs w:val="20"/>
          <w:u w:val="single"/>
          <w:lang w:bidi="ar"/>
        </w:rPr>
        <w:t>So</w:t>
      </w:r>
      <w:proofErr w:type="gramEnd"/>
      <w:r>
        <w:rPr>
          <w:rFonts w:ascii="Times New Roman" w:eastAsia="宋体" w:hAnsi="Times New Roman"/>
          <w:kern w:val="0"/>
          <w:sz w:val="20"/>
          <w:szCs w:val="20"/>
          <w:u w:val="single"/>
          <w:lang w:bidi="ar"/>
        </w:rPr>
        <w:t xml:space="preserve"> it addresses the FFS point for CW distribution for D1T1-B and D2T2-B.</w:t>
      </w:r>
    </w:p>
    <w:p w14:paraId="41723256" w14:textId="77777777" w:rsidR="00333D1C" w:rsidRDefault="00000000">
      <w:pPr>
        <w:pStyle w:val="ListParagraph"/>
        <w:widowControl/>
        <w:snapToGrid w:val="0"/>
        <w:spacing w:before="120" w:after="180"/>
        <w:ind w:firstLineChars="0" w:firstLine="0"/>
        <w:rPr>
          <w:rFonts w:ascii="Times New Roman" w:eastAsia="宋体" w:hAnsi="Times New Roman"/>
          <w:b/>
          <w:bCs/>
          <w:kern w:val="0"/>
          <w:sz w:val="20"/>
          <w:szCs w:val="20"/>
          <w:lang w:bidi="ar"/>
        </w:rPr>
      </w:pPr>
      <w:r>
        <w:rPr>
          <w:rFonts w:ascii="Times New Roman" w:eastAsia="宋体" w:hAnsi="Times New Roman"/>
          <w:b/>
          <w:bCs/>
          <w:kern w:val="0"/>
          <w:sz w:val="20"/>
          <w:szCs w:val="20"/>
          <w:u w:val="single"/>
          <w:lang w:bidi="ar"/>
        </w:rPr>
        <w:t>Intermediate UE dropping for D2T2</w:t>
      </w:r>
    </w:p>
    <w:p w14:paraId="5501F5C4" w14:textId="77777777" w:rsidR="00333D1C"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 xml:space="preserve">For InH-Office, </w:t>
      </w:r>
      <w:r>
        <w:rPr>
          <w:rFonts w:ascii="Times New Roman" w:eastAsia="宋体" w:hAnsi="Times New Roman"/>
          <w:kern w:val="0"/>
          <w:sz w:val="20"/>
          <w:szCs w:val="20"/>
          <w:lang w:bidi="ar"/>
        </w:rPr>
        <w:t>the following alternatives can be considered,</w:t>
      </w:r>
    </w:p>
    <w:p w14:paraId="473E48F4" w14:textId="77777777" w:rsidR="00333D1C" w:rsidRDefault="00000000">
      <w:pPr>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Alt 1: </w:t>
      </w:r>
      <w:r>
        <w:rPr>
          <w:rFonts w:ascii="Times New Roman" w:eastAsia="宋体" w:hAnsi="Times New Roman" w:hint="eastAsia"/>
          <w:kern w:val="0"/>
          <w:sz w:val="20"/>
          <w:szCs w:val="20"/>
          <w:lang w:bidi="ar"/>
        </w:rPr>
        <w:t>U</w:t>
      </w:r>
      <w:r>
        <w:rPr>
          <w:rFonts w:ascii="Times New Roman" w:eastAsia="宋体" w:hAnsi="Times New Roman"/>
          <w:kern w:val="0"/>
          <w:sz w:val="20"/>
          <w:szCs w:val="20"/>
          <w:lang w:bidi="ar"/>
        </w:rPr>
        <w:t>niformly distributed</w:t>
      </w:r>
    </w:p>
    <w:p w14:paraId="3B818FEF" w14:textId="77777777" w:rsidR="00333D1C" w:rsidRDefault="00000000">
      <w:pPr>
        <w:pStyle w:val="ListParagraph"/>
        <w:widowControl/>
        <w:numPr>
          <w:ilvl w:val="0"/>
          <w:numId w:val="14"/>
        </w:numPr>
        <w:snapToGrid w:val="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Intermediate UE drop uniformly distributed over the horizontal area</w:t>
      </w:r>
    </w:p>
    <w:p w14:paraId="747B8EC0" w14:textId="77777777" w:rsidR="00333D1C" w:rsidRDefault="00000000">
      <w:pPr>
        <w:snapToGrid w:val="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Alt 2: </w:t>
      </w:r>
      <w:r>
        <w:rPr>
          <w:rFonts w:ascii="Times New Roman" w:eastAsia="宋体" w:hAnsi="Times New Roman"/>
          <w:kern w:val="0"/>
          <w:sz w:val="20"/>
          <w:szCs w:val="20"/>
          <w:lang w:bidi="ar"/>
        </w:rPr>
        <w:t>Intermediate UE drop like BS deployment</w:t>
      </w:r>
    </w:p>
    <w:p w14:paraId="43204E2A" w14:textId="77777777" w:rsidR="00333D1C" w:rsidRDefault="00000000">
      <w:pPr>
        <w:pStyle w:val="ListParagraph"/>
        <w:widowControl/>
        <w:numPr>
          <w:ilvl w:val="0"/>
          <w:numId w:val="14"/>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r>
        <w:rPr>
          <w:rFonts w:ascii="Times New Roman" w:eastAsia="宋体" w:hAnsi="Times New Roman"/>
          <w:kern w:val="0"/>
          <w:sz w:val="20"/>
          <w:szCs w:val="20"/>
          <w:lang w:bidi="ar"/>
        </w:rPr>
        <w:t xml:space="preserve">2 </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ntermediate UE</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on a square lattice with spacing D, located 15m from the walls.</w:t>
      </w:r>
    </w:p>
    <w:p w14:paraId="4963892F" w14:textId="77777777" w:rsidR="00333D1C" w:rsidRDefault="00000000">
      <w:pPr>
        <w:widowControl/>
        <w:snapToGrid w:val="0"/>
        <w:spacing w:before="120" w:after="180"/>
        <w:rPr>
          <w:rFonts w:ascii="Times New Roman" w:eastAsia="宋体" w:hAnsi="Times New Roman"/>
          <w:kern w:val="0"/>
          <w:sz w:val="20"/>
          <w:szCs w:val="20"/>
          <w:lang w:bidi="ar"/>
        </w:rPr>
      </w:pPr>
      <w:r>
        <w:rPr>
          <w:noProof/>
        </w:rPr>
        <w:drawing>
          <wp:inline distT="0" distB="0" distL="0" distR="0" wp14:anchorId="2A46BB6B" wp14:editId="7690C9FD">
            <wp:extent cx="1413510" cy="835025"/>
            <wp:effectExtent l="0" t="0" r="15240" b="3175"/>
            <wp:docPr id="18" name="Picture 4"/>
            <wp:cNvGraphicFramePr/>
            <a:graphic xmlns:a="http://schemas.openxmlformats.org/drawingml/2006/main">
              <a:graphicData uri="http://schemas.openxmlformats.org/drawingml/2006/picture">
                <pic:pic xmlns:pic="http://schemas.openxmlformats.org/drawingml/2006/picture">
                  <pic:nvPicPr>
                    <pic:cNvPr id="18" name="Picture 4"/>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13510" cy="835025"/>
                    </a:xfrm>
                    <a:prstGeom prst="rect">
                      <a:avLst/>
                    </a:prstGeom>
                    <a:noFill/>
                    <a:ln>
                      <a:noFill/>
                    </a:ln>
                  </pic:spPr>
                </pic:pic>
              </a:graphicData>
            </a:graphic>
          </wp:inline>
        </w:drawing>
      </w:r>
    </w:p>
    <w:p w14:paraId="0A92A772" w14:textId="77777777" w:rsidR="00333D1C"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w:t>
      </w:r>
      <w:proofErr w:type="spellStart"/>
      <w:r>
        <w:rPr>
          <w:rFonts w:ascii="Times New Roman" w:eastAsia="宋体" w:hAnsi="Times New Roman" w:hint="eastAsia"/>
          <w:kern w:val="0"/>
          <w:sz w:val="20"/>
          <w:szCs w:val="20"/>
          <w:lang w:bidi="ar"/>
        </w:rPr>
        <w:t>InF</w:t>
      </w:r>
      <w:proofErr w:type="spellEnd"/>
      <w:r>
        <w:rPr>
          <w:rFonts w:ascii="Times New Roman" w:eastAsia="宋体" w:hAnsi="Times New Roman" w:hint="eastAsia"/>
          <w:kern w:val="0"/>
          <w:sz w:val="20"/>
          <w:szCs w:val="20"/>
          <w:lang w:bidi="ar"/>
        </w:rPr>
        <w:t xml:space="preserve">-DL, </w:t>
      </w:r>
      <w:r>
        <w:rPr>
          <w:rFonts w:ascii="Times New Roman" w:eastAsia="宋体" w:hAnsi="Times New Roman"/>
          <w:kern w:val="0"/>
          <w:sz w:val="20"/>
          <w:szCs w:val="20"/>
          <w:lang w:bidi="ar"/>
        </w:rPr>
        <w:t>the following alternatives can be considered,</w:t>
      </w:r>
    </w:p>
    <w:p w14:paraId="372E6BF3" w14:textId="77777777" w:rsidR="00333D1C" w:rsidRDefault="00000000">
      <w:pPr>
        <w:snapToGrid w:val="0"/>
        <w:rPr>
          <w:rFonts w:ascii="Times New Roman" w:eastAsia="宋体" w:hAnsi="Times New Roman"/>
          <w:sz w:val="20"/>
          <w:szCs w:val="20"/>
          <w:lang w:bidi="ar"/>
        </w:rPr>
      </w:pPr>
      <w:r>
        <w:rPr>
          <w:rFonts w:ascii="Times New Roman" w:eastAsia="宋体" w:hAnsi="Times New Roman"/>
          <w:sz w:val="20"/>
          <w:szCs w:val="20"/>
          <w:lang w:bidi="ar"/>
        </w:rPr>
        <w:t>Alt 1: uniformly distributed</w:t>
      </w:r>
    </w:p>
    <w:p w14:paraId="0AF01136" w14:textId="77777777" w:rsidR="00333D1C" w:rsidRDefault="00000000">
      <w:pPr>
        <w:pStyle w:val="ListParagraph"/>
        <w:widowControl/>
        <w:numPr>
          <w:ilvl w:val="0"/>
          <w:numId w:val="14"/>
        </w:numPr>
        <w:snapToGrid w:val="0"/>
        <w:ind w:firstLineChars="0"/>
        <w:rPr>
          <w:rFonts w:ascii="Times New Roman" w:hAnsi="Times New Roman"/>
          <w:sz w:val="20"/>
          <w:szCs w:val="20"/>
          <w:lang w:bidi="ar"/>
        </w:rPr>
      </w:pPr>
      <w:r>
        <w:rPr>
          <w:rFonts w:ascii="Times New Roman" w:eastAsiaTheme="minorEastAsia" w:hAnsi="Times New Roman" w:hint="eastAsia"/>
          <w:sz w:val="20"/>
          <w:szCs w:val="20"/>
          <w:lang w:bidi="ar"/>
        </w:rPr>
        <w:t xml:space="preserve">18 </w:t>
      </w:r>
      <w:r>
        <w:rPr>
          <w:rFonts w:ascii="Times New Roman" w:hAnsi="Times New Roman"/>
          <w:sz w:val="20"/>
          <w:szCs w:val="20"/>
          <w:lang w:bidi="ar"/>
        </w:rPr>
        <w:t>Intermediate UE drop uniformly distributed over the horizontal area</w:t>
      </w:r>
    </w:p>
    <w:p w14:paraId="36D1067B"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Alt 2: </w:t>
      </w:r>
      <w:r>
        <w:rPr>
          <w:rFonts w:ascii="Times New Roman" w:hAnsi="Times New Roman"/>
          <w:sz w:val="20"/>
          <w:szCs w:val="20"/>
          <w:lang w:bidi="ar"/>
        </w:rPr>
        <w:t>Intermediate UE drop like BS deployment</w:t>
      </w:r>
    </w:p>
    <w:p w14:paraId="0BF26990" w14:textId="77777777" w:rsidR="00333D1C" w:rsidRDefault="00000000">
      <w:pPr>
        <w:pStyle w:val="ListParagraph"/>
        <w:widowControl/>
        <w:numPr>
          <w:ilvl w:val="0"/>
          <w:numId w:val="14"/>
        </w:numPr>
        <w:snapToGrid w:val="0"/>
        <w:spacing w:after="180"/>
        <w:ind w:left="442" w:firstLineChars="0" w:hanging="442"/>
        <w:rPr>
          <w:rFonts w:ascii="Times New Roman" w:eastAsiaTheme="minorEastAsia" w:hAnsi="Times New Roman"/>
          <w:sz w:val="20"/>
          <w:szCs w:val="20"/>
          <w:lang w:bidi="ar"/>
        </w:rPr>
      </w:pPr>
      <w:r>
        <w:rPr>
          <w:rFonts w:ascii="Times New Roman" w:eastAsiaTheme="minorEastAsia" w:hAnsi="Times New Roman"/>
          <w:sz w:val="20"/>
          <w:szCs w:val="20"/>
          <w:lang w:bidi="ar"/>
        </w:rPr>
        <w:t>18 intermediate UEs on a square lattice with spacing D, located D/2 from the walls.</w:t>
      </w:r>
    </w:p>
    <w:p w14:paraId="6DC87AB9"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等线" w:hAnsi="Times New Roman"/>
          <w:noProof/>
          <w:szCs w:val="20"/>
        </w:rPr>
        <w:drawing>
          <wp:inline distT="0" distB="0" distL="0" distR="0" wp14:anchorId="2BA1F21C" wp14:editId="7ED1F81B">
            <wp:extent cx="1450975" cy="782320"/>
            <wp:effectExtent l="0" t="0" r="15875" b="1778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p w14:paraId="3F18FB00" w14:textId="77777777" w:rsidR="00333D1C" w:rsidRDefault="00000000">
      <w:pPr>
        <w:widowControl/>
        <w:numPr>
          <w:ilvl w:val="255"/>
          <w:numId w:val="0"/>
        </w:numPr>
        <w:snapToGrid w:val="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Which devices are involved in the evaluations for D2T2</w:t>
      </w:r>
    </w:p>
    <w:p w14:paraId="3C620924" w14:textId="77777777" w:rsidR="00333D1C" w:rsidRDefault="00000000" w:rsidP="00DC4F42">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Whether the intermediate UEs can cover all the devices like D1T1 is a key question to be addressed. Typically, intermediate UEs can be relocated to a more advantageous position closer to the devices slated for inventory. To be simple, an additional gain can be considered in compensate to the pathloss as UE placement gain. </w:t>
      </w:r>
    </w:p>
    <w:p w14:paraId="18057143" w14:textId="77777777" w:rsidR="00333D1C" w:rsidRDefault="00000000" w:rsidP="00DC4F42">
      <w:pPr>
        <w:pStyle w:val="ListParagraph"/>
        <w:widowControl/>
        <w:numPr>
          <w:ilvl w:val="0"/>
          <w:numId w:val="14"/>
        </w:numPr>
        <w:snapToGrid w:val="0"/>
        <w:spacing w:before="120" w:after="180"/>
        <w:ind w:firstLineChars="0"/>
        <w:rPr>
          <w:rFonts w:ascii="Times New Roman" w:eastAsiaTheme="minorEastAsia" w:hAnsi="Times New Roman"/>
          <w:kern w:val="0"/>
          <w:sz w:val="20"/>
          <w:szCs w:val="20"/>
          <w:lang w:bidi="ar"/>
        </w:rPr>
      </w:pPr>
      <w:r>
        <w:rPr>
          <w:rFonts w:ascii="Times New Roman" w:eastAsiaTheme="minorEastAsia" w:hAnsi="Times New Roman"/>
          <w:kern w:val="0"/>
          <w:sz w:val="20"/>
          <w:szCs w:val="20"/>
          <w:lang w:bidi="ar"/>
        </w:rPr>
        <w:t>all devices are considered to be connected to the nearest (minimum MPL) intermediate UE with X dB additional gain as the UE placement gain. FFS X value</w:t>
      </w:r>
      <w:r>
        <w:rPr>
          <w:rFonts w:ascii="Times New Roman" w:eastAsiaTheme="minorEastAsia" w:hAnsi="Times New Roman"/>
          <w:szCs w:val="20"/>
          <w:lang w:bidi="ar"/>
        </w:rPr>
        <w:t>.</w:t>
      </w:r>
    </w:p>
    <w:p w14:paraId="23D6E03F" w14:textId="77777777" w:rsidR="00333D1C" w:rsidRDefault="00000000" w:rsidP="00DC4F42">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However, for coverage evaluation, no further discussion </w:t>
      </w:r>
      <w:r>
        <w:rPr>
          <w:rFonts w:ascii="Times New Roman" w:eastAsia="宋体" w:hAnsi="Times New Roman" w:hint="eastAsia"/>
          <w:kern w:val="0"/>
          <w:sz w:val="20"/>
          <w:szCs w:val="20"/>
          <w:lang w:bidi="ar"/>
        </w:rPr>
        <w:t xml:space="preserve">is </w:t>
      </w:r>
      <w:r>
        <w:rPr>
          <w:rFonts w:ascii="Times New Roman" w:eastAsia="宋体" w:hAnsi="Times New Roman"/>
          <w:kern w:val="0"/>
          <w:sz w:val="20"/>
          <w:szCs w:val="20"/>
          <w:lang w:bidi="ar"/>
        </w:rPr>
        <w:t xml:space="preserve">needed for Intermediate UE dropping and </w:t>
      </w:r>
      <w:r>
        <w:rPr>
          <w:rFonts w:ascii="Times New Roman" w:eastAsia="宋体" w:hAnsi="Times New Roman" w:hint="eastAsia"/>
          <w:kern w:val="0"/>
          <w:sz w:val="20"/>
          <w:szCs w:val="20"/>
          <w:lang w:bidi="ar"/>
        </w:rPr>
        <w:t>w</w:t>
      </w:r>
      <w:r>
        <w:rPr>
          <w:rFonts w:ascii="Times New Roman" w:eastAsia="宋体" w:hAnsi="Times New Roman"/>
          <w:kern w:val="0"/>
          <w:sz w:val="20"/>
          <w:szCs w:val="20"/>
          <w:lang w:bidi="ar"/>
        </w:rPr>
        <w:t xml:space="preserve">hich devices are involved in the evaluations for D2T2, it can be up to coexistence evaluation discussion which </w:t>
      </w:r>
      <w:r>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carried in RAN4</w:t>
      </w:r>
      <w:r>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eastAsia="zh" w:bidi="ar"/>
        </w:rPr>
        <w:t>4</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w:t>
      </w:r>
    </w:p>
    <w:p w14:paraId="0565A09D" w14:textId="15EF3741" w:rsidR="00333D1C" w:rsidRPr="00BD7670" w:rsidRDefault="00000000" w:rsidP="00DC4F42">
      <w:pPr>
        <w:widowControl/>
        <w:overflowPunct w:val="0"/>
        <w:autoSpaceDE w:val="0"/>
        <w:autoSpaceDN w:val="0"/>
        <w:adjustRightInd w:val="0"/>
        <w:snapToGrid w:val="0"/>
        <w:textAlignment w:val="baseline"/>
        <w:rPr>
          <w:rFonts w:ascii="Times New Roman" w:eastAsiaTheme="minorEastAsia" w:hAnsi="Times New Roman"/>
          <w:b/>
          <w:bCs/>
          <w:szCs w:val="20"/>
          <w:lang w:bidi="ar"/>
        </w:rPr>
      </w:pPr>
      <w:r>
        <w:rPr>
          <w:rFonts w:ascii="Times New Roman" w:eastAsia="宋体" w:hAnsi="Times New Roman"/>
          <w:b/>
          <w:bCs/>
          <w:kern w:val="0"/>
          <w:sz w:val="20"/>
          <w:szCs w:val="20"/>
          <w:lang w:bidi="ar"/>
        </w:rPr>
        <w:t>P</w:t>
      </w:r>
      <w:r>
        <w:rPr>
          <w:rFonts w:ascii="Times New Roman" w:eastAsia="宋体" w:hAnsi="Times New Roman" w:hint="eastAsia"/>
          <w:b/>
          <w:bCs/>
          <w:kern w:val="0"/>
          <w:sz w:val="20"/>
          <w:szCs w:val="20"/>
          <w:lang w:bidi="ar"/>
        </w:rPr>
        <w:t xml:space="preserve">roposal </w:t>
      </w:r>
      <w:r w:rsidR="00B73862">
        <w:rPr>
          <w:rFonts w:ascii="Times New Roman" w:eastAsia="宋体" w:hAnsi="Times New Roman" w:hint="eastAsia"/>
          <w:b/>
          <w:bCs/>
          <w:kern w:val="0"/>
          <w:sz w:val="20"/>
          <w:szCs w:val="20"/>
          <w:lang w:bidi="ar"/>
        </w:rPr>
        <w:t>6</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 xml:space="preserve">ermediate UE dropping and which devices are involved in the evaluations for D2T2 </w:t>
      </w:r>
      <w:r>
        <w:rPr>
          <w:rFonts w:ascii="Times New Roman" w:eastAsiaTheme="minorEastAsia" w:hAnsi="Times New Roman" w:hint="eastAsia"/>
          <w:b/>
          <w:bCs/>
          <w:kern w:val="0"/>
          <w:sz w:val="20"/>
          <w:szCs w:val="20"/>
          <w:lang w:bidi="ar"/>
        </w:rPr>
        <w:t>are up to</w:t>
      </w:r>
      <w:r>
        <w:rPr>
          <w:rFonts w:ascii="Times New Roman" w:eastAsiaTheme="minorEastAsia" w:hAnsi="Times New Roman"/>
          <w:b/>
          <w:bCs/>
          <w:kern w:val="0"/>
          <w:sz w:val="20"/>
          <w:szCs w:val="20"/>
          <w:lang w:bidi="ar"/>
        </w:rPr>
        <w:t xml:space="preserve"> coexistence evaluation in RAN4</w:t>
      </w:r>
      <w:r>
        <w:rPr>
          <w:rFonts w:ascii="Times New Roman" w:eastAsiaTheme="minorEastAsia" w:hAnsi="Times New Roman" w:hint="eastAsia"/>
          <w:b/>
          <w:bCs/>
          <w:kern w:val="0"/>
          <w:sz w:val="20"/>
          <w:szCs w:val="20"/>
          <w:lang w:bidi="ar"/>
        </w:rPr>
        <w:t>.</w:t>
      </w:r>
    </w:p>
    <w:p w14:paraId="26CF64B4"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Evaluation results</w:t>
      </w:r>
    </w:p>
    <w:p w14:paraId="7D5713AC" w14:textId="77777777" w:rsidR="00333D1C" w:rsidRDefault="00000000">
      <w:pPr>
        <w:pStyle w:val="Heading2"/>
        <w:widowControl/>
        <w:numPr>
          <w:ilvl w:val="1"/>
          <w:numId w:val="8"/>
        </w:numPr>
        <w:snapToGrid w:val="0"/>
      </w:pPr>
      <w:r>
        <w:t xml:space="preserve">Link budget </w:t>
      </w:r>
      <w:r>
        <w:rPr>
          <w:rFonts w:hint="eastAsia"/>
        </w:rPr>
        <w:t>evaluation</w:t>
      </w:r>
    </w:p>
    <w:p w14:paraId="109A95DD" w14:textId="77777777" w:rsidR="00333D1C" w:rsidRDefault="00000000">
      <w:pPr>
        <w:pStyle w:val="Heading3"/>
        <w:widowControl/>
        <w:numPr>
          <w:ilvl w:val="2"/>
          <w:numId w:val="8"/>
        </w:numPr>
        <w:snapToGrid w:val="0"/>
        <w:ind w:left="567" w:hanging="567"/>
        <w:rPr>
          <w:lang w:bidi="ar"/>
        </w:rPr>
      </w:pPr>
      <w:r>
        <w:rPr>
          <w:lang w:bidi="ar"/>
        </w:rPr>
        <w:t>A</w:t>
      </w:r>
      <w:r>
        <w:rPr>
          <w:rFonts w:hint="eastAsia"/>
          <w:lang w:bidi="ar"/>
        </w:rPr>
        <w:t xml:space="preserve">ssumptions for </w:t>
      </w:r>
      <w:r>
        <w:rPr>
          <w:lang w:bidi="ar"/>
        </w:rPr>
        <w:t>coverage</w:t>
      </w:r>
      <w:r>
        <w:rPr>
          <w:rFonts w:hint="eastAsia"/>
          <w:lang w:bidi="ar"/>
        </w:rPr>
        <w:t xml:space="preserve"> evaluation</w:t>
      </w:r>
    </w:p>
    <w:p w14:paraId="1573F3D0" w14:textId="7510CFE3" w:rsidR="00333D1C"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To evaluate the coverage performance of Ambient IoT, the link budget calculation can be performed, and it is supported that MPL and distance is used as performance evaluation metric. The complete link budget template and assumptions for each item, calculation formula </w:t>
      </w:r>
      <w:proofErr w:type="gramStart"/>
      <w:r>
        <w:rPr>
          <w:rFonts w:ascii="Times New Roman" w:eastAsia="宋体" w:hAnsi="Times New Roman"/>
          <w:kern w:val="0"/>
          <w:sz w:val="20"/>
          <w:szCs w:val="20"/>
          <w:lang w:bidi="ar"/>
        </w:rPr>
        <w:t>are</w:t>
      </w:r>
      <w:proofErr w:type="gramEnd"/>
      <w:r>
        <w:rPr>
          <w:rFonts w:ascii="Times New Roman" w:eastAsia="宋体" w:hAnsi="Times New Roman"/>
          <w:kern w:val="0"/>
          <w:sz w:val="20"/>
          <w:szCs w:val="20"/>
          <w:lang w:bidi="ar"/>
        </w:rPr>
        <w:t xml:space="preserve"> reached during </w:t>
      </w:r>
      <w:r w:rsidR="00B73862">
        <w:rPr>
          <w:rFonts w:ascii="Times New Roman" w:eastAsia="宋体" w:hAnsi="Times New Roman" w:hint="eastAsia"/>
          <w:kern w:val="0"/>
          <w:sz w:val="20"/>
          <w:szCs w:val="20"/>
          <w:lang w:bidi="ar"/>
        </w:rPr>
        <w:t>previous meetings</w:t>
      </w:r>
      <w:r>
        <w:rPr>
          <w:rFonts w:ascii="Times New Roman" w:eastAsia="宋体" w:hAnsi="Times New Roman"/>
          <w:kern w:val="0"/>
          <w:sz w:val="20"/>
          <w:szCs w:val="20"/>
          <w:lang w:bidi="ar"/>
        </w:rPr>
        <w:t>. Based on the agreed link budget template table, our detailed assumptions for link budget calculation are listed in Annex I. Also, some critical assumptions and calculation methods are listed below.</w:t>
      </w:r>
    </w:p>
    <w:p w14:paraId="1C5D32B4"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3.1.1-1. Link budget assumptions</w:t>
      </w:r>
    </w:p>
    <w:tbl>
      <w:tblPr>
        <w:tblStyle w:val="TableNormal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891"/>
        <w:gridCol w:w="3828"/>
      </w:tblGrid>
      <w:tr w:rsidR="00333D1C" w14:paraId="591C9039" w14:textId="77777777">
        <w:trPr>
          <w:trHeight w:val="64"/>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E6EE973" w14:textId="77777777" w:rsidR="00333D1C" w:rsidRDefault="00000000">
            <w:pPr>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Item</w:t>
            </w:r>
          </w:p>
        </w:tc>
        <w:tc>
          <w:tcPr>
            <w:tcW w:w="1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EB43F" w14:textId="77777777" w:rsidR="00333D1C" w:rsidRDefault="00000000">
            <w:pPr>
              <w:adjustRightInd w:val="0"/>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Reader-to-Device</w:t>
            </w:r>
          </w:p>
        </w:tc>
        <w:tc>
          <w:tcPr>
            <w:tcW w:w="20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5BC11" w14:textId="77777777" w:rsidR="00333D1C" w:rsidRDefault="00000000">
            <w:pPr>
              <w:adjustRightInd w:val="0"/>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Device-to-Reader</w:t>
            </w:r>
          </w:p>
        </w:tc>
      </w:tr>
      <w:tr w:rsidR="00333D1C" w14:paraId="1BB8B954" w14:textId="77777777">
        <w:trPr>
          <w:trHeight w:val="329"/>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AF74" w14:textId="77777777" w:rsidR="00333D1C"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(0) System configuration</w:t>
            </w:r>
          </w:p>
        </w:tc>
      </w:tr>
      <w:tr w:rsidR="00333D1C" w14:paraId="06C924FB" w14:textId="77777777">
        <w:trPr>
          <w:trHeight w:val="151"/>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8AA8A3C" w14:textId="77777777" w:rsidR="00333D1C"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[0C] Center frequency (MHz)</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185D48B" w14:textId="77777777" w:rsidR="00333D1C" w:rsidRDefault="00000000">
            <w:pPr>
              <w:rPr>
                <w:rFonts w:ascii="Times New Roman" w:eastAsia="等线" w:hAnsi="Times New Roman"/>
                <w:sz w:val="18"/>
                <w:szCs w:val="18"/>
              </w:rPr>
            </w:pPr>
            <w:r>
              <w:rPr>
                <w:rFonts w:ascii="Times New Roman" w:eastAsia="等线" w:hAnsi="Times New Roman"/>
                <w:sz w:val="18"/>
                <w:szCs w:val="18"/>
                <w:lang w:bidi="ar"/>
              </w:rPr>
              <w:t>900MHz</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37D3E7" w14:textId="77777777" w:rsidR="00333D1C" w:rsidRDefault="00000000">
            <w:pPr>
              <w:rPr>
                <w:rFonts w:ascii="Times New Roman" w:eastAsia="等线" w:hAnsi="Times New Roman"/>
                <w:sz w:val="18"/>
                <w:szCs w:val="18"/>
              </w:rPr>
            </w:pPr>
            <w:r>
              <w:rPr>
                <w:rFonts w:ascii="Times New Roman" w:eastAsia="等线" w:hAnsi="Times New Roman"/>
                <w:sz w:val="18"/>
                <w:szCs w:val="18"/>
                <w:lang w:bidi="ar"/>
              </w:rPr>
              <w:t>900MHz</w:t>
            </w:r>
          </w:p>
        </w:tc>
      </w:tr>
      <w:tr w:rsidR="00333D1C" w14:paraId="38F8F603" w14:textId="77777777">
        <w:trPr>
          <w:trHeight w:val="151"/>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D9C5F69" w14:textId="77777777" w:rsidR="00333D1C" w:rsidRDefault="00000000">
            <w:pPr>
              <w:adjustRightInd w:val="0"/>
              <w:snapToGrid w:val="0"/>
              <w:jc w:val="left"/>
              <w:rPr>
                <w:rFonts w:ascii="Times New Roman" w:eastAsia="等线" w:hAnsi="Times New Roman"/>
                <w:sz w:val="18"/>
                <w:szCs w:val="18"/>
                <w:lang w:bidi="ar"/>
              </w:rPr>
            </w:pPr>
            <w:r>
              <w:rPr>
                <w:rFonts w:ascii="Times New Roman" w:eastAsia="等线" w:hAnsi="Times New Roman"/>
                <w:sz w:val="18"/>
                <w:szCs w:val="18"/>
                <w:lang w:bidi="ar"/>
              </w:rPr>
              <w:t>[0D] Topology/Pathloss model</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305421F"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D1T1: </w:t>
            </w:r>
            <w:proofErr w:type="spellStart"/>
            <w:r>
              <w:rPr>
                <w:rFonts w:ascii="Times New Roman" w:eastAsia="等线" w:hAnsi="Times New Roman"/>
                <w:sz w:val="18"/>
                <w:szCs w:val="18"/>
              </w:rPr>
              <w:t>InF</w:t>
            </w:r>
            <w:proofErr w:type="spellEnd"/>
            <w:r>
              <w:rPr>
                <w:rFonts w:ascii="Times New Roman" w:eastAsia="等线" w:hAnsi="Times New Roman"/>
                <w:sz w:val="18"/>
                <w:szCs w:val="18"/>
              </w:rPr>
              <w:t>-DH NLOS</w:t>
            </w:r>
          </w:p>
          <w:p w14:paraId="1BC66639"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 InH-Office 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4C4CB6"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D1T1: </w:t>
            </w:r>
            <w:proofErr w:type="spellStart"/>
            <w:r>
              <w:rPr>
                <w:rFonts w:ascii="Times New Roman" w:eastAsia="等线" w:hAnsi="Times New Roman"/>
                <w:sz w:val="18"/>
                <w:szCs w:val="18"/>
              </w:rPr>
              <w:t>InF</w:t>
            </w:r>
            <w:proofErr w:type="spellEnd"/>
            <w:r>
              <w:rPr>
                <w:rFonts w:ascii="Times New Roman" w:eastAsia="等线" w:hAnsi="Times New Roman"/>
                <w:sz w:val="18"/>
                <w:szCs w:val="18"/>
              </w:rPr>
              <w:t>-DH NLOS</w:t>
            </w:r>
          </w:p>
          <w:p w14:paraId="7B2797D6"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 InH-Office LOS</w:t>
            </w:r>
          </w:p>
        </w:tc>
      </w:tr>
      <w:tr w:rsidR="00333D1C" w14:paraId="7A0B4DA6" w14:textId="77777777">
        <w:trPr>
          <w:trHeight w:val="275"/>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2A1F0" w14:textId="77777777" w:rsidR="00333D1C"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(1) Transmitter</w:t>
            </w:r>
          </w:p>
        </w:tc>
      </w:tr>
      <w:tr w:rsidR="00333D1C" w14:paraId="33B001F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EAED4DD"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lastRenderedPageBreak/>
              <w:t xml:space="preserve">[1E] Total Tx Power (dBm) </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428E9F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in DL spectrum: 33dBm</w:t>
            </w:r>
          </w:p>
          <w:p w14:paraId="20A58899"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UL spectrum: 23dBm</w:t>
            </w:r>
          </w:p>
          <w:p w14:paraId="09760876" w14:textId="77777777" w:rsidR="00333D1C" w:rsidRDefault="00333D1C">
            <w:pPr>
              <w:widowControl/>
              <w:adjustRightInd w:val="0"/>
              <w:snapToGrid w:val="0"/>
              <w:jc w:val="left"/>
              <w:rPr>
                <w:rFonts w:ascii="Times New Roman" w:eastAsia="等线" w:hAnsi="Times New Roman"/>
                <w:sz w:val="18"/>
                <w:szCs w:val="18"/>
                <w:lang w:val="sv"/>
              </w:rPr>
            </w:pP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02F5729"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device 1/2a:</w:t>
            </w:r>
          </w:p>
          <w:p w14:paraId="032F6D88" w14:textId="77777777" w:rsidR="00333D1C" w:rsidRDefault="00000000">
            <w:pPr>
              <w:pStyle w:val="ListParagraph3"/>
              <w:widowControl/>
              <w:numPr>
                <w:ilvl w:val="0"/>
                <w:numId w:val="21"/>
              </w:numPr>
              <w:adjustRightInd w:val="0"/>
              <w:snapToGrid w:val="0"/>
              <w:ind w:leftChars="100" w:left="494" w:firstLineChars="0" w:hanging="284"/>
              <w:jc w:val="left"/>
              <w:rPr>
                <w:rFonts w:ascii="Times New Roman" w:eastAsia="等线" w:hAnsi="Times New Roman"/>
                <w:sz w:val="18"/>
                <w:szCs w:val="18"/>
              </w:rPr>
            </w:pPr>
            <w:r>
              <w:rPr>
                <w:rFonts w:ascii="Times New Roman" w:eastAsia="等线" w:hAnsi="Times New Roman"/>
                <w:sz w:val="18"/>
                <w:szCs w:val="18"/>
              </w:rPr>
              <w:t xml:space="preserve">The Device Tx Power is calculated by CW received power, backscatter loss and/or amplifier gain. </w:t>
            </w:r>
          </w:p>
          <w:p w14:paraId="4D899F45"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lang w:val="sv"/>
              </w:rPr>
            </w:pPr>
            <w:r>
              <w:rPr>
                <w:rFonts w:ascii="Times New Roman" w:eastAsia="等线" w:hAnsi="Times New Roman"/>
                <w:sz w:val="18"/>
                <w:szCs w:val="18"/>
              </w:rPr>
              <w:t>For device 2b (Scenarios ‘C’):</w:t>
            </w:r>
            <w:r>
              <w:rPr>
                <w:rFonts w:ascii="Times New Roman" w:eastAsia="等线" w:hAnsi="Times New Roman"/>
                <w:sz w:val="18"/>
                <w:szCs w:val="18"/>
                <w:lang w:val="sv"/>
              </w:rPr>
              <w:t xml:space="preserve"> -20 dBm</w:t>
            </w:r>
          </w:p>
        </w:tc>
      </w:tr>
      <w:tr w:rsidR="00333D1C" w14:paraId="2D8D62A6"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2495BA6"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[1E1] CW Tx power (dBm)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34D91C5"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1DE21B0"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For scenario ‘A1’, ‘A2’ and ‘B’</w:t>
            </w:r>
          </w:p>
          <w:p w14:paraId="21BF35BB"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33dBm if CW in DL spectrum</w:t>
            </w:r>
          </w:p>
          <w:p w14:paraId="3F7D03C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23dBm if CW in UL spectrum</w:t>
            </w:r>
          </w:p>
          <w:p w14:paraId="3A06AFA7" w14:textId="77777777" w:rsidR="00333D1C" w:rsidRDefault="00000000">
            <w:pPr>
              <w:adjustRightInd w:val="0"/>
              <w:snapToGrid w:val="0"/>
              <w:ind w:left="360" w:hangingChars="200" w:hanging="360"/>
              <w:rPr>
                <w:rFonts w:ascii="Times New Roman" w:eastAsia="等线" w:hAnsi="Times New Roman"/>
                <w:sz w:val="18"/>
                <w:szCs w:val="18"/>
              </w:rPr>
            </w:pPr>
            <w:r>
              <w:rPr>
                <w:rFonts w:ascii="Times New Roman" w:eastAsia="等线" w:hAnsi="Times New Roman"/>
                <w:sz w:val="18"/>
                <w:szCs w:val="18"/>
                <w:lang w:bidi="ar"/>
              </w:rPr>
              <w:t>Note: only applicable for device 1/2a</w:t>
            </w:r>
          </w:p>
        </w:tc>
      </w:tr>
      <w:tr w:rsidR="00333D1C" w14:paraId="79CA0D2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240E5100"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[1E2] CW Tx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446268B"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2418F85"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0dBi UE Tx ant gain, or</w:t>
            </w:r>
          </w:p>
          <w:p w14:paraId="482B9FC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6dBi BS Tx ant gain</w:t>
            </w:r>
          </w:p>
          <w:p w14:paraId="4C9E8E68" w14:textId="77777777" w:rsidR="00333D1C" w:rsidRDefault="00000000">
            <w:pPr>
              <w:adjustRightInd w:val="0"/>
              <w:snapToGrid w:val="0"/>
              <w:ind w:left="360" w:hangingChars="200" w:hanging="360"/>
              <w:rPr>
                <w:rFonts w:ascii="Times New Roman" w:eastAsia="等线" w:hAnsi="Times New Roman"/>
                <w:sz w:val="18"/>
                <w:szCs w:val="18"/>
              </w:rPr>
            </w:pPr>
            <w:r>
              <w:rPr>
                <w:rFonts w:ascii="Times New Roman" w:eastAsia="等线" w:hAnsi="Times New Roman"/>
                <w:sz w:val="18"/>
                <w:szCs w:val="18"/>
                <w:lang w:bidi="ar"/>
              </w:rPr>
              <w:t>Note: only applicable for device 1/2a</w:t>
            </w:r>
          </w:p>
        </w:tc>
      </w:tr>
      <w:tr w:rsidR="00333D1C" w14:paraId="4B252F5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5768C95F"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[1E3] CW2D distance (m)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A0220BE"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AF140E"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‘B’</w:t>
            </w:r>
          </w:p>
          <w:p w14:paraId="4DA140AA"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D1T1-B/D2T2-B: 10m </w:t>
            </w:r>
          </w:p>
          <w:p w14:paraId="3E3AA308"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‘A1’ and ‘A2’</w:t>
            </w:r>
          </w:p>
          <w:p w14:paraId="6A8D4B9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CW2D distance is calculated by assuming CW2D pathloss = D2R pathloss</w:t>
            </w:r>
          </w:p>
          <w:p w14:paraId="499A9A7B"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Note: only applicable for device 1/2a</w:t>
            </w:r>
          </w:p>
        </w:tc>
      </w:tr>
      <w:tr w:rsidR="00333D1C" w14:paraId="7B806918"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C96AB9E"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[1E5] CW received power (dBm)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B42CC6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A7620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‘A1’ and ‘A2’</w:t>
            </w:r>
          </w:p>
          <w:p w14:paraId="3C67A631"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Calculated by assuming CW2D pathloss = D2R pathloss</w:t>
            </w:r>
          </w:p>
          <w:p w14:paraId="6F5F79F1"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‘B’</w:t>
            </w:r>
          </w:p>
          <w:p w14:paraId="3CD61214"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Derived by CW Tx power, CW2D distance and other factors </w:t>
            </w:r>
          </w:p>
        </w:tc>
      </w:tr>
      <w:tr w:rsidR="00333D1C" w14:paraId="59E711E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84CCA23"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[1G] Tx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4F3637B"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BS, 6 </w:t>
            </w:r>
            <w:proofErr w:type="spellStart"/>
            <w:r>
              <w:rPr>
                <w:rFonts w:ascii="Times New Roman" w:eastAsia="等线" w:hAnsi="Times New Roman"/>
                <w:sz w:val="18"/>
                <w:szCs w:val="18"/>
              </w:rPr>
              <w:t>dBi</w:t>
            </w:r>
            <w:proofErr w:type="spellEnd"/>
          </w:p>
          <w:p w14:paraId="083C1318"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intermediate UE, 0 </w:t>
            </w:r>
            <w:proofErr w:type="spellStart"/>
            <w:r>
              <w:rPr>
                <w:rFonts w:ascii="Times New Roman" w:eastAsia="等线" w:hAnsi="Times New Roman"/>
                <w:sz w:val="18"/>
                <w:szCs w:val="18"/>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3B5360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A-IoT device, 0dBi</w:t>
            </w:r>
          </w:p>
        </w:tc>
      </w:tr>
      <w:tr w:rsidR="00333D1C" w14:paraId="541560C1"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0A760FB"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 xml:space="preserve">[1H] Ambient IoT backscatter loss (dB) due to Modulation factor </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0403349"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9FC308A"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OOK: 6 dB</w:t>
            </w:r>
          </w:p>
          <w:p w14:paraId="1ADF00B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PSK: 0 dB</w:t>
            </w:r>
          </w:p>
          <w:p w14:paraId="782C3C62"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It is applicable for device 1 and 2a</w:t>
            </w:r>
          </w:p>
        </w:tc>
      </w:tr>
      <w:tr w:rsidR="00333D1C" w14:paraId="49373013"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532DAE58"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[1J] Ambient IoT on-object antenna penalty</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A8644D5" w14:textId="77777777" w:rsidR="00333D1C" w:rsidRDefault="00000000">
            <w:pPr>
              <w:pStyle w:val="ListParagraph3"/>
              <w:widowControl/>
              <w:adjustRightInd w:val="0"/>
              <w:snapToGrid w:val="0"/>
              <w:ind w:firstLineChars="0" w:firstLine="0"/>
              <w:jc w:val="left"/>
              <w:rPr>
                <w:rFonts w:ascii="Times New Roman" w:eastAsia="等线" w:hAnsi="Times New Roman"/>
                <w:sz w:val="18"/>
                <w:szCs w:val="18"/>
              </w:rPr>
            </w:pPr>
            <w:r>
              <w:rPr>
                <w:rFonts w:ascii="Times New Roman" w:eastAsia="等线" w:hAnsi="Times New Roman"/>
                <w:sz w:val="18"/>
                <w:szCs w:val="18"/>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0B5135" w14:textId="77777777" w:rsidR="00333D1C"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0.9dB</w:t>
            </w:r>
          </w:p>
        </w:tc>
      </w:tr>
      <w:tr w:rsidR="00333D1C" w14:paraId="283E8C3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53C303A"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[1K] Ambient IoT backscatter amplifier gain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1130D6A"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F68E5F"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10 dB</w:t>
            </w:r>
          </w:p>
          <w:p w14:paraId="27C0BDD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Only for device 2a</w:t>
            </w:r>
          </w:p>
        </w:tc>
      </w:tr>
      <w:tr w:rsidR="00333D1C" w14:paraId="38A3764E"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296B211"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[1N] Cable, connector, combiner, body losses, etc.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A39E89A"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0 dB</w:t>
            </w:r>
          </w:p>
          <w:p w14:paraId="4A9D3F2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intermediate UE, 1 dB</w:t>
            </w:r>
          </w:p>
          <w:p w14:paraId="0D8C9888"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For Reader deployed for D1T1 indoor scenario, no cable/connector/combiner/body loss is needed to be considered.</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C45951"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r>
      <w:tr w:rsidR="00333D1C" w14:paraId="48D54DAC" w14:textId="77777777">
        <w:trPr>
          <w:trHeight w:val="28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E6E2B" w14:textId="77777777" w:rsidR="00333D1C"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(2) Receiver</w:t>
            </w:r>
          </w:p>
        </w:tc>
      </w:tr>
      <w:tr w:rsidR="00333D1C" w14:paraId="07272BC3"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A11A89C"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[2B] Bandwidth used for the evaluated channel (Hz)</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27E3C71"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Refer to LLS table [1b] ED bandwidth: 20MHz</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FE197B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15kHz for 0.8kbps data rate for device 1/2a</w:t>
            </w:r>
          </w:p>
          <w:p w14:paraId="1C86FB9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90kHz for 6kbps data rate for device 1/2a</w:t>
            </w:r>
          </w:p>
          <w:p w14:paraId="016E7FB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180kHz for 0.8/6kbps data rate for device 2b</w:t>
            </w:r>
          </w:p>
        </w:tc>
      </w:tr>
      <w:tr w:rsidR="00333D1C" w14:paraId="37DB6B31"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4C690DE"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[2C] Receiver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B0360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A-IoT device, 0dBi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3159488"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BS for indoor, 6 </w:t>
            </w:r>
            <w:proofErr w:type="spellStart"/>
            <w:r>
              <w:rPr>
                <w:rFonts w:ascii="Times New Roman" w:eastAsia="等线" w:hAnsi="Times New Roman"/>
                <w:sz w:val="18"/>
                <w:szCs w:val="18"/>
              </w:rPr>
              <w:t>dBi</w:t>
            </w:r>
            <w:proofErr w:type="spellEnd"/>
          </w:p>
          <w:p w14:paraId="3DEFE971"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intermediate UE, 0 </w:t>
            </w:r>
            <w:proofErr w:type="spellStart"/>
            <w:r>
              <w:rPr>
                <w:rFonts w:ascii="Times New Roman" w:eastAsia="等线" w:hAnsi="Times New Roman"/>
                <w:sz w:val="18"/>
                <w:szCs w:val="18"/>
              </w:rPr>
              <w:t>dBi</w:t>
            </w:r>
            <w:proofErr w:type="spellEnd"/>
          </w:p>
        </w:tc>
      </w:tr>
      <w:tr w:rsidR="00333D1C" w14:paraId="0D112258"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77AC1A27"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[2X] Cable, connector, combiner, body losses, etc.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07444D4" w14:textId="77777777" w:rsidR="00333D1C"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78139D5"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0 dB</w:t>
            </w:r>
          </w:p>
          <w:p w14:paraId="2394586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intermediate UE, 1 dB</w:t>
            </w:r>
          </w:p>
        </w:tc>
      </w:tr>
      <w:tr w:rsidR="00333D1C" w14:paraId="157A5C0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55F4E27"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[2H] Ambient IoT on-object antenna penalty</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4461340" w14:textId="77777777" w:rsidR="00333D1C"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0.9dB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F5D32FF" w14:textId="77777777" w:rsidR="00333D1C"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Not applicable</w:t>
            </w:r>
          </w:p>
        </w:tc>
      </w:tr>
      <w:tr w:rsidR="00333D1C" w14:paraId="6C5E079B"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229F20F"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[2J] Budget-Alt1/ Budget-Alt2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E37D7AD"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Budget-Alt1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F5A0AD2" w14:textId="77777777" w:rsidR="00333D1C"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Budget-Alt2</w:t>
            </w:r>
          </w:p>
        </w:tc>
      </w:tr>
      <w:tr w:rsidR="00333D1C" w14:paraId="067A389A"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E56C61C"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[2K] CW cancellation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1FB034E" w14:textId="77777777" w:rsidR="00333D1C"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BA86C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D1T1-A2, 140dB for BS</w:t>
            </w:r>
          </w:p>
          <w:p w14:paraId="3FD23A8B"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D2T2-A2, 120dB for intermediate UE</w:t>
            </w:r>
          </w:p>
          <w:p w14:paraId="7F1CB8B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 xml:space="preserve">Note: </w:t>
            </w:r>
          </w:p>
          <w:p w14:paraId="0BE6421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Only applicable for device 1/2a</w:t>
            </w:r>
          </w:p>
          <w:p w14:paraId="1B82DD8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Scenario ‘A1’, ‘B’, assuming CW has no impact to the receiver sensitivity loss</w:t>
            </w:r>
          </w:p>
        </w:tc>
      </w:tr>
      <w:tr w:rsidR="00333D1C" w14:paraId="3467BB6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9DA1F46"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[2L] Receiver Sensitivity (dBm)</w:t>
            </w:r>
          </w:p>
          <w:p w14:paraId="5FEE842A" w14:textId="77777777" w:rsidR="00333D1C" w:rsidRDefault="00333D1C">
            <w:pPr>
              <w:adjustRightInd w:val="0"/>
              <w:snapToGrid w:val="0"/>
              <w:jc w:val="left"/>
              <w:rPr>
                <w:rFonts w:ascii="Times New Roman" w:eastAsia="等线" w:hAnsi="Times New Roman"/>
                <w:sz w:val="18"/>
                <w:szCs w:val="18"/>
              </w:rPr>
            </w:pP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C5120E3"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 xml:space="preserve">For Budget-Alt1, </w:t>
            </w:r>
          </w:p>
          <w:p w14:paraId="2F67984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device 1 (RF-ED), -36dBm </w:t>
            </w:r>
          </w:p>
          <w:p w14:paraId="344ABB22"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device 2 (RF-ED), -45dBm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1F9D62D" w14:textId="77777777" w:rsidR="00333D1C"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 xml:space="preserve">Calculated </w:t>
            </w:r>
          </w:p>
          <w:p w14:paraId="589A597B" w14:textId="77777777" w:rsidR="00333D1C"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Note: the receiver sensitivity includes the receiver sensitivity loss [2K2], i.e. after CW cancellation at least if ‘A2’ scenario is used</w:t>
            </w:r>
          </w:p>
        </w:tc>
      </w:tr>
    </w:tbl>
    <w:p w14:paraId="0A8DDBC1"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R2D, Budget-Alt1 is used for link budget calculation at least for device 1/2a with RF-ED. And for D2R, Budget-Alt2 is used, the required SNRs for receiver sensitivity calculation are acquired by LLS results. For coverage evaluation purpose, the following parameters are assumed in the link-level simulation to obtain the required SNR for each case.</w:t>
      </w:r>
    </w:p>
    <w:p w14:paraId="7F343375"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kern w:val="0"/>
          <w:sz w:val="20"/>
          <w:szCs w:val="20"/>
          <w:lang w:bidi="ar"/>
        </w:rPr>
        <w:t xml:space="preserve">  </w:t>
      </w:r>
      <w:r>
        <w:rPr>
          <w:rFonts w:ascii="Times New Roman" w:eastAsia="宋体" w:hAnsi="Times New Roman"/>
          <w:b/>
          <w:iCs/>
          <w:kern w:val="0"/>
          <w:sz w:val="20"/>
          <w:szCs w:val="20"/>
          <w:lang w:bidi="ar"/>
        </w:rPr>
        <w:t>Table 3.1.1-2. LLS assumptions for coverage evaluation</w:t>
      </w:r>
    </w:p>
    <w:tbl>
      <w:tblPr>
        <w:tblStyle w:val="TableGrid1"/>
        <w:tblW w:w="6771" w:type="dxa"/>
        <w:jc w:val="center"/>
        <w:tblLook w:val="04A0" w:firstRow="1" w:lastRow="0" w:firstColumn="1" w:lastColumn="0" w:noHBand="0" w:noVBand="1"/>
      </w:tblPr>
      <w:tblGrid>
        <w:gridCol w:w="2362"/>
        <w:gridCol w:w="4409"/>
      </w:tblGrid>
      <w:tr w:rsidR="00333D1C" w14:paraId="6770599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0A70020"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lastRenderedPageBreak/>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1BC7F66"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333D1C" w14:paraId="29ABBA2F"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C2A320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9CD07A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333D1C" w14:paraId="4DAADA0B"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C12641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Data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897412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6 kbps</w:t>
            </w:r>
          </w:p>
        </w:tc>
      </w:tr>
      <w:tr w:rsidR="00333D1C" w14:paraId="1C785E55"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E7BBB4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BCC601E"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 DSB 180kHz for device 2b</w:t>
            </w:r>
          </w:p>
          <w:p w14:paraId="4A904A1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 DSB 180kHz for device 2b</w:t>
            </w:r>
          </w:p>
        </w:tc>
      </w:tr>
      <w:tr w:rsidR="00333D1C" w14:paraId="78ADEA45"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0C798E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Modulation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441AE5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BPSK for device 1/2a;</w:t>
            </w:r>
          </w:p>
          <w:p w14:paraId="36C9D99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OOK for device 2b</w:t>
            </w:r>
          </w:p>
        </w:tc>
      </w:tr>
      <w:tr w:rsidR="00333D1C" w14:paraId="33860C41"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301468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2FBDE2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333D1C" w14:paraId="67D3C6A4"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890F92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UE speed</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CB2F0F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333D1C" w14:paraId="198A644A"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2786C4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0DEAC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 for BS; 1 for intermediate UE</w:t>
            </w:r>
          </w:p>
        </w:tc>
      </w:tr>
      <w:tr w:rsidR="00333D1C" w14:paraId="3985F903"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D361A4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TBS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F9C481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96 bits</w:t>
            </w:r>
          </w:p>
        </w:tc>
      </w:tr>
      <w:tr w:rsidR="00333D1C" w14:paraId="1770952F"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3AEC8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34CADE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Device 1: Fe = 10%</w:t>
            </w:r>
          </w:p>
          <w:p w14:paraId="6FB7833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 Fe = 1%</w:t>
            </w:r>
          </w:p>
          <w:p w14:paraId="6E3236E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2b: Fe = 1%, CFO 100ppm</w:t>
            </w:r>
          </w:p>
        </w:tc>
      </w:tr>
      <w:tr w:rsidR="00333D1C" w14:paraId="7E050654"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517E32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071EFB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333D1C" w14:paraId="7EA4020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1D0CB1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FEC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20BED8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1/3 CC</w:t>
            </w:r>
          </w:p>
        </w:tc>
      </w:tr>
      <w:tr w:rsidR="00333D1C" w14:paraId="73204A57"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4EF746D"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ADC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152735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 quantization, 1.92MHz sampling rate</w:t>
            </w:r>
          </w:p>
        </w:tc>
      </w:tr>
    </w:tbl>
    <w:p w14:paraId="38D0D51B" w14:textId="77777777" w:rsidR="00333D1C" w:rsidRDefault="00000000">
      <w:pPr>
        <w:widowControl/>
        <w:snapToGrid w:val="0"/>
        <w:spacing w:before="120" w:after="180"/>
        <w:rPr>
          <w:snapToGrid w:val="0"/>
        </w:rPr>
      </w:pPr>
      <w:r>
        <w:rPr>
          <w:rFonts w:ascii="Times New Roman" w:eastAsia="宋体" w:hAnsi="Times New Roman"/>
          <w:kern w:val="0"/>
          <w:sz w:val="20"/>
          <w:szCs w:val="20"/>
          <w:lang w:bidi="ar"/>
        </w:rPr>
        <w:t>According to the deployment scenarios assumption discussed in the above section, the detailed results for different deployment scenarios could refer to the link budget spreadsheets attached with this contribution.</w:t>
      </w:r>
    </w:p>
    <w:p w14:paraId="3E8C3D0F" w14:textId="77777777" w:rsidR="00333D1C" w:rsidRDefault="00000000">
      <w:pPr>
        <w:widowControl/>
        <w:snapToGrid w:val="0"/>
        <w:spacing w:before="120" w:after="180"/>
        <w:rPr>
          <w:snapToGrid w:val="0"/>
        </w:rPr>
      </w:pPr>
      <w:r>
        <w:rPr>
          <w:rFonts w:ascii="Times New Roman" w:eastAsia="宋体" w:hAnsi="Times New Roman"/>
          <w:kern w:val="0"/>
          <w:sz w:val="20"/>
          <w:szCs w:val="20"/>
          <w:lang w:bidi="ar"/>
        </w:rPr>
        <w:t>To identify the bottleneck coverage case and evaluate the coverage distance for various deployment scenarios and topology, the tolerate pathloss for each case are summarized in the Section 3.1.2 and Section 3.1.3, and the coverage distance is calculated based on the minimum results between R2D link and D2R link.</w:t>
      </w:r>
    </w:p>
    <w:p w14:paraId="250F3088" w14:textId="77777777" w:rsidR="00333D1C" w:rsidRDefault="00000000">
      <w:pPr>
        <w:pStyle w:val="Heading3"/>
        <w:keepNext w:val="0"/>
        <w:widowControl/>
        <w:numPr>
          <w:ilvl w:val="2"/>
          <w:numId w:val="8"/>
        </w:numPr>
        <w:snapToGrid w:val="0"/>
        <w:ind w:left="567" w:hanging="567"/>
        <w:rPr>
          <w:lang w:bidi="ar"/>
        </w:rPr>
      </w:pPr>
      <w:r>
        <w:rPr>
          <w:lang w:bidi="ar"/>
        </w:rPr>
        <w:t>D1T1 scenarios-</w:t>
      </w:r>
      <w:proofErr w:type="spellStart"/>
      <w:r>
        <w:rPr>
          <w:rFonts w:hint="eastAsia"/>
          <w:lang w:bidi="ar"/>
        </w:rPr>
        <w:t>InF</w:t>
      </w:r>
      <w:proofErr w:type="spellEnd"/>
      <w:r>
        <w:rPr>
          <w:rFonts w:hint="eastAsia"/>
          <w:lang w:bidi="ar"/>
        </w:rPr>
        <w:t>-DH NLOS (TDL-A)</w:t>
      </w:r>
    </w:p>
    <w:p w14:paraId="52C5A134" w14:textId="77777777" w:rsidR="00333D1C" w:rsidRDefault="00000000">
      <w:pPr>
        <w:pStyle w:val="NormalWeb"/>
        <w:snapToGrid w:val="0"/>
        <w:spacing w:before="120" w:beforeAutospacing="0"/>
        <w:jc w:val="center"/>
        <w:rPr>
          <w:b/>
          <w:sz w:val="20"/>
          <w:szCs w:val="20"/>
          <w:lang w:bidi="ar"/>
        </w:rPr>
      </w:pPr>
      <w:r>
        <w:rPr>
          <w:b/>
          <w:sz w:val="20"/>
          <w:szCs w:val="20"/>
          <w:lang w:bidi="ar"/>
        </w:rPr>
        <w:t>Table 3.1.2-1. D1T1-96bit-10%BLER-0.8kbps-OOK-6dBi BS antenna gain</w:t>
      </w:r>
    </w:p>
    <w:tbl>
      <w:tblPr>
        <w:tblStyle w:val="TableGrid1"/>
        <w:tblW w:w="0" w:type="auto"/>
        <w:tblLook w:val="04A0" w:firstRow="1" w:lastRow="0" w:firstColumn="1" w:lastColumn="0" w:noHBand="0" w:noVBand="1"/>
      </w:tblPr>
      <w:tblGrid>
        <w:gridCol w:w="1529"/>
        <w:gridCol w:w="1456"/>
        <w:gridCol w:w="2263"/>
        <w:gridCol w:w="1517"/>
        <w:gridCol w:w="1517"/>
        <w:gridCol w:w="1579"/>
      </w:tblGrid>
      <w:tr w:rsidR="00333D1C" w14:paraId="0B0B6365"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02C632E4" w14:textId="77777777" w:rsidR="00333D1C" w:rsidRDefault="00000000">
            <w:pPr>
              <w:pStyle w:val="NormalWeb"/>
              <w:snapToGrid w:val="0"/>
              <w:jc w:val="center"/>
              <w:rPr>
                <w:b/>
                <w:sz w:val="20"/>
                <w:szCs w:val="20"/>
                <w:lang w:bidi="ar"/>
              </w:rPr>
            </w:pPr>
            <w:r>
              <w:rPr>
                <w:b/>
                <w:bCs/>
                <w:sz w:val="20"/>
                <w:szCs w:val="20"/>
                <w:lang w:bidi="ar"/>
              </w:rPr>
              <w:t>Scenario</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89B16FE"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0CDD0AA"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2CAD1AE"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9DAD927"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BC977F2"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0A5175E3"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tcPr>
          <w:p w14:paraId="4EF0E36C"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173ED5FF"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243C29" w14:textId="77777777" w:rsidR="00333D1C" w:rsidRDefault="00000000">
            <w:pPr>
              <w:pStyle w:val="NormalWeb"/>
              <w:snapToGrid w:val="0"/>
              <w:jc w:val="center"/>
              <w:rPr>
                <w:b/>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324E1A9"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F1F878"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5D5F8F9" w14:textId="77777777" w:rsidR="00333D1C" w:rsidRDefault="00000000">
            <w:pPr>
              <w:pStyle w:val="NormalWeb"/>
              <w:snapToGrid w:val="0"/>
              <w:jc w:val="center"/>
              <w:rPr>
                <w:b/>
                <w:sz w:val="20"/>
                <w:szCs w:val="20"/>
                <w:lang w:bidi="ar"/>
              </w:rPr>
            </w:pPr>
            <w:r>
              <w:rPr>
                <w:rFonts w:eastAsia="等线"/>
                <w:color w:val="000000"/>
                <w:sz w:val="20"/>
                <w:szCs w:val="20"/>
              </w:rPr>
              <w:t xml:space="preserve">76.44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CBD3915" w14:textId="77777777" w:rsidR="00333D1C"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22439F31"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598D954F"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A45E24"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CBC885C"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C7FFE0"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EAFEEAC" w14:textId="77777777" w:rsidR="00333D1C" w:rsidRDefault="00000000">
            <w:pPr>
              <w:pStyle w:val="NormalWeb"/>
              <w:snapToGrid w:val="0"/>
              <w:jc w:val="center"/>
              <w:rPr>
                <w:b/>
                <w:sz w:val="20"/>
                <w:szCs w:val="20"/>
                <w:lang w:bidi="ar"/>
              </w:rPr>
            </w:pPr>
            <w:r>
              <w:rPr>
                <w:rFonts w:eastAsia="等线"/>
                <w:color w:val="000000"/>
                <w:sz w:val="20"/>
                <w:szCs w:val="20"/>
              </w:rPr>
              <w:t xml:space="preserve">71.44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E63FC19" w14:textId="77777777" w:rsidR="00333D1C"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3CCB2D1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5A8DF4CF"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A5DC41" w14:textId="77777777" w:rsidR="00333D1C" w:rsidRDefault="00000000">
            <w:pPr>
              <w:pStyle w:val="NormalWeb"/>
              <w:snapToGrid w:val="0"/>
              <w:jc w:val="center"/>
              <w:rPr>
                <w:b/>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0FF7A50"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4041A98"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C7CF04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60.32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01B3421" w14:textId="77777777" w:rsidR="00333D1C" w:rsidRDefault="00000000">
            <w:pPr>
              <w:pStyle w:val="NormalWeb"/>
              <w:snapToGrid w:val="0"/>
              <w:jc w:val="center"/>
              <w:rPr>
                <w:sz w:val="20"/>
                <w:szCs w:val="20"/>
                <w:lang w:bidi="ar"/>
              </w:rPr>
            </w:pPr>
            <w:r>
              <w:rPr>
                <w:sz w:val="20"/>
                <w:szCs w:val="20"/>
                <w:lang w:bidi="ar"/>
              </w:rPr>
              <w:t xml:space="preserve">60.32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3EABA962" w14:textId="77777777" w:rsidR="00333D1C" w:rsidRDefault="00000000">
            <w:pPr>
              <w:pStyle w:val="NormalWeb"/>
              <w:snapToGrid w:val="0"/>
              <w:jc w:val="center"/>
              <w:rPr>
                <w:b/>
                <w:sz w:val="20"/>
                <w:szCs w:val="20"/>
                <w:lang w:bidi="ar"/>
              </w:rPr>
            </w:pPr>
            <w:r>
              <w:rPr>
                <w:rFonts w:eastAsia="等线"/>
                <w:color w:val="000000"/>
                <w:sz w:val="20"/>
                <w:szCs w:val="20"/>
              </w:rPr>
              <w:t>17.02</w:t>
            </w:r>
          </w:p>
        </w:tc>
      </w:tr>
      <w:tr w:rsidR="00333D1C" w14:paraId="552A5657"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F58BBC"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0FE594D"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B4CD0A"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B2AF263"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60.31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9A1C689" w14:textId="77777777" w:rsidR="00333D1C" w:rsidRDefault="00000000">
            <w:pPr>
              <w:pStyle w:val="NormalWeb"/>
              <w:snapToGrid w:val="0"/>
              <w:jc w:val="center"/>
              <w:rPr>
                <w:sz w:val="20"/>
                <w:szCs w:val="20"/>
                <w:lang w:bidi="ar"/>
              </w:rPr>
            </w:pPr>
            <w:r>
              <w:rPr>
                <w:sz w:val="20"/>
                <w:szCs w:val="20"/>
                <w:lang w:bidi="ar"/>
              </w:rPr>
              <w:t xml:space="preserve">60.31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E4A584E" w14:textId="77777777" w:rsidR="00333D1C" w:rsidRDefault="00000000">
            <w:pPr>
              <w:pStyle w:val="NormalWeb"/>
              <w:snapToGrid w:val="0"/>
              <w:jc w:val="center"/>
              <w:rPr>
                <w:b/>
                <w:sz w:val="20"/>
                <w:szCs w:val="20"/>
                <w:lang w:bidi="ar"/>
              </w:rPr>
            </w:pPr>
            <w:r>
              <w:rPr>
                <w:rFonts w:eastAsia="等线"/>
                <w:color w:val="000000"/>
                <w:sz w:val="20"/>
                <w:szCs w:val="20"/>
              </w:rPr>
              <w:t>16.99</w:t>
            </w:r>
          </w:p>
        </w:tc>
      </w:tr>
      <w:tr w:rsidR="00333D1C" w14:paraId="39469615"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543F35AD" w14:textId="77777777" w:rsidR="00333D1C" w:rsidRDefault="00000000">
            <w:pPr>
              <w:pStyle w:val="NormalWeb"/>
              <w:snapToGrid w:val="0"/>
              <w:jc w:val="center"/>
              <w:rPr>
                <w:b/>
                <w:sz w:val="20"/>
                <w:szCs w:val="20"/>
                <w:lang w:bidi="ar"/>
              </w:rPr>
            </w:pPr>
            <w:r>
              <w:rPr>
                <w:b/>
                <w:bCs/>
                <w:sz w:val="20"/>
                <w:szCs w:val="20"/>
                <w:lang w:bidi="ar"/>
              </w:rPr>
              <w:t>D1T1-B</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7FB012C" w14:textId="77777777" w:rsidR="00333D1C" w:rsidRDefault="00000000">
            <w:pPr>
              <w:pStyle w:val="NormalWeb"/>
              <w:snapToGrid w:val="0"/>
              <w:jc w:val="center"/>
              <w:rPr>
                <w:b/>
                <w:sz w:val="20"/>
                <w:szCs w:val="20"/>
                <w:lang w:bidi="ar"/>
              </w:rPr>
            </w:pPr>
            <w:r>
              <w:rPr>
                <w:sz w:val="20"/>
                <w:szCs w:val="20"/>
                <w:lang w:bidi="ar"/>
              </w:rPr>
              <w:t>1-4</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368A7DD"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0FC8993" w14:textId="77777777" w:rsidR="00333D1C" w:rsidRDefault="00000000">
            <w:pPr>
              <w:pStyle w:val="NormalWeb"/>
              <w:snapToGrid w:val="0"/>
              <w:jc w:val="center"/>
              <w:rPr>
                <w:b/>
                <w:sz w:val="20"/>
                <w:szCs w:val="20"/>
                <w:lang w:bidi="ar"/>
              </w:rPr>
            </w:pPr>
            <w:r>
              <w:rPr>
                <w:rFonts w:eastAsia="等线"/>
                <w:color w:val="000000"/>
                <w:sz w:val="20"/>
                <w:szCs w:val="20"/>
              </w:rPr>
              <w:t xml:space="preserve">86.59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336A065" w14:textId="77777777" w:rsidR="00333D1C"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1B43448"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4E935A88"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tcPr>
          <w:p w14:paraId="63F87AFE"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79ED4D90"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0501B4" w14:textId="77777777" w:rsidR="00333D1C" w:rsidRDefault="00000000">
            <w:pPr>
              <w:pStyle w:val="NormalWeb"/>
              <w:snapToGrid w:val="0"/>
              <w:jc w:val="center"/>
              <w:rPr>
                <w:b/>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91F1842"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8F2427E"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0ED9D2F" w14:textId="77777777" w:rsidR="00333D1C" w:rsidRDefault="00000000">
            <w:pPr>
              <w:pStyle w:val="NormalWeb"/>
              <w:snapToGrid w:val="0"/>
              <w:jc w:val="center"/>
              <w:rPr>
                <w:b/>
                <w:sz w:val="20"/>
                <w:szCs w:val="20"/>
                <w:lang w:bidi="ar"/>
              </w:rPr>
            </w:pPr>
            <w:r>
              <w:rPr>
                <w:rFonts w:eastAsia="等线"/>
                <w:color w:val="000000"/>
                <w:sz w:val="20"/>
                <w:szCs w:val="20"/>
              </w:rPr>
              <w:t xml:space="preserve">82.35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6B403DE"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30535CB"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1DDF9DC0"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C57C96"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64946DA"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301A85"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4764DEF" w14:textId="77777777" w:rsidR="00333D1C" w:rsidRDefault="00000000">
            <w:pPr>
              <w:pStyle w:val="NormalWeb"/>
              <w:snapToGrid w:val="0"/>
              <w:jc w:val="center"/>
              <w:rPr>
                <w:b/>
                <w:bCs/>
                <w:sz w:val="20"/>
                <w:szCs w:val="20"/>
                <w:lang w:bidi="ar"/>
              </w:rPr>
            </w:pPr>
            <w:r>
              <w:rPr>
                <w:rFonts w:eastAsia="等线"/>
                <w:color w:val="000000"/>
                <w:sz w:val="20"/>
                <w:szCs w:val="20"/>
              </w:rPr>
              <w:t xml:space="preserve">77.35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998C022"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740FD15C"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69660636"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B394CF" w14:textId="77777777" w:rsidR="00333D1C" w:rsidRDefault="00000000">
            <w:pPr>
              <w:pStyle w:val="NormalWeb"/>
              <w:snapToGrid w:val="0"/>
              <w:jc w:val="center"/>
              <w:rPr>
                <w:b/>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2609CAB"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67334C"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527C906"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66.23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2579990" w14:textId="77777777" w:rsidR="00333D1C" w:rsidRDefault="00000000">
            <w:pPr>
              <w:pStyle w:val="NormalWeb"/>
              <w:snapToGrid w:val="0"/>
              <w:jc w:val="center"/>
              <w:rPr>
                <w:b/>
                <w:sz w:val="20"/>
                <w:szCs w:val="20"/>
                <w:lang w:bidi="ar"/>
              </w:rPr>
            </w:pPr>
            <w:r>
              <w:rPr>
                <w:rFonts w:eastAsia="等线"/>
                <w:color w:val="000000"/>
                <w:sz w:val="20"/>
                <w:szCs w:val="20"/>
              </w:rPr>
              <w:t xml:space="preserve">66.23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5AAED7F" w14:textId="77777777" w:rsidR="00333D1C" w:rsidRDefault="00000000">
            <w:pPr>
              <w:pStyle w:val="NormalWeb"/>
              <w:snapToGrid w:val="0"/>
              <w:jc w:val="center"/>
              <w:rPr>
                <w:b/>
                <w:sz w:val="20"/>
                <w:szCs w:val="20"/>
                <w:lang w:bidi="ar"/>
              </w:rPr>
            </w:pPr>
            <w:r>
              <w:rPr>
                <w:rFonts w:eastAsia="等线"/>
                <w:color w:val="000000"/>
                <w:sz w:val="20"/>
                <w:szCs w:val="20"/>
              </w:rPr>
              <w:t>33.30</w:t>
            </w:r>
          </w:p>
        </w:tc>
      </w:tr>
      <w:tr w:rsidR="00333D1C" w14:paraId="79F03C60"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094719"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0F938C4"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40370E7"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30EFC26"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66.22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0EC1A6A" w14:textId="77777777" w:rsidR="00333D1C" w:rsidRDefault="00000000">
            <w:pPr>
              <w:pStyle w:val="NormalWeb"/>
              <w:snapToGrid w:val="0"/>
              <w:jc w:val="center"/>
              <w:rPr>
                <w:b/>
                <w:sz w:val="20"/>
                <w:szCs w:val="20"/>
                <w:lang w:bidi="ar"/>
              </w:rPr>
            </w:pPr>
            <w:r>
              <w:rPr>
                <w:rFonts w:eastAsia="等线"/>
                <w:color w:val="000000"/>
                <w:sz w:val="20"/>
                <w:szCs w:val="20"/>
              </w:rPr>
              <w:t xml:space="preserve">66.22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CBE41D5" w14:textId="77777777" w:rsidR="00333D1C" w:rsidRDefault="00000000">
            <w:pPr>
              <w:pStyle w:val="NormalWeb"/>
              <w:snapToGrid w:val="0"/>
              <w:jc w:val="center"/>
              <w:rPr>
                <w:b/>
                <w:sz w:val="20"/>
                <w:szCs w:val="20"/>
                <w:lang w:bidi="ar"/>
              </w:rPr>
            </w:pPr>
            <w:r>
              <w:rPr>
                <w:rFonts w:eastAsia="等线"/>
                <w:color w:val="000000"/>
                <w:sz w:val="20"/>
                <w:szCs w:val="20"/>
              </w:rPr>
              <w:t>33.26</w:t>
            </w:r>
          </w:p>
        </w:tc>
      </w:tr>
      <w:tr w:rsidR="00333D1C" w14:paraId="5371A8D0"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10493154" w14:textId="77777777" w:rsidR="00333D1C" w:rsidRDefault="00000000">
            <w:pPr>
              <w:pStyle w:val="NormalWeb"/>
              <w:snapToGrid w:val="0"/>
              <w:jc w:val="center"/>
              <w:rPr>
                <w:b/>
                <w:sz w:val="20"/>
                <w:szCs w:val="20"/>
                <w:lang w:bidi="ar"/>
              </w:rPr>
            </w:pPr>
            <w:r>
              <w:rPr>
                <w:b/>
                <w:bCs/>
                <w:sz w:val="20"/>
                <w:szCs w:val="20"/>
                <w:lang w:bidi="ar"/>
              </w:rPr>
              <w:t>D1T1-B</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2F62021" w14:textId="77777777" w:rsidR="00333D1C" w:rsidRDefault="00000000">
            <w:pPr>
              <w:pStyle w:val="NormalWeb"/>
              <w:snapToGrid w:val="0"/>
              <w:jc w:val="center"/>
              <w:rPr>
                <w:b/>
                <w:sz w:val="20"/>
                <w:szCs w:val="20"/>
                <w:lang w:bidi="ar"/>
              </w:rPr>
            </w:pPr>
            <w:r>
              <w:rPr>
                <w:sz w:val="20"/>
                <w:szCs w:val="20"/>
                <w:lang w:bidi="ar"/>
              </w:rPr>
              <w:t>1-4</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73B902C"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31696F6" w14:textId="77777777" w:rsidR="00333D1C" w:rsidRDefault="00000000">
            <w:pPr>
              <w:pStyle w:val="NormalWeb"/>
              <w:snapToGrid w:val="0"/>
              <w:jc w:val="center"/>
              <w:rPr>
                <w:b/>
                <w:sz w:val="20"/>
                <w:szCs w:val="20"/>
                <w:lang w:bidi="ar"/>
              </w:rPr>
            </w:pPr>
            <w:r>
              <w:rPr>
                <w:rFonts w:eastAsia="等线"/>
                <w:color w:val="000000"/>
                <w:sz w:val="20"/>
                <w:szCs w:val="20"/>
              </w:rPr>
              <w:t xml:space="preserve">98.42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4AA574C"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5E3E915"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49F744C0"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6619C4" w14:textId="77777777" w:rsidR="00333D1C" w:rsidRDefault="00000000">
            <w:pPr>
              <w:pStyle w:val="NormalWeb"/>
              <w:snapToGrid w:val="0"/>
              <w:jc w:val="center"/>
              <w:rPr>
                <w:rFonts w:eastAsia="等线"/>
                <w:color w:val="000000"/>
                <w:sz w:val="20"/>
                <w:szCs w:val="20"/>
              </w:rPr>
            </w:pPr>
            <w:r w:rsidRPr="00BD7670">
              <w:rPr>
                <w:rFonts w:eastAsia="微软雅黑"/>
                <w:b/>
                <w:kern w:val="2"/>
                <w:sz w:val="20"/>
                <w:szCs w:val="20"/>
                <w:lang w:bidi="ar"/>
              </w:rPr>
              <w:t>Device 2a (optional, Budget-Alt2 for R2D)</w:t>
            </w:r>
          </w:p>
        </w:tc>
      </w:tr>
      <w:tr w:rsidR="00333D1C" w14:paraId="293736D8" w14:textId="77777777" w:rsidTr="00BD7670">
        <w:trPr>
          <w:trHeight w:val="170"/>
        </w:trPr>
        <w:tc>
          <w:tcPr>
            <w:tcW w:w="1529" w:type="dxa"/>
            <w:vMerge w:val="restart"/>
            <w:tcBorders>
              <w:top w:val="single" w:sz="4" w:space="0" w:color="auto"/>
              <w:left w:val="single" w:sz="4" w:space="0" w:color="auto"/>
              <w:right w:val="single" w:sz="4" w:space="0" w:color="auto"/>
            </w:tcBorders>
            <w:shd w:val="clear" w:color="auto" w:fill="auto"/>
            <w:vAlign w:val="center"/>
          </w:tcPr>
          <w:p w14:paraId="2E155DB5" w14:textId="77777777" w:rsidR="00333D1C" w:rsidRDefault="00000000">
            <w:pPr>
              <w:pStyle w:val="NormalWeb"/>
              <w:snapToGrid w:val="0"/>
              <w:jc w:val="center"/>
              <w:rPr>
                <w:b/>
                <w:bCs/>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4B8A812" w14:textId="77777777" w:rsidR="00333D1C" w:rsidRDefault="00000000">
            <w:pPr>
              <w:pStyle w:val="NormalWeb"/>
              <w:snapToGrid w:val="0"/>
              <w:jc w:val="center"/>
              <w:rPr>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B1480AC"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r>
              <w:rPr>
                <w:rFonts w:eastAsia="等线"/>
                <w:b/>
                <w:color w:val="000000"/>
                <w:position w:val="6"/>
                <w:sz w:val="16"/>
                <w:szCs w:val="20"/>
              </w:rPr>
              <w:footnoteReference w:id="1"/>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C9920ED"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82.35</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990E0CA" w14:textId="77777777" w:rsidR="00333D1C" w:rsidRDefault="00000000">
            <w:pPr>
              <w:pStyle w:val="NormalWeb"/>
              <w:snapToGrid w:val="0"/>
              <w:jc w:val="center"/>
              <w:rPr>
                <w:rFonts w:eastAsia="等线"/>
                <w:color w:val="000000"/>
                <w:sz w:val="20"/>
                <w:szCs w:val="20"/>
              </w:rPr>
            </w:pPr>
            <w:r>
              <w:rPr>
                <w:rFonts w:eastAsia="等线"/>
                <w:color w:val="000000"/>
                <w:sz w:val="20"/>
                <w:szCs w:val="20"/>
              </w:rPr>
              <w:t>82.35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060C842C" w14:textId="77777777" w:rsidR="00333D1C" w:rsidRDefault="00000000">
            <w:pPr>
              <w:pStyle w:val="NormalWeb"/>
              <w:snapToGrid w:val="0"/>
              <w:jc w:val="center"/>
              <w:rPr>
                <w:rFonts w:eastAsia="等线"/>
                <w:color w:val="000000"/>
                <w:sz w:val="20"/>
                <w:szCs w:val="20"/>
              </w:rPr>
            </w:pPr>
            <w:r>
              <w:rPr>
                <w:rFonts w:eastAsia="等线"/>
                <w:color w:val="000000"/>
                <w:sz w:val="20"/>
                <w:szCs w:val="20"/>
              </w:rPr>
              <w:t>184.66</w:t>
            </w:r>
          </w:p>
        </w:tc>
      </w:tr>
      <w:tr w:rsidR="00333D1C" w14:paraId="31031DEE" w14:textId="77777777" w:rsidTr="00BD7670">
        <w:trPr>
          <w:trHeight w:val="170"/>
        </w:trPr>
        <w:tc>
          <w:tcPr>
            <w:tcW w:w="1529" w:type="dxa"/>
            <w:vMerge/>
            <w:tcBorders>
              <w:left w:val="single" w:sz="4" w:space="0" w:color="auto"/>
              <w:bottom w:val="single" w:sz="4" w:space="0" w:color="auto"/>
              <w:right w:val="single" w:sz="4" w:space="0" w:color="auto"/>
            </w:tcBorders>
            <w:shd w:val="clear" w:color="auto" w:fill="auto"/>
            <w:vAlign w:val="center"/>
          </w:tcPr>
          <w:p w14:paraId="463FD269" w14:textId="77777777" w:rsidR="00333D1C" w:rsidRDefault="00333D1C">
            <w:pPr>
              <w:pStyle w:val="NormalWeb"/>
              <w:snapToGrid w:val="0"/>
              <w:jc w:val="center"/>
              <w:rPr>
                <w:b/>
                <w:bCs/>
                <w:sz w:val="20"/>
                <w:szCs w:val="20"/>
                <w:lang w:bidi="ar"/>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977ED19" w14:textId="77777777" w:rsidR="00333D1C" w:rsidRDefault="00000000">
            <w:pPr>
              <w:pStyle w:val="NormalWeb"/>
              <w:snapToGrid w:val="0"/>
              <w:jc w:val="center"/>
              <w:rPr>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8CFA19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076D899"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77.35</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A604F02" w14:textId="77777777" w:rsidR="00333D1C" w:rsidRDefault="00000000">
            <w:pPr>
              <w:pStyle w:val="NormalWeb"/>
              <w:snapToGrid w:val="0"/>
              <w:jc w:val="center"/>
              <w:rPr>
                <w:rFonts w:eastAsia="等线"/>
                <w:color w:val="000000"/>
                <w:sz w:val="20"/>
                <w:szCs w:val="20"/>
              </w:rPr>
            </w:pPr>
            <w:r>
              <w:rPr>
                <w:rFonts w:eastAsia="等线"/>
                <w:color w:val="000000"/>
                <w:sz w:val="20"/>
                <w:szCs w:val="20"/>
              </w:rPr>
              <w:t>77.35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4BC3C902" w14:textId="77777777" w:rsidR="00333D1C" w:rsidRDefault="00000000">
            <w:pPr>
              <w:pStyle w:val="NormalWeb"/>
              <w:snapToGrid w:val="0"/>
              <w:jc w:val="center"/>
              <w:rPr>
                <w:rFonts w:eastAsia="等线"/>
                <w:color w:val="000000"/>
                <w:sz w:val="20"/>
                <w:szCs w:val="20"/>
              </w:rPr>
            </w:pPr>
            <w:r>
              <w:rPr>
                <w:rFonts w:eastAsia="等线"/>
                <w:color w:val="000000"/>
                <w:sz w:val="20"/>
                <w:szCs w:val="20"/>
              </w:rPr>
              <w:t>109.04</w:t>
            </w:r>
          </w:p>
        </w:tc>
      </w:tr>
      <w:tr w:rsidR="00333D1C" w14:paraId="7DFF8F4B" w14:textId="77777777" w:rsidTr="00BD7670">
        <w:trPr>
          <w:trHeight w:val="170"/>
        </w:trPr>
        <w:tc>
          <w:tcPr>
            <w:tcW w:w="1529" w:type="dxa"/>
            <w:vMerge w:val="restart"/>
            <w:tcBorders>
              <w:top w:val="single" w:sz="4" w:space="0" w:color="auto"/>
              <w:left w:val="single" w:sz="4" w:space="0" w:color="auto"/>
              <w:right w:val="single" w:sz="4" w:space="0" w:color="auto"/>
            </w:tcBorders>
            <w:shd w:val="clear" w:color="auto" w:fill="auto"/>
            <w:vAlign w:val="center"/>
          </w:tcPr>
          <w:p w14:paraId="5FA002E2" w14:textId="77777777" w:rsidR="00333D1C" w:rsidRDefault="00000000">
            <w:pPr>
              <w:pStyle w:val="NormalWeb"/>
              <w:snapToGrid w:val="0"/>
              <w:jc w:val="center"/>
              <w:rPr>
                <w:b/>
                <w:bCs/>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89B86A0" w14:textId="77777777" w:rsidR="00333D1C" w:rsidRDefault="00000000">
            <w:pPr>
              <w:pStyle w:val="NormalWeb"/>
              <w:snapToGrid w:val="0"/>
              <w:jc w:val="center"/>
              <w:rPr>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1885888"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6B919EC"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66.23</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6243546" w14:textId="77777777" w:rsidR="00333D1C" w:rsidRDefault="00000000">
            <w:pPr>
              <w:pStyle w:val="NormalWeb"/>
              <w:snapToGrid w:val="0"/>
              <w:jc w:val="center"/>
              <w:rPr>
                <w:rFonts w:eastAsia="等线"/>
                <w:color w:val="000000"/>
                <w:sz w:val="20"/>
                <w:szCs w:val="20"/>
              </w:rPr>
            </w:pPr>
            <w:r>
              <w:rPr>
                <w:rFonts w:eastAsia="等线"/>
                <w:color w:val="000000"/>
                <w:sz w:val="20"/>
                <w:szCs w:val="20"/>
              </w:rPr>
              <w:t>66.23</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361C7D4C" w14:textId="77777777" w:rsidR="00333D1C" w:rsidRDefault="00000000">
            <w:pPr>
              <w:pStyle w:val="NormalWeb"/>
              <w:snapToGrid w:val="0"/>
              <w:jc w:val="center"/>
              <w:rPr>
                <w:rFonts w:eastAsia="等线"/>
                <w:color w:val="000000"/>
                <w:sz w:val="20"/>
                <w:szCs w:val="20"/>
              </w:rPr>
            </w:pPr>
            <w:r>
              <w:rPr>
                <w:rFonts w:eastAsia="等线"/>
                <w:color w:val="000000"/>
                <w:sz w:val="20"/>
                <w:szCs w:val="20"/>
              </w:rPr>
              <w:t>33.30</w:t>
            </w:r>
          </w:p>
        </w:tc>
      </w:tr>
      <w:tr w:rsidR="00333D1C" w14:paraId="6740DB81" w14:textId="77777777" w:rsidTr="00BD7670">
        <w:trPr>
          <w:trHeight w:val="170"/>
        </w:trPr>
        <w:tc>
          <w:tcPr>
            <w:tcW w:w="1529" w:type="dxa"/>
            <w:vMerge/>
            <w:tcBorders>
              <w:left w:val="single" w:sz="4" w:space="0" w:color="auto"/>
              <w:bottom w:val="single" w:sz="4" w:space="0" w:color="auto"/>
              <w:right w:val="single" w:sz="4" w:space="0" w:color="auto"/>
            </w:tcBorders>
            <w:shd w:val="clear" w:color="auto" w:fill="auto"/>
            <w:vAlign w:val="center"/>
          </w:tcPr>
          <w:p w14:paraId="50292369" w14:textId="77777777" w:rsidR="00333D1C" w:rsidRDefault="00333D1C">
            <w:pPr>
              <w:pStyle w:val="NormalWeb"/>
              <w:snapToGrid w:val="0"/>
              <w:jc w:val="center"/>
              <w:rPr>
                <w:b/>
                <w:bCs/>
                <w:sz w:val="20"/>
                <w:szCs w:val="20"/>
                <w:lang w:bidi="ar"/>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5405407" w14:textId="77777777" w:rsidR="00333D1C" w:rsidRDefault="00000000">
            <w:pPr>
              <w:pStyle w:val="NormalWeb"/>
              <w:snapToGrid w:val="0"/>
              <w:jc w:val="center"/>
              <w:rPr>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E46510"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805EC75"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66.22</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64D0F95" w14:textId="77777777" w:rsidR="00333D1C" w:rsidRDefault="00000000">
            <w:pPr>
              <w:pStyle w:val="NormalWeb"/>
              <w:snapToGrid w:val="0"/>
              <w:jc w:val="center"/>
              <w:rPr>
                <w:rFonts w:eastAsia="等线"/>
                <w:color w:val="000000"/>
                <w:sz w:val="20"/>
                <w:szCs w:val="20"/>
              </w:rPr>
            </w:pPr>
            <w:r>
              <w:rPr>
                <w:rFonts w:eastAsia="等线"/>
                <w:color w:val="000000"/>
                <w:sz w:val="20"/>
                <w:szCs w:val="20"/>
              </w:rPr>
              <w:t>66.22</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55BA11E" w14:textId="77777777" w:rsidR="00333D1C" w:rsidRDefault="00000000">
            <w:pPr>
              <w:pStyle w:val="NormalWeb"/>
              <w:snapToGrid w:val="0"/>
              <w:jc w:val="center"/>
              <w:rPr>
                <w:rFonts w:eastAsia="等线"/>
                <w:color w:val="000000"/>
                <w:sz w:val="20"/>
                <w:szCs w:val="20"/>
              </w:rPr>
            </w:pPr>
            <w:r>
              <w:rPr>
                <w:rFonts w:eastAsia="等线"/>
                <w:color w:val="000000"/>
                <w:sz w:val="20"/>
                <w:szCs w:val="20"/>
              </w:rPr>
              <w:t>33.26</w:t>
            </w:r>
          </w:p>
        </w:tc>
      </w:tr>
      <w:tr w:rsidR="00333D1C" w14:paraId="19B9C0DA"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31DB60" w14:textId="64696728" w:rsidR="00333D1C" w:rsidRDefault="00000000">
            <w:pPr>
              <w:pStyle w:val="NormalWeb"/>
              <w:snapToGrid w:val="0"/>
              <w:jc w:val="center"/>
              <w:rPr>
                <w:rFonts w:eastAsia="等线"/>
                <w:color w:val="000000"/>
                <w:sz w:val="20"/>
                <w:szCs w:val="20"/>
              </w:rPr>
            </w:pPr>
            <w:r>
              <w:rPr>
                <w:b/>
                <w:sz w:val="20"/>
                <w:szCs w:val="20"/>
                <w:lang w:bidi="ar"/>
              </w:rPr>
              <w:t>Device 2b</w:t>
            </w:r>
            <w:r w:rsidR="00B73862">
              <w:rPr>
                <w:rFonts w:hint="eastAsia"/>
                <w:b/>
                <w:sz w:val="20"/>
                <w:szCs w:val="20"/>
                <w:lang w:bidi="ar"/>
              </w:rPr>
              <w:t xml:space="preserve"> RF-ED</w:t>
            </w:r>
          </w:p>
        </w:tc>
      </w:tr>
      <w:tr w:rsidR="00333D1C" w14:paraId="72AA6A91"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06282FE9" w14:textId="77777777" w:rsidR="00333D1C" w:rsidRDefault="00000000">
            <w:pPr>
              <w:pStyle w:val="NormalWeb"/>
              <w:snapToGrid w:val="0"/>
              <w:jc w:val="center"/>
              <w:rPr>
                <w:b/>
                <w:bCs/>
                <w:sz w:val="20"/>
                <w:szCs w:val="20"/>
                <w:lang w:bidi="ar"/>
              </w:rPr>
            </w:pPr>
            <w:r>
              <w:rPr>
                <w:b/>
                <w:bCs/>
                <w:sz w:val="20"/>
                <w:szCs w:val="20"/>
                <w:lang w:bidi="ar"/>
              </w:rPr>
              <w:t>D1T1-C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EC2A069" w14:textId="77777777" w:rsidR="00333D1C" w:rsidRDefault="00000000">
            <w:pPr>
              <w:pStyle w:val="NormalWeb"/>
              <w:snapToGrid w:val="0"/>
              <w:jc w:val="center"/>
              <w:rPr>
                <w:sz w:val="20"/>
                <w:szCs w:val="20"/>
                <w:lang w:bidi="ar"/>
              </w:rPr>
            </w:pPr>
            <w:r>
              <w:rPr>
                <w:sz w:val="20"/>
                <w:szCs w:val="20"/>
                <w:lang w:bidi="ar"/>
              </w:rPr>
              <w:t>N/A</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B90C0C7"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B404399"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95.78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B6E0BFE"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17CEC6B9" w14:textId="77777777" w:rsidR="00333D1C" w:rsidRDefault="00000000">
            <w:pPr>
              <w:pStyle w:val="NormalWeb"/>
              <w:snapToGrid w:val="0"/>
              <w:jc w:val="center"/>
              <w:rPr>
                <w:rFonts w:eastAsia="等线"/>
                <w:color w:val="000000"/>
                <w:sz w:val="20"/>
                <w:szCs w:val="20"/>
              </w:rPr>
            </w:pPr>
            <w:r>
              <w:rPr>
                <w:rFonts w:eastAsia="等线"/>
                <w:color w:val="000000"/>
                <w:sz w:val="20"/>
                <w:szCs w:val="20"/>
              </w:rPr>
              <w:t>95.51</w:t>
            </w:r>
          </w:p>
        </w:tc>
      </w:tr>
      <w:tr w:rsidR="00333D1C" w14:paraId="0869A440"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C721D5" w14:textId="77777777" w:rsidR="00333D1C" w:rsidRDefault="00000000">
            <w:pPr>
              <w:pStyle w:val="NormalWeb"/>
              <w:snapToGrid w:val="0"/>
              <w:jc w:val="center"/>
              <w:rPr>
                <w:rFonts w:eastAsia="等线"/>
                <w:color w:val="000000"/>
                <w:sz w:val="20"/>
                <w:szCs w:val="20"/>
              </w:rPr>
            </w:pPr>
            <w:r w:rsidRPr="00BD7670">
              <w:rPr>
                <w:rFonts w:eastAsia="微软雅黑"/>
                <w:b/>
                <w:kern w:val="2"/>
                <w:sz w:val="20"/>
                <w:szCs w:val="20"/>
                <w:lang w:bidi="ar"/>
              </w:rPr>
              <w:t>Device 2b (optional, Budget-Alt2 for R2D)</w:t>
            </w:r>
          </w:p>
        </w:tc>
      </w:tr>
      <w:tr w:rsidR="00333D1C" w14:paraId="790E32D4" w14:textId="77777777" w:rsidTr="00BD7670">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57CEE3BF" w14:textId="77777777" w:rsidR="00333D1C" w:rsidRDefault="00000000">
            <w:pPr>
              <w:pStyle w:val="NormalWeb"/>
              <w:snapToGrid w:val="0"/>
              <w:jc w:val="center"/>
              <w:rPr>
                <w:b/>
                <w:bCs/>
                <w:sz w:val="20"/>
                <w:szCs w:val="20"/>
                <w:lang w:bidi="ar"/>
              </w:rPr>
            </w:pPr>
            <w:r>
              <w:rPr>
                <w:b/>
                <w:bCs/>
                <w:sz w:val="20"/>
                <w:szCs w:val="20"/>
                <w:lang w:bidi="ar"/>
              </w:rPr>
              <w:t>D1T1-C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703EE94" w14:textId="77777777" w:rsidR="00333D1C" w:rsidRDefault="00000000">
            <w:pPr>
              <w:pStyle w:val="NormalWeb"/>
              <w:snapToGrid w:val="0"/>
              <w:jc w:val="center"/>
              <w:rPr>
                <w:sz w:val="20"/>
                <w:szCs w:val="20"/>
                <w:lang w:bidi="ar"/>
              </w:rPr>
            </w:pPr>
            <w:r>
              <w:rPr>
                <w:sz w:val="20"/>
                <w:szCs w:val="20"/>
                <w:lang w:bidi="ar"/>
              </w:rPr>
              <w:t>N/A</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CE4759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37FE2D1"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95.78</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C2D5845" w14:textId="77777777" w:rsidR="00333D1C" w:rsidRDefault="00000000">
            <w:pPr>
              <w:pStyle w:val="NormalWeb"/>
              <w:snapToGrid w:val="0"/>
              <w:jc w:val="center"/>
              <w:rPr>
                <w:rFonts w:eastAsia="等线"/>
                <w:color w:val="000000"/>
                <w:sz w:val="20"/>
                <w:szCs w:val="20"/>
              </w:rPr>
            </w:pPr>
            <w:r>
              <w:rPr>
                <w:rFonts w:eastAsia="等线"/>
                <w:color w:val="000000"/>
                <w:sz w:val="20"/>
                <w:szCs w:val="20"/>
              </w:rPr>
              <w:t>95.78</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22A041EF" w14:textId="77777777" w:rsidR="00333D1C" w:rsidRDefault="00000000">
            <w:pPr>
              <w:pStyle w:val="NormalWeb"/>
              <w:snapToGrid w:val="0"/>
              <w:jc w:val="center"/>
              <w:rPr>
                <w:rFonts w:eastAsia="等线"/>
                <w:color w:val="000000"/>
                <w:sz w:val="20"/>
                <w:szCs w:val="20"/>
              </w:rPr>
            </w:pPr>
            <w:r>
              <w:rPr>
                <w:rFonts w:eastAsia="等线"/>
                <w:color w:val="000000"/>
                <w:sz w:val="20"/>
                <w:szCs w:val="20"/>
              </w:rPr>
              <w:t>757.79</w:t>
            </w:r>
          </w:p>
        </w:tc>
      </w:tr>
    </w:tbl>
    <w:p w14:paraId="30C0FA62" w14:textId="77777777" w:rsidR="00333D1C" w:rsidRDefault="00000000">
      <w:pPr>
        <w:pStyle w:val="NormalWeb"/>
        <w:snapToGrid w:val="0"/>
        <w:spacing w:before="120" w:beforeAutospacing="0"/>
        <w:jc w:val="center"/>
        <w:rPr>
          <w:b/>
          <w:sz w:val="20"/>
          <w:szCs w:val="20"/>
          <w:lang w:bidi="ar"/>
        </w:rPr>
      </w:pPr>
      <w:r>
        <w:rPr>
          <w:b/>
          <w:sz w:val="20"/>
          <w:szCs w:val="20"/>
          <w:lang w:bidi="ar"/>
        </w:rPr>
        <w:t>Table 3.1.2-2. D1T1-96bit-10%BLER-0.8kbps-BPSK-6dBi BS antenna gain</w:t>
      </w:r>
    </w:p>
    <w:tbl>
      <w:tblPr>
        <w:tblStyle w:val="TableGrid1"/>
        <w:tblW w:w="5000" w:type="pct"/>
        <w:tblLook w:val="04A0" w:firstRow="1" w:lastRow="0" w:firstColumn="1" w:lastColumn="0" w:noHBand="0" w:noVBand="1"/>
      </w:tblPr>
      <w:tblGrid>
        <w:gridCol w:w="1528"/>
        <w:gridCol w:w="1535"/>
        <w:gridCol w:w="2183"/>
        <w:gridCol w:w="1535"/>
        <w:gridCol w:w="1535"/>
        <w:gridCol w:w="1545"/>
      </w:tblGrid>
      <w:tr w:rsidR="00333D1C" w14:paraId="34F76948"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65255BE" w14:textId="77777777" w:rsidR="00333D1C" w:rsidRDefault="00000000">
            <w:pPr>
              <w:pStyle w:val="NormalWeb"/>
              <w:snapToGrid w:val="0"/>
              <w:jc w:val="center"/>
              <w:rPr>
                <w:b/>
                <w:sz w:val="20"/>
                <w:szCs w:val="20"/>
                <w:lang w:bidi="ar"/>
              </w:rPr>
            </w:pPr>
            <w:r>
              <w:rPr>
                <w:b/>
                <w:bCs/>
                <w:sz w:val="20"/>
                <w:szCs w:val="20"/>
                <w:lang w:bidi="ar"/>
              </w:rPr>
              <w:t>Scenario</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FB0598D"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B68560E"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CBA3D24" w14:textId="77777777" w:rsidR="00333D1C" w:rsidRDefault="00000000">
            <w:pPr>
              <w:pStyle w:val="NormalWeb"/>
              <w:snapToGrid w:val="0"/>
              <w:jc w:val="center"/>
              <w:rPr>
                <w:b/>
                <w:sz w:val="20"/>
                <w:szCs w:val="20"/>
                <w:lang w:bidi="ar"/>
              </w:rPr>
            </w:pPr>
            <w:r>
              <w:rPr>
                <w:rFonts w:eastAsia="等线"/>
                <w:b/>
                <w:bCs/>
                <w:sz w:val="20"/>
                <w:szCs w:val="20"/>
                <w:lang w:bidi="ar"/>
              </w:rPr>
              <w:t xml:space="preserve">D2R pathloss </w:t>
            </w:r>
            <w:r>
              <w:rPr>
                <w:rFonts w:eastAsia="等线"/>
                <w:b/>
                <w:bCs/>
                <w:sz w:val="20"/>
                <w:szCs w:val="20"/>
                <w:lang w:bidi="ar"/>
              </w:rPr>
              <w:lastRenderedPageBreak/>
              <w:t>(dB)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C850B0" w14:textId="77777777" w:rsidR="00333D1C" w:rsidRDefault="00000000">
            <w:pPr>
              <w:pStyle w:val="NormalWeb"/>
              <w:snapToGrid w:val="0"/>
              <w:jc w:val="center"/>
              <w:rPr>
                <w:b/>
                <w:sz w:val="20"/>
                <w:szCs w:val="20"/>
                <w:lang w:bidi="ar"/>
              </w:rPr>
            </w:pPr>
            <w:r>
              <w:rPr>
                <w:rFonts w:eastAsia="等线"/>
                <w:b/>
                <w:bCs/>
                <w:sz w:val="20"/>
                <w:szCs w:val="20"/>
                <w:lang w:bidi="ar"/>
              </w:rPr>
              <w:lastRenderedPageBreak/>
              <w:t xml:space="preserve">min pathloss </w:t>
            </w:r>
            <w:r>
              <w:rPr>
                <w:rFonts w:eastAsia="等线"/>
                <w:b/>
                <w:bCs/>
                <w:sz w:val="20"/>
                <w:szCs w:val="20"/>
                <w:lang w:bidi="ar"/>
              </w:rPr>
              <w:lastRenderedPageBreak/>
              <w:t>(dB)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2CC5C22" w14:textId="77777777" w:rsidR="00333D1C" w:rsidRDefault="00000000">
            <w:pPr>
              <w:pStyle w:val="NormalWeb"/>
              <w:snapToGrid w:val="0"/>
              <w:jc w:val="center"/>
              <w:rPr>
                <w:b/>
                <w:sz w:val="20"/>
                <w:szCs w:val="20"/>
                <w:lang w:bidi="ar"/>
              </w:rPr>
            </w:pPr>
            <w:r>
              <w:rPr>
                <w:rFonts w:eastAsia="等线"/>
                <w:b/>
                <w:bCs/>
                <w:sz w:val="20"/>
                <w:szCs w:val="20"/>
                <w:lang w:bidi="ar"/>
              </w:rPr>
              <w:lastRenderedPageBreak/>
              <w:t>coverage(m)</w:t>
            </w:r>
          </w:p>
        </w:tc>
      </w:tr>
      <w:tr w:rsidR="00333D1C" w14:paraId="08DBE62B"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8EBC56"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46655834"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9B890"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CA6E50"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0F6D298"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7FA01C2" w14:textId="77777777" w:rsidR="00333D1C" w:rsidRDefault="00000000">
            <w:pPr>
              <w:pStyle w:val="NormalWeb"/>
              <w:snapToGrid w:val="0"/>
              <w:jc w:val="center"/>
              <w:rPr>
                <w:b/>
                <w:sz w:val="20"/>
                <w:szCs w:val="20"/>
                <w:lang w:bidi="ar"/>
              </w:rPr>
            </w:pPr>
            <w:r>
              <w:rPr>
                <w:rFonts w:eastAsia="等线"/>
                <w:color w:val="000000"/>
                <w:sz w:val="20"/>
                <w:szCs w:val="20"/>
              </w:rPr>
              <w:t xml:space="preserve">79.44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D2268EF"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C208399"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144F2FA7"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F591A4"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FE116BF"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93272E1"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F6E053E" w14:textId="77777777" w:rsidR="00333D1C" w:rsidRDefault="00000000">
            <w:pPr>
              <w:pStyle w:val="NormalWeb"/>
              <w:snapToGrid w:val="0"/>
              <w:jc w:val="center"/>
              <w:rPr>
                <w:b/>
                <w:sz w:val="20"/>
                <w:szCs w:val="20"/>
                <w:lang w:bidi="ar"/>
              </w:rPr>
            </w:pPr>
            <w:r>
              <w:rPr>
                <w:rFonts w:eastAsia="等线"/>
                <w:color w:val="000000"/>
                <w:sz w:val="20"/>
                <w:szCs w:val="20"/>
              </w:rPr>
              <w:t xml:space="preserve">74.44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CBFDC2"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ED2B3FA"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56C22880"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3C520"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90E43F4"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351ADA1"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F7E9FA0"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63.32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7BEA86C" w14:textId="77777777" w:rsidR="00333D1C" w:rsidRDefault="00000000">
            <w:pPr>
              <w:pStyle w:val="NormalWeb"/>
              <w:snapToGrid w:val="0"/>
              <w:jc w:val="center"/>
              <w:rPr>
                <w:b/>
                <w:sz w:val="20"/>
                <w:szCs w:val="20"/>
                <w:lang w:bidi="ar"/>
              </w:rPr>
            </w:pPr>
            <w:r>
              <w:rPr>
                <w:rFonts w:eastAsia="等线"/>
                <w:color w:val="000000"/>
                <w:sz w:val="20"/>
                <w:szCs w:val="20"/>
              </w:rPr>
              <w:t xml:space="preserve">63.32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8502C5A" w14:textId="77777777" w:rsidR="00333D1C" w:rsidRDefault="00000000">
            <w:pPr>
              <w:pStyle w:val="NormalWeb"/>
              <w:snapToGrid w:val="0"/>
              <w:jc w:val="center"/>
              <w:rPr>
                <w:b/>
                <w:sz w:val="20"/>
                <w:szCs w:val="20"/>
                <w:lang w:bidi="ar"/>
              </w:rPr>
            </w:pPr>
            <w:r>
              <w:rPr>
                <w:rFonts w:eastAsia="等线"/>
                <w:color w:val="000000"/>
                <w:sz w:val="20"/>
                <w:szCs w:val="20"/>
              </w:rPr>
              <w:t>24.11</w:t>
            </w:r>
          </w:p>
        </w:tc>
      </w:tr>
      <w:tr w:rsidR="00333D1C" w14:paraId="277F47C9"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988BFE"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43F72C8"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1231E87"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B56D98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63.31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DE45B53" w14:textId="77777777" w:rsidR="00333D1C" w:rsidRDefault="00000000">
            <w:pPr>
              <w:pStyle w:val="NormalWeb"/>
              <w:snapToGrid w:val="0"/>
              <w:jc w:val="center"/>
              <w:rPr>
                <w:b/>
                <w:sz w:val="20"/>
                <w:szCs w:val="20"/>
                <w:lang w:bidi="ar"/>
              </w:rPr>
            </w:pPr>
            <w:r>
              <w:rPr>
                <w:rFonts w:eastAsia="等线"/>
                <w:color w:val="000000"/>
                <w:sz w:val="20"/>
                <w:szCs w:val="20"/>
              </w:rPr>
              <w:t xml:space="preserve">63.31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C9050F9" w14:textId="77777777" w:rsidR="00333D1C" w:rsidRDefault="00000000">
            <w:pPr>
              <w:pStyle w:val="NormalWeb"/>
              <w:snapToGrid w:val="0"/>
              <w:jc w:val="center"/>
              <w:rPr>
                <w:b/>
                <w:sz w:val="20"/>
                <w:szCs w:val="20"/>
                <w:lang w:bidi="ar"/>
              </w:rPr>
            </w:pPr>
            <w:r>
              <w:rPr>
                <w:rFonts w:eastAsia="等线"/>
                <w:color w:val="000000"/>
                <w:sz w:val="20"/>
                <w:szCs w:val="20"/>
              </w:rPr>
              <w:t>24.08</w:t>
            </w:r>
          </w:p>
        </w:tc>
      </w:tr>
      <w:tr w:rsidR="00333D1C" w14:paraId="61A969B0"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8F1B000"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F9E2DD"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F812394"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83EE92A" w14:textId="77777777" w:rsidR="00333D1C" w:rsidRDefault="00000000">
            <w:pPr>
              <w:pStyle w:val="NormalWeb"/>
              <w:snapToGrid w:val="0"/>
              <w:jc w:val="center"/>
              <w:rPr>
                <w:b/>
                <w:sz w:val="20"/>
                <w:szCs w:val="20"/>
                <w:lang w:bidi="ar"/>
              </w:rPr>
            </w:pPr>
            <w:r>
              <w:rPr>
                <w:rFonts w:eastAsia="等线"/>
                <w:color w:val="000000"/>
                <w:sz w:val="20"/>
                <w:szCs w:val="20"/>
              </w:rPr>
              <w:t xml:space="preserve">92.59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83C899"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AB3755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654B88BA"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B48720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47F7F99E"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93006"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441199"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63F5FF"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5E10232" w14:textId="77777777" w:rsidR="00333D1C" w:rsidRDefault="00000000">
            <w:pPr>
              <w:pStyle w:val="NormalWeb"/>
              <w:snapToGrid w:val="0"/>
              <w:jc w:val="center"/>
              <w:rPr>
                <w:b/>
                <w:sz w:val="20"/>
                <w:szCs w:val="20"/>
                <w:lang w:bidi="ar"/>
              </w:rPr>
            </w:pPr>
            <w:r>
              <w:rPr>
                <w:rFonts w:eastAsia="等线"/>
                <w:color w:val="000000"/>
                <w:sz w:val="20"/>
                <w:szCs w:val="20"/>
              </w:rPr>
              <w:t xml:space="preserve">85.35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41DE160"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95BF5F8"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430F56C6"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300A07"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0FD6A09"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4D9BDA6"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04D761A" w14:textId="77777777" w:rsidR="00333D1C" w:rsidRDefault="00000000">
            <w:pPr>
              <w:pStyle w:val="NormalWeb"/>
              <w:snapToGrid w:val="0"/>
              <w:jc w:val="center"/>
              <w:rPr>
                <w:b/>
                <w:sz w:val="20"/>
                <w:szCs w:val="20"/>
                <w:lang w:bidi="ar"/>
              </w:rPr>
            </w:pPr>
            <w:r>
              <w:rPr>
                <w:rFonts w:eastAsia="等线"/>
                <w:color w:val="000000"/>
                <w:sz w:val="20"/>
                <w:szCs w:val="20"/>
              </w:rPr>
              <w:t xml:space="preserve">80.35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6B89364"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1FB5C44"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4499CE4E"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80BB01"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B92DD5E"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C434E57"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D214EBA"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69.23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1D5F76F" w14:textId="77777777" w:rsidR="00333D1C" w:rsidRDefault="00000000">
            <w:pPr>
              <w:pStyle w:val="NormalWeb"/>
              <w:snapToGrid w:val="0"/>
              <w:jc w:val="center"/>
              <w:rPr>
                <w:b/>
                <w:sz w:val="20"/>
                <w:szCs w:val="20"/>
                <w:lang w:bidi="ar"/>
              </w:rPr>
            </w:pPr>
            <w:r>
              <w:rPr>
                <w:rFonts w:eastAsia="等线"/>
                <w:color w:val="000000"/>
                <w:sz w:val="20"/>
                <w:szCs w:val="20"/>
              </w:rPr>
              <w:t xml:space="preserve">69.23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8822A33" w14:textId="77777777" w:rsidR="00333D1C" w:rsidRDefault="00000000">
            <w:pPr>
              <w:pStyle w:val="NormalWeb"/>
              <w:snapToGrid w:val="0"/>
              <w:jc w:val="center"/>
              <w:rPr>
                <w:b/>
                <w:sz w:val="20"/>
                <w:szCs w:val="20"/>
                <w:lang w:bidi="ar"/>
              </w:rPr>
            </w:pPr>
            <w:r>
              <w:rPr>
                <w:rFonts w:eastAsia="等线"/>
                <w:color w:val="000000"/>
                <w:sz w:val="20"/>
                <w:szCs w:val="20"/>
              </w:rPr>
              <w:t>46.05</w:t>
            </w:r>
          </w:p>
        </w:tc>
      </w:tr>
      <w:tr w:rsidR="00333D1C" w14:paraId="334D9AD1"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8C4FC4"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DCEC58"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663B327"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9DCA812"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69.22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128B0A1" w14:textId="77777777" w:rsidR="00333D1C" w:rsidRDefault="00000000">
            <w:pPr>
              <w:pStyle w:val="NormalWeb"/>
              <w:snapToGrid w:val="0"/>
              <w:jc w:val="center"/>
              <w:rPr>
                <w:b/>
                <w:sz w:val="20"/>
                <w:szCs w:val="20"/>
                <w:lang w:bidi="ar"/>
              </w:rPr>
            </w:pPr>
            <w:r>
              <w:rPr>
                <w:rFonts w:eastAsia="等线"/>
                <w:color w:val="000000"/>
                <w:sz w:val="20"/>
                <w:szCs w:val="20"/>
              </w:rPr>
              <w:t xml:space="preserve">69.22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10CCE28" w14:textId="77777777" w:rsidR="00333D1C" w:rsidRDefault="00000000">
            <w:pPr>
              <w:pStyle w:val="NormalWeb"/>
              <w:snapToGrid w:val="0"/>
              <w:jc w:val="center"/>
              <w:rPr>
                <w:b/>
                <w:sz w:val="20"/>
                <w:szCs w:val="20"/>
                <w:lang w:bidi="ar"/>
              </w:rPr>
            </w:pPr>
            <w:r>
              <w:rPr>
                <w:rFonts w:eastAsia="等线"/>
                <w:color w:val="000000"/>
                <w:sz w:val="20"/>
                <w:szCs w:val="20"/>
              </w:rPr>
              <w:t>45.99</w:t>
            </w:r>
          </w:p>
        </w:tc>
      </w:tr>
      <w:tr w:rsidR="00333D1C" w14:paraId="1F8AB556"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43391170"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5EDF25"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5A394B6"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F8CF724" w14:textId="77777777" w:rsidR="00333D1C" w:rsidRDefault="00000000">
            <w:pPr>
              <w:pStyle w:val="NormalWeb"/>
              <w:snapToGrid w:val="0"/>
              <w:jc w:val="center"/>
              <w:rPr>
                <w:b/>
                <w:sz w:val="20"/>
                <w:szCs w:val="20"/>
                <w:lang w:bidi="ar"/>
              </w:rPr>
            </w:pPr>
            <w:r>
              <w:rPr>
                <w:rFonts w:eastAsia="等线"/>
                <w:color w:val="000000"/>
                <w:sz w:val="20"/>
                <w:szCs w:val="20"/>
              </w:rPr>
              <w:t xml:space="preserve">104.42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DF1DEA4"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2F72D1E"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3A5AD6B6"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D46606" w14:textId="0AB4E41A" w:rsidR="00333D1C" w:rsidRDefault="00634050">
            <w:pPr>
              <w:pStyle w:val="NormalWeb"/>
              <w:snapToGrid w:val="0"/>
              <w:jc w:val="center"/>
              <w:rPr>
                <w:rFonts w:eastAsia="等线"/>
                <w:color w:val="000000"/>
                <w:sz w:val="20"/>
                <w:szCs w:val="20"/>
              </w:rPr>
            </w:pPr>
            <w:r>
              <w:rPr>
                <w:b/>
                <w:sz w:val="20"/>
                <w:szCs w:val="20"/>
                <w:lang w:bidi="ar"/>
              </w:rPr>
              <w:t>Device 2a (optional, Budget-Alt2 for R2D)</w:t>
            </w:r>
          </w:p>
        </w:tc>
      </w:tr>
      <w:tr w:rsidR="00333D1C" w14:paraId="69D763C9" w14:textId="77777777" w:rsidTr="00BD7670">
        <w:tc>
          <w:tcPr>
            <w:tcW w:w="1636" w:type="dxa"/>
            <w:vMerge w:val="restart"/>
            <w:tcBorders>
              <w:top w:val="single" w:sz="4" w:space="0" w:color="auto"/>
              <w:left w:val="single" w:sz="4" w:space="0" w:color="auto"/>
              <w:right w:val="single" w:sz="4" w:space="0" w:color="auto"/>
            </w:tcBorders>
            <w:shd w:val="clear" w:color="auto" w:fill="auto"/>
            <w:vAlign w:val="center"/>
          </w:tcPr>
          <w:p w14:paraId="49EBD87C" w14:textId="77777777" w:rsidR="00333D1C" w:rsidRDefault="00000000">
            <w:pPr>
              <w:pStyle w:val="NormalWeb"/>
              <w:snapToGrid w:val="0"/>
              <w:jc w:val="center"/>
              <w:rPr>
                <w:b/>
                <w:bCs/>
                <w:sz w:val="20"/>
                <w:szCs w:val="20"/>
                <w:lang w:bidi="ar"/>
              </w:rPr>
            </w:pPr>
            <w:r>
              <w:rPr>
                <w:b/>
                <w:bCs/>
                <w:sz w:val="20"/>
                <w:szCs w:val="20"/>
                <w:lang w:bidi="ar"/>
              </w:rPr>
              <w:t>D1T1-A1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7DCFB1D"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39A813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95C1A96"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85.35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D74ACDB"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85.35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0182885" w14:textId="77777777" w:rsidR="00333D1C" w:rsidRDefault="00000000">
            <w:pPr>
              <w:pStyle w:val="NormalWeb"/>
              <w:snapToGrid w:val="0"/>
              <w:jc w:val="center"/>
              <w:rPr>
                <w:rFonts w:eastAsia="等线"/>
                <w:color w:val="000000"/>
                <w:sz w:val="20"/>
                <w:szCs w:val="20"/>
              </w:rPr>
            </w:pPr>
            <w:r>
              <w:rPr>
                <w:rFonts w:eastAsia="等线"/>
                <w:color w:val="000000"/>
                <w:sz w:val="20"/>
                <w:szCs w:val="20"/>
              </w:rPr>
              <w:t>253.22</w:t>
            </w:r>
          </w:p>
        </w:tc>
      </w:tr>
      <w:tr w:rsidR="00333D1C" w14:paraId="4375D2B2" w14:textId="77777777" w:rsidTr="00BD7670">
        <w:tc>
          <w:tcPr>
            <w:tcW w:w="830" w:type="pct"/>
            <w:vMerge/>
            <w:tcBorders>
              <w:left w:val="single" w:sz="4" w:space="0" w:color="auto"/>
              <w:bottom w:val="single" w:sz="4" w:space="0" w:color="auto"/>
              <w:right w:val="single" w:sz="4" w:space="0" w:color="auto"/>
            </w:tcBorders>
            <w:shd w:val="clear" w:color="auto" w:fill="auto"/>
            <w:vAlign w:val="center"/>
          </w:tcPr>
          <w:p w14:paraId="071BFE66"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7FB4381"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D598B65"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F45923C"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80.35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B07DAE5"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80.35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7654787" w14:textId="77777777" w:rsidR="00333D1C" w:rsidRDefault="00000000">
            <w:pPr>
              <w:pStyle w:val="NormalWeb"/>
              <w:snapToGrid w:val="0"/>
              <w:jc w:val="center"/>
              <w:rPr>
                <w:rFonts w:eastAsia="等线"/>
                <w:color w:val="000000"/>
                <w:sz w:val="20"/>
                <w:szCs w:val="20"/>
              </w:rPr>
            </w:pPr>
            <w:r>
              <w:rPr>
                <w:rFonts w:eastAsia="等线"/>
                <w:color w:val="000000"/>
                <w:sz w:val="20"/>
                <w:szCs w:val="20"/>
              </w:rPr>
              <w:t>149.60</w:t>
            </w:r>
          </w:p>
        </w:tc>
      </w:tr>
      <w:tr w:rsidR="00333D1C" w14:paraId="4AEB667A" w14:textId="77777777" w:rsidTr="00BD7670">
        <w:tc>
          <w:tcPr>
            <w:tcW w:w="1636" w:type="dxa"/>
            <w:vMerge w:val="restart"/>
            <w:tcBorders>
              <w:top w:val="single" w:sz="4" w:space="0" w:color="auto"/>
              <w:left w:val="single" w:sz="4" w:space="0" w:color="auto"/>
              <w:right w:val="single" w:sz="4" w:space="0" w:color="auto"/>
            </w:tcBorders>
            <w:shd w:val="clear" w:color="auto" w:fill="auto"/>
            <w:vAlign w:val="center"/>
          </w:tcPr>
          <w:p w14:paraId="1A20C98A" w14:textId="77777777" w:rsidR="00333D1C" w:rsidRDefault="00000000">
            <w:pPr>
              <w:pStyle w:val="NormalWeb"/>
              <w:snapToGrid w:val="0"/>
              <w:jc w:val="center"/>
              <w:rPr>
                <w:b/>
                <w:bCs/>
                <w:sz w:val="20"/>
                <w:szCs w:val="20"/>
                <w:lang w:bidi="ar"/>
              </w:rPr>
            </w:pPr>
            <w:r>
              <w:rPr>
                <w:b/>
                <w:bCs/>
                <w:sz w:val="20"/>
                <w:szCs w:val="20"/>
                <w:lang w:bidi="ar"/>
              </w:rPr>
              <w:t>D1T1-A2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6E0628F"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320754"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F4FF344"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69.23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93431B3"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69.23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52636A21" w14:textId="77777777" w:rsidR="00333D1C" w:rsidRDefault="00000000">
            <w:pPr>
              <w:pStyle w:val="NormalWeb"/>
              <w:snapToGrid w:val="0"/>
              <w:jc w:val="center"/>
              <w:rPr>
                <w:rFonts w:eastAsia="等线"/>
                <w:color w:val="000000"/>
                <w:sz w:val="20"/>
                <w:szCs w:val="20"/>
              </w:rPr>
            </w:pPr>
            <w:r>
              <w:rPr>
                <w:rFonts w:eastAsia="等线"/>
                <w:color w:val="000000"/>
                <w:sz w:val="20"/>
                <w:szCs w:val="20"/>
              </w:rPr>
              <w:t>46.05</w:t>
            </w:r>
          </w:p>
        </w:tc>
      </w:tr>
      <w:tr w:rsidR="00333D1C" w14:paraId="716A175E" w14:textId="77777777" w:rsidTr="00BD7670">
        <w:tc>
          <w:tcPr>
            <w:tcW w:w="830" w:type="pct"/>
            <w:vMerge/>
            <w:tcBorders>
              <w:left w:val="single" w:sz="4" w:space="0" w:color="auto"/>
              <w:bottom w:val="single" w:sz="4" w:space="0" w:color="auto"/>
              <w:right w:val="single" w:sz="4" w:space="0" w:color="auto"/>
            </w:tcBorders>
            <w:shd w:val="clear" w:color="auto" w:fill="auto"/>
            <w:vAlign w:val="center"/>
          </w:tcPr>
          <w:p w14:paraId="43C74524"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EB4425B"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4627373"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F3ED2C" w14:textId="77777777" w:rsidR="00333D1C" w:rsidRPr="00BD7670" w:rsidRDefault="00000000">
            <w:pPr>
              <w:pStyle w:val="NormalWeb"/>
              <w:snapToGrid w:val="0"/>
              <w:jc w:val="center"/>
              <w:rPr>
                <w:rFonts w:eastAsia="等线"/>
                <w:b/>
                <w:bCs/>
                <w:color w:val="000000"/>
                <w:sz w:val="20"/>
                <w:szCs w:val="20"/>
                <w:lang w:eastAsia="zh"/>
              </w:rPr>
            </w:pPr>
            <w:r w:rsidRPr="00BD7670">
              <w:rPr>
                <w:rFonts w:eastAsia="等线"/>
                <w:b/>
                <w:bCs/>
                <w:color w:val="000000"/>
                <w:sz w:val="20"/>
                <w:szCs w:val="20"/>
                <w:lang w:eastAsia="zh"/>
              </w:rPr>
              <w:t>69.22</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BDEAE7D" w14:textId="77777777" w:rsidR="00333D1C" w:rsidRDefault="00000000">
            <w:pPr>
              <w:pStyle w:val="NormalWeb"/>
              <w:snapToGrid w:val="0"/>
              <w:jc w:val="center"/>
              <w:rPr>
                <w:rFonts w:eastAsia="等线"/>
                <w:color w:val="000000"/>
                <w:sz w:val="20"/>
                <w:szCs w:val="20"/>
              </w:rPr>
            </w:pPr>
            <w:r>
              <w:rPr>
                <w:rFonts w:eastAsia="等线"/>
                <w:color w:val="000000"/>
                <w:sz w:val="20"/>
                <w:szCs w:val="20"/>
                <w:lang w:eastAsia="zh"/>
              </w:rPr>
              <w:t>69.22</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8D8D4D7" w14:textId="77777777" w:rsidR="00333D1C" w:rsidRDefault="00000000">
            <w:pPr>
              <w:pStyle w:val="NormalWeb"/>
              <w:snapToGrid w:val="0"/>
              <w:jc w:val="center"/>
              <w:rPr>
                <w:rFonts w:eastAsia="等线"/>
                <w:color w:val="000000"/>
                <w:sz w:val="20"/>
                <w:szCs w:val="20"/>
              </w:rPr>
            </w:pPr>
            <w:r>
              <w:rPr>
                <w:rFonts w:eastAsia="等线"/>
                <w:color w:val="000000"/>
                <w:sz w:val="20"/>
                <w:szCs w:val="20"/>
              </w:rPr>
              <w:t>45.99</w:t>
            </w:r>
          </w:p>
        </w:tc>
      </w:tr>
    </w:tbl>
    <w:p w14:paraId="0E0F5422"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3.1.2-3 D1T1-96bit-10%BLER-6kbps-OOK-6dBi BS antenna gain</w:t>
      </w:r>
    </w:p>
    <w:tbl>
      <w:tblPr>
        <w:tblStyle w:val="TableGrid1"/>
        <w:tblW w:w="0" w:type="auto"/>
        <w:tblLook w:val="04A0" w:firstRow="1" w:lastRow="0" w:firstColumn="1" w:lastColumn="0" w:noHBand="0" w:noVBand="1"/>
      </w:tblPr>
      <w:tblGrid>
        <w:gridCol w:w="1543"/>
        <w:gridCol w:w="1480"/>
        <w:gridCol w:w="2183"/>
        <w:gridCol w:w="1534"/>
        <w:gridCol w:w="1534"/>
        <w:gridCol w:w="1587"/>
      </w:tblGrid>
      <w:tr w:rsidR="00333D1C" w14:paraId="7D628FEE"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7D1B4DE0" w14:textId="77777777" w:rsidR="00333D1C" w:rsidRDefault="00000000">
            <w:pPr>
              <w:pStyle w:val="NormalWeb"/>
              <w:snapToGrid w:val="0"/>
              <w:jc w:val="center"/>
              <w:rPr>
                <w:b/>
                <w:sz w:val="20"/>
                <w:szCs w:val="20"/>
                <w:lang w:bidi="ar"/>
              </w:rPr>
            </w:pPr>
            <w:r>
              <w:rPr>
                <w:b/>
                <w:bCs/>
                <w:sz w:val="20"/>
                <w:szCs w:val="20"/>
                <w:lang w:bidi="ar"/>
              </w:rPr>
              <w:t>Scenario</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B878D0D"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A3AFD2C"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40F4579"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8E8E72E"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9F9C0B3"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1ADA61F5"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493895DF"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498AAAB8"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ECB498" w14:textId="77777777" w:rsidR="00333D1C" w:rsidRDefault="00000000">
            <w:pPr>
              <w:pStyle w:val="NormalWeb"/>
              <w:snapToGrid w:val="0"/>
              <w:jc w:val="center"/>
              <w:rPr>
                <w:b/>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1D8F4BA"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B313E50"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B306C7E" w14:textId="77777777" w:rsidR="00333D1C" w:rsidRDefault="00000000">
            <w:pPr>
              <w:pStyle w:val="NormalWeb"/>
              <w:snapToGrid w:val="0"/>
              <w:jc w:val="center"/>
              <w:rPr>
                <w:b/>
                <w:sz w:val="20"/>
                <w:szCs w:val="20"/>
                <w:lang w:bidi="ar"/>
              </w:rPr>
            </w:pPr>
            <w:r>
              <w:rPr>
                <w:rFonts w:eastAsia="等线"/>
                <w:color w:val="000000"/>
                <w:sz w:val="20"/>
                <w:szCs w:val="20"/>
              </w:rPr>
              <w:t xml:space="preserve">72.41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BBED7B1"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63658ACC"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201F31E3"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C44349"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F563DAE"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A892735"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AB204C7" w14:textId="77777777" w:rsidR="00333D1C" w:rsidRDefault="00000000">
            <w:pPr>
              <w:pStyle w:val="NormalWeb"/>
              <w:snapToGrid w:val="0"/>
              <w:jc w:val="center"/>
              <w:rPr>
                <w:b/>
                <w:bCs/>
                <w:sz w:val="20"/>
                <w:szCs w:val="20"/>
                <w:lang w:bidi="ar"/>
              </w:rPr>
            </w:pPr>
            <w:r>
              <w:rPr>
                <w:rFonts w:eastAsia="等线"/>
                <w:color w:val="000000"/>
                <w:sz w:val="20"/>
                <w:szCs w:val="20"/>
              </w:rPr>
              <w:t xml:space="preserve">67.41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A6E2F0A"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00F9049"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0BEE94F7"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C9A48F" w14:textId="77777777" w:rsidR="00333D1C" w:rsidRDefault="00000000">
            <w:pPr>
              <w:pStyle w:val="NormalWeb"/>
              <w:snapToGrid w:val="0"/>
              <w:jc w:val="center"/>
              <w:rPr>
                <w:b/>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DBAECA6"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471568F5"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B6851E1"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60.18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C19D42C" w14:textId="77777777" w:rsidR="00333D1C" w:rsidRDefault="00000000">
            <w:pPr>
              <w:pStyle w:val="NormalWeb"/>
              <w:snapToGrid w:val="0"/>
              <w:jc w:val="center"/>
              <w:rPr>
                <w:b/>
                <w:sz w:val="20"/>
                <w:szCs w:val="20"/>
                <w:lang w:bidi="ar"/>
              </w:rPr>
            </w:pPr>
            <w:r>
              <w:rPr>
                <w:rFonts w:eastAsia="等线"/>
                <w:color w:val="000000"/>
                <w:sz w:val="20"/>
                <w:szCs w:val="20"/>
              </w:rPr>
              <w:t xml:space="preserve">60.18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5ED4EA3" w14:textId="77777777" w:rsidR="00333D1C" w:rsidRDefault="00000000">
            <w:pPr>
              <w:pStyle w:val="NormalWeb"/>
              <w:snapToGrid w:val="0"/>
              <w:jc w:val="center"/>
              <w:rPr>
                <w:b/>
                <w:sz w:val="20"/>
                <w:szCs w:val="20"/>
                <w:lang w:bidi="ar"/>
              </w:rPr>
            </w:pPr>
            <w:r>
              <w:rPr>
                <w:rFonts w:eastAsia="等线"/>
                <w:color w:val="000000"/>
                <w:sz w:val="20"/>
                <w:szCs w:val="20"/>
              </w:rPr>
              <w:t>16.73</w:t>
            </w:r>
          </w:p>
        </w:tc>
      </w:tr>
      <w:tr w:rsidR="00333D1C" w14:paraId="115D6DDD"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D581B9"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BDE86AD"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2E166FA"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C384D48"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60.11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6F96911" w14:textId="77777777" w:rsidR="00333D1C" w:rsidRDefault="00000000">
            <w:pPr>
              <w:pStyle w:val="NormalWeb"/>
              <w:snapToGrid w:val="0"/>
              <w:jc w:val="center"/>
              <w:rPr>
                <w:b/>
                <w:sz w:val="20"/>
                <w:szCs w:val="20"/>
                <w:lang w:bidi="ar"/>
              </w:rPr>
            </w:pPr>
            <w:r>
              <w:rPr>
                <w:rFonts w:eastAsia="等线"/>
                <w:color w:val="000000"/>
                <w:sz w:val="20"/>
                <w:szCs w:val="20"/>
              </w:rPr>
              <w:t xml:space="preserve">60.11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0940ADEF" w14:textId="77777777" w:rsidR="00333D1C" w:rsidRDefault="00000000">
            <w:pPr>
              <w:pStyle w:val="NormalWeb"/>
              <w:snapToGrid w:val="0"/>
              <w:jc w:val="center"/>
              <w:rPr>
                <w:b/>
                <w:sz w:val="20"/>
                <w:szCs w:val="20"/>
                <w:lang w:bidi="ar"/>
              </w:rPr>
            </w:pPr>
            <w:r>
              <w:rPr>
                <w:rFonts w:eastAsia="等线"/>
                <w:color w:val="000000"/>
                <w:sz w:val="20"/>
                <w:szCs w:val="20"/>
              </w:rPr>
              <w:t>16.59</w:t>
            </w:r>
          </w:p>
        </w:tc>
      </w:tr>
      <w:tr w:rsidR="00333D1C" w14:paraId="5E6BDFE0"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84C6810" w14:textId="77777777" w:rsidR="00333D1C" w:rsidRDefault="00000000">
            <w:pPr>
              <w:pStyle w:val="NormalWeb"/>
              <w:snapToGrid w:val="0"/>
              <w:jc w:val="center"/>
              <w:rPr>
                <w:b/>
                <w:sz w:val="20"/>
                <w:szCs w:val="20"/>
                <w:lang w:bidi="ar"/>
              </w:rPr>
            </w:pPr>
            <w:r>
              <w:rPr>
                <w:b/>
                <w:bCs/>
                <w:sz w:val="20"/>
                <w:szCs w:val="20"/>
                <w:lang w:bidi="ar"/>
              </w:rPr>
              <w:t>D1T1-B</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641112B" w14:textId="77777777" w:rsidR="00333D1C" w:rsidRDefault="00000000">
            <w:pPr>
              <w:pStyle w:val="NormalWeb"/>
              <w:snapToGrid w:val="0"/>
              <w:jc w:val="center"/>
              <w:rPr>
                <w:b/>
                <w:sz w:val="20"/>
                <w:szCs w:val="20"/>
                <w:lang w:bidi="ar"/>
              </w:rPr>
            </w:pPr>
            <w:r>
              <w:rPr>
                <w:sz w:val="20"/>
                <w:szCs w:val="20"/>
                <w:lang w:bidi="ar"/>
              </w:rPr>
              <w:t>1-4</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93C72EA"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F11621D" w14:textId="77777777" w:rsidR="00333D1C" w:rsidRDefault="00000000">
            <w:pPr>
              <w:pStyle w:val="NormalWeb"/>
              <w:snapToGrid w:val="0"/>
              <w:jc w:val="center"/>
              <w:rPr>
                <w:b/>
                <w:sz w:val="20"/>
                <w:szCs w:val="20"/>
                <w:lang w:bidi="ar"/>
              </w:rPr>
            </w:pPr>
            <w:r>
              <w:rPr>
                <w:rFonts w:eastAsia="等线"/>
                <w:color w:val="000000"/>
                <w:sz w:val="20"/>
                <w:szCs w:val="20"/>
              </w:rPr>
              <w:t xml:space="preserve">78.54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8EDA39C"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FAA96E6"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0A75F420"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6B788AE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09F61534"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31D41" w14:textId="77777777" w:rsidR="00333D1C" w:rsidRDefault="00000000">
            <w:pPr>
              <w:pStyle w:val="NormalWeb"/>
              <w:snapToGrid w:val="0"/>
              <w:jc w:val="center"/>
              <w:rPr>
                <w:b/>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0263834"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5470AD1"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176CB4C" w14:textId="77777777" w:rsidR="00333D1C" w:rsidRDefault="00000000">
            <w:pPr>
              <w:pStyle w:val="NormalWeb"/>
              <w:snapToGrid w:val="0"/>
              <w:jc w:val="center"/>
              <w:rPr>
                <w:b/>
                <w:sz w:val="20"/>
                <w:szCs w:val="20"/>
                <w:lang w:bidi="ar"/>
              </w:rPr>
            </w:pPr>
            <w:r>
              <w:rPr>
                <w:rFonts w:eastAsia="等线"/>
                <w:color w:val="000000"/>
                <w:sz w:val="20"/>
                <w:szCs w:val="20"/>
              </w:rPr>
              <w:t xml:space="preserve">78.67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561CE25"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42E295F"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52CE9C69"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9830C0"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9930CD2"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095F8A51" w14:textId="77777777" w:rsidR="00333D1C" w:rsidRDefault="00000000">
            <w:pPr>
              <w:pStyle w:val="NormalWeb"/>
              <w:snapToGrid w:val="0"/>
              <w:jc w:val="center"/>
              <w:rPr>
                <w:b/>
                <w:bCs/>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149F77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73.67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DA7EA0B" w14:textId="77777777" w:rsidR="00333D1C" w:rsidRDefault="00000000">
            <w:pPr>
              <w:pStyle w:val="NormalWeb"/>
              <w:snapToGrid w:val="0"/>
              <w:jc w:val="center"/>
              <w:rPr>
                <w:b/>
                <w:sz w:val="20"/>
                <w:szCs w:val="20"/>
                <w:lang w:bidi="ar"/>
              </w:rPr>
            </w:pPr>
            <w:r>
              <w:rPr>
                <w:rFonts w:eastAsia="等线"/>
                <w:color w:val="000000"/>
                <w:sz w:val="20"/>
                <w:szCs w:val="20"/>
              </w:rPr>
              <w:t xml:space="preserve">73.67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2DCAA953" w14:textId="77777777" w:rsidR="00333D1C" w:rsidRDefault="00000000">
            <w:pPr>
              <w:pStyle w:val="NormalWeb"/>
              <w:snapToGrid w:val="0"/>
              <w:jc w:val="center"/>
              <w:rPr>
                <w:b/>
                <w:sz w:val="20"/>
                <w:szCs w:val="20"/>
                <w:lang w:bidi="ar"/>
              </w:rPr>
            </w:pPr>
            <w:r>
              <w:rPr>
                <w:rFonts w:eastAsia="等线"/>
                <w:color w:val="000000"/>
                <w:sz w:val="20"/>
                <w:szCs w:val="20"/>
              </w:rPr>
              <w:t>73.89</w:t>
            </w:r>
          </w:p>
        </w:tc>
      </w:tr>
      <w:tr w:rsidR="00333D1C" w14:paraId="62B5654F"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33804" w14:textId="77777777" w:rsidR="00333D1C" w:rsidRDefault="00000000">
            <w:pPr>
              <w:pStyle w:val="NormalWeb"/>
              <w:snapToGrid w:val="0"/>
              <w:jc w:val="center"/>
              <w:rPr>
                <w:b/>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298E36C"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E596446"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668BA8E"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66.44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AC9AD5C" w14:textId="77777777" w:rsidR="00333D1C" w:rsidRDefault="00000000">
            <w:pPr>
              <w:pStyle w:val="NormalWeb"/>
              <w:snapToGrid w:val="0"/>
              <w:jc w:val="center"/>
              <w:rPr>
                <w:b/>
                <w:sz w:val="20"/>
                <w:szCs w:val="20"/>
                <w:lang w:bidi="ar"/>
              </w:rPr>
            </w:pPr>
            <w:r>
              <w:rPr>
                <w:rFonts w:eastAsia="等线"/>
                <w:color w:val="000000"/>
                <w:sz w:val="20"/>
                <w:szCs w:val="20"/>
              </w:rPr>
              <w:t xml:space="preserve">66.44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60C58BF" w14:textId="77777777" w:rsidR="00333D1C" w:rsidRDefault="00000000">
            <w:pPr>
              <w:pStyle w:val="NormalWeb"/>
              <w:snapToGrid w:val="0"/>
              <w:jc w:val="center"/>
              <w:rPr>
                <w:b/>
                <w:sz w:val="20"/>
                <w:szCs w:val="20"/>
                <w:lang w:bidi="ar"/>
              </w:rPr>
            </w:pPr>
            <w:r>
              <w:rPr>
                <w:rFonts w:eastAsia="等线"/>
                <w:color w:val="000000"/>
                <w:sz w:val="20"/>
                <w:szCs w:val="20"/>
              </w:rPr>
              <w:t>34.05</w:t>
            </w:r>
          </w:p>
        </w:tc>
      </w:tr>
      <w:tr w:rsidR="00333D1C" w14:paraId="3C796EB0"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FC844E"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96C80CC"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0295F17F"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D5E5161"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66.37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664D194" w14:textId="77777777" w:rsidR="00333D1C" w:rsidRDefault="00000000">
            <w:pPr>
              <w:pStyle w:val="NormalWeb"/>
              <w:snapToGrid w:val="0"/>
              <w:jc w:val="center"/>
              <w:rPr>
                <w:b/>
                <w:sz w:val="20"/>
                <w:szCs w:val="20"/>
                <w:lang w:bidi="ar"/>
              </w:rPr>
            </w:pPr>
            <w:r>
              <w:rPr>
                <w:rFonts w:eastAsia="等线"/>
                <w:color w:val="000000"/>
                <w:sz w:val="20"/>
                <w:szCs w:val="20"/>
              </w:rPr>
              <w:t xml:space="preserve">66.37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4C8F55A" w14:textId="77777777" w:rsidR="00333D1C" w:rsidRDefault="00000000">
            <w:pPr>
              <w:pStyle w:val="NormalWeb"/>
              <w:snapToGrid w:val="0"/>
              <w:jc w:val="center"/>
              <w:rPr>
                <w:b/>
                <w:sz w:val="20"/>
                <w:szCs w:val="20"/>
                <w:lang w:bidi="ar"/>
              </w:rPr>
            </w:pPr>
            <w:r>
              <w:rPr>
                <w:rFonts w:eastAsia="等线"/>
                <w:color w:val="000000"/>
                <w:sz w:val="20"/>
                <w:szCs w:val="20"/>
              </w:rPr>
              <w:t>33.79</w:t>
            </w:r>
          </w:p>
        </w:tc>
      </w:tr>
      <w:tr w:rsidR="00333D1C" w14:paraId="149FAC17"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9982C7B" w14:textId="77777777" w:rsidR="00333D1C" w:rsidRDefault="00000000">
            <w:pPr>
              <w:pStyle w:val="NormalWeb"/>
              <w:snapToGrid w:val="0"/>
              <w:jc w:val="center"/>
              <w:rPr>
                <w:b/>
                <w:sz w:val="20"/>
                <w:szCs w:val="20"/>
                <w:lang w:bidi="ar"/>
              </w:rPr>
            </w:pPr>
            <w:r>
              <w:rPr>
                <w:b/>
                <w:bCs/>
                <w:sz w:val="20"/>
                <w:szCs w:val="20"/>
                <w:lang w:bidi="ar"/>
              </w:rPr>
              <w:t>D1T1-B</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DEF3CA7" w14:textId="77777777" w:rsidR="00333D1C" w:rsidRDefault="00000000">
            <w:pPr>
              <w:pStyle w:val="NormalWeb"/>
              <w:snapToGrid w:val="0"/>
              <w:jc w:val="center"/>
              <w:rPr>
                <w:b/>
                <w:sz w:val="20"/>
                <w:szCs w:val="20"/>
                <w:lang w:bidi="ar"/>
              </w:rPr>
            </w:pPr>
            <w:r>
              <w:rPr>
                <w:sz w:val="20"/>
                <w:szCs w:val="20"/>
                <w:lang w:bidi="ar"/>
              </w:rPr>
              <w:t>1-4</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DF6C7EE"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F60D9A3" w14:textId="77777777" w:rsidR="00333D1C" w:rsidRDefault="00000000">
            <w:pPr>
              <w:pStyle w:val="NormalWeb"/>
              <w:snapToGrid w:val="0"/>
              <w:jc w:val="center"/>
              <w:rPr>
                <w:b/>
                <w:sz w:val="20"/>
                <w:szCs w:val="20"/>
                <w:lang w:bidi="ar"/>
              </w:rPr>
            </w:pPr>
            <w:r>
              <w:rPr>
                <w:rFonts w:eastAsia="等线"/>
                <w:color w:val="000000"/>
                <w:sz w:val="20"/>
                <w:szCs w:val="20"/>
              </w:rPr>
              <w:t xml:space="preserve">91.06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18A3CCD"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F4B3E3E"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3CAE7C61"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99A07B" w14:textId="77777777" w:rsidR="00333D1C" w:rsidRDefault="00000000">
            <w:pPr>
              <w:pStyle w:val="NormalWeb"/>
              <w:snapToGrid w:val="0"/>
              <w:jc w:val="center"/>
              <w:rPr>
                <w:rFonts w:eastAsia="等线"/>
                <w:color w:val="000000"/>
                <w:sz w:val="20"/>
                <w:szCs w:val="20"/>
              </w:rPr>
            </w:pPr>
            <w:r>
              <w:rPr>
                <w:b/>
                <w:sz w:val="20"/>
                <w:szCs w:val="20"/>
                <w:lang w:bidi="ar"/>
              </w:rPr>
              <w:t>Device 2a (optional, Budget-Alt2 for R2D)</w:t>
            </w:r>
          </w:p>
        </w:tc>
      </w:tr>
      <w:tr w:rsidR="00333D1C" w14:paraId="16066B3A" w14:textId="77777777">
        <w:tc>
          <w:tcPr>
            <w:tcW w:w="1607" w:type="dxa"/>
            <w:vMerge w:val="restart"/>
            <w:tcBorders>
              <w:top w:val="single" w:sz="4" w:space="0" w:color="auto"/>
              <w:left w:val="single" w:sz="4" w:space="0" w:color="auto"/>
              <w:right w:val="single" w:sz="4" w:space="0" w:color="auto"/>
            </w:tcBorders>
            <w:shd w:val="clear" w:color="auto" w:fill="auto"/>
            <w:vAlign w:val="center"/>
          </w:tcPr>
          <w:p w14:paraId="0CE66C15" w14:textId="77777777" w:rsidR="00333D1C" w:rsidRDefault="00000000">
            <w:pPr>
              <w:pStyle w:val="NormalWeb"/>
              <w:snapToGrid w:val="0"/>
              <w:jc w:val="center"/>
              <w:rPr>
                <w:b/>
                <w:bCs/>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ECD291B" w14:textId="77777777" w:rsidR="00333D1C" w:rsidRDefault="00000000">
            <w:pPr>
              <w:pStyle w:val="NormalWeb"/>
              <w:snapToGrid w:val="0"/>
              <w:jc w:val="center"/>
              <w:rPr>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FAEFBF4"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7047EF5"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78.67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2874324"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78.67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3A277027"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125.31</w:t>
            </w:r>
          </w:p>
        </w:tc>
      </w:tr>
      <w:tr w:rsidR="00333D1C" w14:paraId="07893B51" w14:textId="77777777">
        <w:tc>
          <w:tcPr>
            <w:tcW w:w="1607" w:type="dxa"/>
            <w:vMerge/>
            <w:tcBorders>
              <w:left w:val="single" w:sz="4" w:space="0" w:color="auto"/>
              <w:bottom w:val="single" w:sz="4" w:space="0" w:color="auto"/>
              <w:right w:val="single" w:sz="4" w:space="0" w:color="auto"/>
            </w:tcBorders>
            <w:shd w:val="clear" w:color="auto" w:fill="auto"/>
            <w:vAlign w:val="center"/>
          </w:tcPr>
          <w:p w14:paraId="0F4C487F" w14:textId="77777777" w:rsidR="00333D1C" w:rsidRDefault="00333D1C">
            <w:pPr>
              <w:pStyle w:val="NormalWeb"/>
              <w:snapToGrid w:val="0"/>
              <w:jc w:val="center"/>
              <w:rPr>
                <w:b/>
                <w:bCs/>
                <w:sz w:val="20"/>
                <w:szCs w:val="20"/>
                <w:lang w:bidi="ar"/>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C85DAFE" w14:textId="77777777" w:rsidR="00333D1C" w:rsidRDefault="00000000">
            <w:pPr>
              <w:pStyle w:val="NormalWeb"/>
              <w:snapToGrid w:val="0"/>
              <w:jc w:val="center"/>
              <w:rPr>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62F3E95"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D809ACB"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73.67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9BF2E38"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73.67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165CF755"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73.89</w:t>
            </w:r>
          </w:p>
        </w:tc>
      </w:tr>
      <w:tr w:rsidR="00333D1C" w14:paraId="011CB17F" w14:textId="77777777">
        <w:tc>
          <w:tcPr>
            <w:tcW w:w="1607" w:type="dxa"/>
            <w:vMerge w:val="restart"/>
            <w:tcBorders>
              <w:top w:val="single" w:sz="4" w:space="0" w:color="auto"/>
              <w:left w:val="single" w:sz="4" w:space="0" w:color="auto"/>
              <w:right w:val="single" w:sz="4" w:space="0" w:color="auto"/>
            </w:tcBorders>
            <w:shd w:val="clear" w:color="auto" w:fill="auto"/>
            <w:vAlign w:val="center"/>
          </w:tcPr>
          <w:p w14:paraId="36B5582F" w14:textId="77777777" w:rsidR="00333D1C" w:rsidRDefault="00000000">
            <w:pPr>
              <w:pStyle w:val="NormalWeb"/>
              <w:snapToGrid w:val="0"/>
              <w:jc w:val="center"/>
              <w:rPr>
                <w:b/>
                <w:bCs/>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604E108" w14:textId="77777777" w:rsidR="00333D1C" w:rsidRDefault="00000000">
            <w:pPr>
              <w:pStyle w:val="NormalWeb"/>
              <w:snapToGrid w:val="0"/>
              <w:jc w:val="center"/>
              <w:rPr>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439E791"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C758297"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66.44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31F9752"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66.44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DFD1508" w14:textId="77777777" w:rsidR="00333D1C" w:rsidRDefault="00000000">
            <w:pPr>
              <w:pStyle w:val="NormalWeb"/>
              <w:snapToGrid w:val="0"/>
              <w:jc w:val="center"/>
              <w:rPr>
                <w:rFonts w:eastAsia="等线"/>
                <w:color w:val="000000"/>
                <w:sz w:val="20"/>
                <w:szCs w:val="20"/>
              </w:rPr>
            </w:pPr>
            <w:r>
              <w:rPr>
                <w:rFonts w:eastAsia="等线"/>
                <w:color w:val="000000"/>
                <w:sz w:val="20"/>
                <w:szCs w:val="20"/>
              </w:rPr>
              <w:t>34.05</w:t>
            </w:r>
          </w:p>
        </w:tc>
      </w:tr>
      <w:tr w:rsidR="00333D1C" w14:paraId="6098DCAF" w14:textId="77777777">
        <w:tc>
          <w:tcPr>
            <w:tcW w:w="1607" w:type="dxa"/>
            <w:vMerge/>
            <w:tcBorders>
              <w:left w:val="single" w:sz="4" w:space="0" w:color="auto"/>
              <w:bottom w:val="single" w:sz="4" w:space="0" w:color="auto"/>
              <w:right w:val="single" w:sz="4" w:space="0" w:color="auto"/>
            </w:tcBorders>
            <w:shd w:val="clear" w:color="auto" w:fill="auto"/>
            <w:vAlign w:val="center"/>
          </w:tcPr>
          <w:p w14:paraId="44D20398" w14:textId="77777777" w:rsidR="00333D1C" w:rsidRDefault="00333D1C">
            <w:pPr>
              <w:pStyle w:val="NormalWeb"/>
              <w:snapToGrid w:val="0"/>
              <w:jc w:val="center"/>
              <w:rPr>
                <w:b/>
                <w:bCs/>
                <w:sz w:val="20"/>
                <w:szCs w:val="20"/>
                <w:lang w:bidi="ar"/>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7E0A95F" w14:textId="77777777" w:rsidR="00333D1C" w:rsidRDefault="00000000">
            <w:pPr>
              <w:pStyle w:val="NormalWeb"/>
              <w:snapToGrid w:val="0"/>
              <w:jc w:val="center"/>
              <w:rPr>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0CE8DF0"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F27DD4B"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66.37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7616D6D"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66.37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0FAFA6A6" w14:textId="77777777" w:rsidR="00333D1C" w:rsidRDefault="00000000">
            <w:pPr>
              <w:pStyle w:val="NormalWeb"/>
              <w:snapToGrid w:val="0"/>
              <w:jc w:val="center"/>
              <w:rPr>
                <w:rFonts w:eastAsia="等线"/>
                <w:color w:val="000000"/>
                <w:sz w:val="20"/>
                <w:szCs w:val="20"/>
              </w:rPr>
            </w:pPr>
            <w:r>
              <w:rPr>
                <w:rFonts w:eastAsia="等线"/>
                <w:color w:val="000000"/>
                <w:sz w:val="20"/>
                <w:szCs w:val="20"/>
              </w:rPr>
              <w:t>33.79</w:t>
            </w:r>
          </w:p>
        </w:tc>
      </w:tr>
      <w:tr w:rsidR="00333D1C" w14:paraId="1E125A58"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57101F" w14:textId="6BD66D90" w:rsidR="00333D1C" w:rsidRDefault="00000000">
            <w:pPr>
              <w:pStyle w:val="NormalWeb"/>
              <w:snapToGrid w:val="0"/>
              <w:jc w:val="center"/>
              <w:rPr>
                <w:color w:val="000000"/>
                <w:sz w:val="20"/>
                <w:szCs w:val="20"/>
              </w:rPr>
            </w:pPr>
            <w:r>
              <w:rPr>
                <w:b/>
                <w:sz w:val="20"/>
                <w:szCs w:val="20"/>
                <w:lang w:bidi="ar"/>
              </w:rPr>
              <w:t>Device 2b</w:t>
            </w:r>
            <w:r>
              <w:rPr>
                <w:rFonts w:hint="eastAsia"/>
                <w:b/>
                <w:sz w:val="20"/>
                <w:szCs w:val="20"/>
                <w:lang w:eastAsia="zh" w:bidi="ar"/>
              </w:rPr>
              <w:t xml:space="preserve"> </w:t>
            </w:r>
            <w:r w:rsidR="00B73862">
              <w:rPr>
                <w:rFonts w:hint="eastAsia"/>
                <w:b/>
                <w:sz w:val="20"/>
                <w:szCs w:val="20"/>
                <w:lang w:bidi="ar"/>
              </w:rPr>
              <w:t>RF-ED</w:t>
            </w:r>
          </w:p>
        </w:tc>
      </w:tr>
      <w:tr w:rsidR="00333D1C" w14:paraId="2A090315"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12096B8" w14:textId="77777777" w:rsidR="00333D1C" w:rsidRDefault="00000000">
            <w:pPr>
              <w:pStyle w:val="NormalWeb"/>
              <w:snapToGrid w:val="0"/>
              <w:jc w:val="center"/>
              <w:rPr>
                <w:b/>
                <w:bCs/>
                <w:sz w:val="20"/>
                <w:szCs w:val="20"/>
                <w:lang w:bidi="ar"/>
              </w:rPr>
            </w:pPr>
            <w:r>
              <w:rPr>
                <w:b/>
                <w:bCs/>
                <w:sz w:val="20"/>
                <w:szCs w:val="20"/>
                <w:lang w:bidi="ar"/>
              </w:rPr>
              <w:t>D1T1-C</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A42E5E4" w14:textId="77777777" w:rsidR="00333D1C" w:rsidRDefault="00000000">
            <w:pPr>
              <w:pStyle w:val="NormalWeb"/>
              <w:snapToGrid w:val="0"/>
              <w:jc w:val="center"/>
              <w:rPr>
                <w:sz w:val="20"/>
                <w:szCs w:val="20"/>
                <w:lang w:bidi="ar"/>
              </w:rPr>
            </w:pPr>
            <w:r>
              <w:rPr>
                <w:sz w:val="20"/>
                <w:szCs w:val="20"/>
                <w:lang w:bidi="ar"/>
              </w:rPr>
              <w:t>N/A</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37A1587"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D988A46" w14:textId="77777777" w:rsidR="00333D1C" w:rsidRDefault="00000000">
            <w:pPr>
              <w:pStyle w:val="NormalWeb"/>
              <w:snapToGrid w:val="0"/>
              <w:jc w:val="center"/>
              <w:rPr>
                <w:rFonts w:eastAsia="Times New Roman" w:cs="Arial"/>
                <w:color w:val="4472C4"/>
                <w:sz w:val="16"/>
                <w:szCs w:val="16"/>
              </w:rPr>
            </w:pPr>
            <w:r>
              <w:rPr>
                <w:rFonts w:eastAsia="等线"/>
                <w:color w:val="000000"/>
                <w:sz w:val="20"/>
                <w:szCs w:val="20"/>
              </w:rPr>
              <w:t>87.71</w:t>
            </w:r>
            <w:r>
              <w:rPr>
                <w:rFonts w:ascii="Arial" w:hAnsi="Arial" w:cs="Arial"/>
                <w:color w:val="4472C4"/>
                <w:sz w:val="16"/>
                <w:szCs w:val="16"/>
              </w:rPr>
              <w:t xml:space="preserve">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FFD7C0A"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6A8C78F3" w14:textId="77777777" w:rsidR="00333D1C" w:rsidRDefault="00000000">
            <w:pPr>
              <w:pStyle w:val="NormalWeb"/>
              <w:snapToGrid w:val="0"/>
              <w:jc w:val="center"/>
              <w:rPr>
                <w:rFonts w:eastAsia="等线"/>
                <w:color w:val="000000"/>
                <w:sz w:val="20"/>
                <w:szCs w:val="20"/>
              </w:rPr>
            </w:pPr>
            <w:r>
              <w:rPr>
                <w:rFonts w:eastAsia="等线"/>
                <w:color w:val="000000"/>
                <w:sz w:val="20"/>
                <w:szCs w:val="20"/>
              </w:rPr>
              <w:t>95.51</w:t>
            </w:r>
          </w:p>
        </w:tc>
      </w:tr>
      <w:tr w:rsidR="00333D1C" w14:paraId="30B49D93"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C7F952" w14:textId="77777777" w:rsidR="00333D1C" w:rsidRDefault="00000000">
            <w:pPr>
              <w:pStyle w:val="NormalWeb"/>
              <w:snapToGrid w:val="0"/>
              <w:jc w:val="center"/>
              <w:rPr>
                <w:rFonts w:eastAsia="等线"/>
                <w:color w:val="000000"/>
                <w:sz w:val="20"/>
                <w:szCs w:val="20"/>
              </w:rPr>
            </w:pPr>
            <w:r>
              <w:rPr>
                <w:b/>
                <w:sz w:val="20"/>
                <w:szCs w:val="20"/>
                <w:lang w:bidi="ar"/>
              </w:rPr>
              <w:t>Device 2</w:t>
            </w:r>
            <w:r>
              <w:rPr>
                <w:rFonts w:hint="eastAsia"/>
                <w:b/>
                <w:sz w:val="20"/>
                <w:szCs w:val="20"/>
                <w:lang w:eastAsia="zh" w:bidi="ar"/>
              </w:rPr>
              <w:t>b (optional, Budget-Alt2 for R2D)</w:t>
            </w:r>
          </w:p>
        </w:tc>
      </w:tr>
      <w:tr w:rsidR="00333D1C" w14:paraId="0764F68B"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C0DE1A1" w14:textId="77777777" w:rsidR="00333D1C" w:rsidRDefault="00000000">
            <w:pPr>
              <w:pStyle w:val="NormalWeb"/>
              <w:snapToGrid w:val="0"/>
              <w:jc w:val="center"/>
              <w:rPr>
                <w:b/>
                <w:bCs/>
                <w:sz w:val="20"/>
                <w:szCs w:val="20"/>
                <w:lang w:eastAsia="zh" w:bidi="ar"/>
              </w:rPr>
            </w:pPr>
            <w:r>
              <w:rPr>
                <w:rFonts w:hint="eastAsia"/>
                <w:b/>
                <w:bCs/>
                <w:sz w:val="20"/>
                <w:szCs w:val="20"/>
                <w:lang w:eastAsia="zh" w:bidi="ar"/>
              </w:rPr>
              <w:t>D1T1-C</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B958D11" w14:textId="77777777" w:rsidR="00333D1C" w:rsidRDefault="00000000">
            <w:pPr>
              <w:pStyle w:val="NormalWeb"/>
              <w:snapToGrid w:val="0"/>
              <w:jc w:val="center"/>
              <w:rPr>
                <w:sz w:val="20"/>
                <w:szCs w:val="20"/>
                <w:lang w:bidi="ar"/>
              </w:rPr>
            </w:pPr>
            <w:r>
              <w:rPr>
                <w:sz w:val="20"/>
                <w:szCs w:val="20"/>
                <w:lang w:bidi="ar"/>
              </w:rPr>
              <w:t>N/A</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351AC21" w14:textId="77777777" w:rsidR="00333D1C" w:rsidRDefault="00000000">
            <w:pPr>
              <w:pStyle w:val="NormalWeb"/>
              <w:snapToGrid w:val="0"/>
              <w:jc w:val="center"/>
              <w:rPr>
                <w:rFonts w:eastAsia="等线"/>
                <w:b/>
                <w:bCs/>
                <w:color w:val="000000"/>
                <w:sz w:val="20"/>
                <w:szCs w:val="20"/>
                <w:lang w:eastAsia="zh"/>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F45377E" w14:textId="77777777" w:rsidR="00333D1C" w:rsidRDefault="00000000">
            <w:pPr>
              <w:pStyle w:val="NormalWeb"/>
              <w:snapToGrid w:val="0"/>
              <w:jc w:val="center"/>
              <w:rPr>
                <w:rFonts w:eastAsia="等线"/>
                <w:color w:val="000000"/>
                <w:sz w:val="20"/>
                <w:szCs w:val="20"/>
                <w:lang w:eastAsia="zh"/>
              </w:rPr>
            </w:pPr>
            <w:r w:rsidRPr="00BD7670">
              <w:rPr>
                <w:rFonts w:eastAsia="等线"/>
                <w:b/>
                <w:bCs/>
                <w:color w:val="000000"/>
                <w:sz w:val="20"/>
                <w:szCs w:val="20"/>
                <w:lang w:eastAsia="zh"/>
              </w:rPr>
              <w:t>87.71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D6EBDE1"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87.71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C774A29"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324.33</w:t>
            </w:r>
          </w:p>
        </w:tc>
      </w:tr>
    </w:tbl>
    <w:p w14:paraId="4752D87C"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3.1.2-4 D1T1-96bit-10%BLER-6kbps-BPSK-6dBi BS antenna gain</w:t>
      </w:r>
    </w:p>
    <w:tbl>
      <w:tblPr>
        <w:tblStyle w:val="TableGrid1"/>
        <w:tblW w:w="5000" w:type="pct"/>
        <w:tblLook w:val="04A0" w:firstRow="1" w:lastRow="0" w:firstColumn="1" w:lastColumn="0" w:noHBand="0" w:noVBand="1"/>
      </w:tblPr>
      <w:tblGrid>
        <w:gridCol w:w="1528"/>
        <w:gridCol w:w="1535"/>
        <w:gridCol w:w="2183"/>
        <w:gridCol w:w="1535"/>
        <w:gridCol w:w="1535"/>
        <w:gridCol w:w="1545"/>
      </w:tblGrid>
      <w:tr w:rsidR="00333D1C" w14:paraId="5F2F4BAC"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047EA68" w14:textId="77777777" w:rsidR="00333D1C" w:rsidRDefault="00000000">
            <w:pPr>
              <w:pStyle w:val="NormalWeb"/>
              <w:snapToGrid w:val="0"/>
              <w:jc w:val="center"/>
              <w:rPr>
                <w:b/>
                <w:sz w:val="20"/>
                <w:szCs w:val="20"/>
                <w:lang w:bidi="ar"/>
              </w:rPr>
            </w:pPr>
            <w:r>
              <w:rPr>
                <w:b/>
                <w:bCs/>
                <w:sz w:val="20"/>
                <w:szCs w:val="20"/>
                <w:lang w:bidi="ar"/>
              </w:rPr>
              <w:t>Scenario</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1F87E0E"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508DCF7"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011CF91"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654AD5D"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98BB1C2"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510BB1AF"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476EA6A"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5C5ACD5A"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AC63DC"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87FCE3C"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A178911"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3F256FF" w14:textId="77777777" w:rsidR="00333D1C" w:rsidRDefault="00000000">
            <w:pPr>
              <w:pStyle w:val="NormalWeb"/>
              <w:snapToGrid w:val="0"/>
              <w:jc w:val="center"/>
              <w:rPr>
                <w:b/>
                <w:sz w:val="20"/>
                <w:szCs w:val="20"/>
                <w:lang w:bidi="ar"/>
              </w:rPr>
            </w:pPr>
            <w:r>
              <w:rPr>
                <w:rFonts w:eastAsia="等线"/>
                <w:color w:val="000000"/>
                <w:sz w:val="20"/>
                <w:szCs w:val="20"/>
              </w:rPr>
              <w:t xml:space="preserve">75.41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3005E5D"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030D4A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72FD50D4"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84E8DD"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FE620BA"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82737D"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9535D0" w14:textId="77777777" w:rsidR="00333D1C" w:rsidRDefault="00000000">
            <w:pPr>
              <w:pStyle w:val="NormalWeb"/>
              <w:snapToGrid w:val="0"/>
              <w:jc w:val="center"/>
              <w:rPr>
                <w:b/>
                <w:sz w:val="20"/>
                <w:szCs w:val="20"/>
                <w:lang w:bidi="ar"/>
              </w:rPr>
            </w:pPr>
            <w:r>
              <w:rPr>
                <w:rFonts w:eastAsia="等线"/>
                <w:color w:val="000000"/>
                <w:sz w:val="20"/>
                <w:szCs w:val="20"/>
              </w:rPr>
              <w:t xml:space="preserve">70.41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C3E3745"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9DB093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30FEE21E"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2CAA6"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F54967"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F0DBB13"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CCEACC1"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63.18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C654AE" w14:textId="77777777" w:rsidR="00333D1C" w:rsidRDefault="00000000">
            <w:pPr>
              <w:pStyle w:val="NormalWeb"/>
              <w:snapToGrid w:val="0"/>
              <w:jc w:val="center"/>
              <w:rPr>
                <w:b/>
                <w:sz w:val="20"/>
                <w:szCs w:val="20"/>
                <w:lang w:bidi="ar"/>
              </w:rPr>
            </w:pPr>
            <w:r>
              <w:rPr>
                <w:rFonts w:eastAsia="等线"/>
                <w:color w:val="000000"/>
                <w:sz w:val="20"/>
                <w:szCs w:val="20"/>
              </w:rPr>
              <w:t xml:space="preserve">63.18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6AB9EFA" w14:textId="77777777" w:rsidR="00333D1C" w:rsidRDefault="00000000">
            <w:pPr>
              <w:pStyle w:val="NormalWeb"/>
              <w:snapToGrid w:val="0"/>
              <w:jc w:val="center"/>
              <w:rPr>
                <w:b/>
                <w:sz w:val="20"/>
                <w:szCs w:val="20"/>
                <w:lang w:bidi="ar"/>
              </w:rPr>
            </w:pPr>
            <w:r>
              <w:rPr>
                <w:rFonts w:eastAsia="等线"/>
                <w:color w:val="000000"/>
                <w:sz w:val="20"/>
                <w:szCs w:val="20"/>
              </w:rPr>
              <w:t>23.73</w:t>
            </w:r>
          </w:p>
        </w:tc>
      </w:tr>
      <w:tr w:rsidR="00333D1C" w14:paraId="694BD7D2"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357822"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74E8505"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A51F466"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519AFE5"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63.11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57D9890" w14:textId="77777777" w:rsidR="00333D1C" w:rsidRDefault="00000000">
            <w:pPr>
              <w:pStyle w:val="NormalWeb"/>
              <w:snapToGrid w:val="0"/>
              <w:jc w:val="center"/>
              <w:rPr>
                <w:b/>
                <w:sz w:val="20"/>
                <w:szCs w:val="20"/>
                <w:lang w:bidi="ar"/>
              </w:rPr>
            </w:pPr>
            <w:r>
              <w:rPr>
                <w:rFonts w:eastAsia="等线"/>
                <w:color w:val="000000"/>
                <w:sz w:val="20"/>
                <w:szCs w:val="20"/>
              </w:rPr>
              <w:t xml:space="preserve">63.11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E52CB3E" w14:textId="77777777" w:rsidR="00333D1C" w:rsidRDefault="00000000">
            <w:pPr>
              <w:pStyle w:val="NormalWeb"/>
              <w:snapToGrid w:val="0"/>
              <w:jc w:val="center"/>
              <w:rPr>
                <w:b/>
                <w:sz w:val="20"/>
                <w:szCs w:val="20"/>
                <w:lang w:bidi="ar"/>
              </w:rPr>
            </w:pPr>
            <w:r>
              <w:rPr>
                <w:rFonts w:eastAsia="等线"/>
                <w:color w:val="000000"/>
                <w:sz w:val="20"/>
                <w:szCs w:val="20"/>
              </w:rPr>
              <w:t>23.54</w:t>
            </w:r>
          </w:p>
        </w:tc>
      </w:tr>
      <w:tr w:rsidR="00333D1C" w14:paraId="42AECAA3"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DA38C60"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64D06BC"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4081530"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521C9CC" w14:textId="77777777" w:rsidR="00333D1C" w:rsidRDefault="00000000">
            <w:pPr>
              <w:pStyle w:val="NormalWeb"/>
              <w:snapToGrid w:val="0"/>
              <w:jc w:val="center"/>
              <w:rPr>
                <w:b/>
                <w:sz w:val="20"/>
                <w:szCs w:val="20"/>
                <w:lang w:bidi="ar"/>
              </w:rPr>
            </w:pPr>
            <w:r>
              <w:rPr>
                <w:rFonts w:eastAsia="等线"/>
                <w:color w:val="000000"/>
                <w:sz w:val="20"/>
                <w:szCs w:val="20"/>
              </w:rPr>
              <w:t xml:space="preserve">84.54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C477E96"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DD0147C"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1E9EB772"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6A0B724"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43CFA839"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0624F"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5F85EFF"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4611E80"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CDBE160" w14:textId="77777777" w:rsidR="00333D1C" w:rsidRDefault="00000000">
            <w:pPr>
              <w:pStyle w:val="NormalWeb"/>
              <w:snapToGrid w:val="0"/>
              <w:jc w:val="center"/>
              <w:rPr>
                <w:b/>
                <w:sz w:val="20"/>
                <w:szCs w:val="20"/>
                <w:lang w:bidi="ar"/>
              </w:rPr>
            </w:pPr>
            <w:r>
              <w:rPr>
                <w:rFonts w:eastAsia="等线"/>
                <w:color w:val="000000"/>
                <w:sz w:val="20"/>
                <w:szCs w:val="20"/>
              </w:rPr>
              <w:t xml:space="preserve">81.67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A6207A6"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DCC5B1A"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551EC4BA"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7559E4"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10648BD"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9212405"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76FB7D9" w14:textId="77777777" w:rsidR="00333D1C" w:rsidRDefault="00000000">
            <w:pPr>
              <w:pStyle w:val="NormalWeb"/>
              <w:snapToGrid w:val="0"/>
              <w:jc w:val="center"/>
              <w:rPr>
                <w:b/>
                <w:bCs/>
                <w:sz w:val="20"/>
                <w:szCs w:val="20"/>
                <w:lang w:bidi="ar"/>
              </w:rPr>
            </w:pPr>
            <w:r>
              <w:rPr>
                <w:rFonts w:eastAsia="等线"/>
                <w:color w:val="000000"/>
                <w:sz w:val="20"/>
                <w:szCs w:val="20"/>
              </w:rPr>
              <w:t xml:space="preserve">76.67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3ECD194"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F30FB20"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10AC7A52" w14:textId="77777777" w:rsidTr="00BD7670">
        <w:trPr>
          <w:trHeight w:val="240"/>
        </w:trPr>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6E0610"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FEB5C44"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33F8F59"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86AF95D"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AED28D3" w14:textId="77777777" w:rsidR="00333D1C" w:rsidRDefault="00000000">
            <w:pPr>
              <w:pStyle w:val="NormalWeb"/>
              <w:snapToGrid w:val="0"/>
              <w:jc w:val="center"/>
              <w:rPr>
                <w:b/>
                <w:sz w:val="20"/>
                <w:szCs w:val="20"/>
                <w:lang w:bidi="ar"/>
              </w:rPr>
            </w:pPr>
            <w:r>
              <w:rPr>
                <w:rFonts w:eastAsia="等线"/>
                <w:color w:val="000000"/>
                <w:sz w:val="20"/>
                <w:szCs w:val="20"/>
              </w:rPr>
              <w:t xml:space="preserve">69.44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743D76E" w14:textId="77777777" w:rsidR="00333D1C" w:rsidRDefault="00000000">
            <w:pPr>
              <w:pStyle w:val="NormalWeb"/>
              <w:snapToGrid w:val="0"/>
              <w:jc w:val="center"/>
              <w:rPr>
                <w:b/>
                <w:sz w:val="20"/>
                <w:szCs w:val="20"/>
                <w:lang w:bidi="ar"/>
              </w:rPr>
            </w:pPr>
            <w:r>
              <w:rPr>
                <w:rFonts w:eastAsia="等线"/>
                <w:color w:val="000000"/>
                <w:sz w:val="20"/>
                <w:szCs w:val="20"/>
              </w:rPr>
              <w:t>47.07</w:t>
            </w:r>
          </w:p>
        </w:tc>
      </w:tr>
      <w:tr w:rsidR="00333D1C" w14:paraId="672B7A74"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DD49B8"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B61FEF3"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7E615C"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069B8ED"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69.37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2E81FE9" w14:textId="77777777" w:rsidR="00333D1C" w:rsidRDefault="00000000">
            <w:pPr>
              <w:pStyle w:val="NormalWeb"/>
              <w:snapToGrid w:val="0"/>
              <w:jc w:val="center"/>
              <w:rPr>
                <w:b/>
                <w:sz w:val="20"/>
                <w:szCs w:val="20"/>
                <w:lang w:bidi="ar"/>
              </w:rPr>
            </w:pPr>
            <w:r>
              <w:rPr>
                <w:rFonts w:eastAsia="等线"/>
                <w:color w:val="000000"/>
                <w:sz w:val="20"/>
                <w:szCs w:val="20"/>
              </w:rPr>
              <w:t xml:space="preserve">69.37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E1CEFE1" w14:textId="77777777" w:rsidR="00333D1C" w:rsidRDefault="00000000">
            <w:pPr>
              <w:pStyle w:val="NormalWeb"/>
              <w:snapToGrid w:val="0"/>
              <w:jc w:val="center"/>
              <w:rPr>
                <w:b/>
                <w:sz w:val="20"/>
                <w:szCs w:val="20"/>
                <w:lang w:bidi="ar"/>
              </w:rPr>
            </w:pPr>
            <w:r>
              <w:rPr>
                <w:rFonts w:eastAsia="等线"/>
                <w:color w:val="000000"/>
                <w:sz w:val="20"/>
                <w:szCs w:val="20"/>
              </w:rPr>
              <w:t>46.72</w:t>
            </w:r>
          </w:p>
        </w:tc>
      </w:tr>
      <w:tr w:rsidR="00333D1C" w14:paraId="4B7F173F"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0A05ADC1"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6E77106"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7E7B797"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F7AEF7A" w14:textId="77777777" w:rsidR="00333D1C" w:rsidRDefault="00000000">
            <w:pPr>
              <w:pStyle w:val="NormalWeb"/>
              <w:snapToGrid w:val="0"/>
              <w:jc w:val="center"/>
              <w:rPr>
                <w:b/>
                <w:sz w:val="20"/>
                <w:szCs w:val="20"/>
                <w:lang w:bidi="ar"/>
              </w:rPr>
            </w:pPr>
            <w:r>
              <w:rPr>
                <w:rFonts w:eastAsia="等线"/>
                <w:color w:val="000000"/>
                <w:sz w:val="20"/>
                <w:szCs w:val="20"/>
              </w:rPr>
              <w:t xml:space="preserve">97.06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41EA12"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DBD8AB5"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06747190"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ABAF64" w14:textId="77777777" w:rsidR="00333D1C" w:rsidRDefault="00000000">
            <w:pPr>
              <w:pStyle w:val="NormalWeb"/>
              <w:snapToGrid w:val="0"/>
              <w:jc w:val="center"/>
              <w:rPr>
                <w:rFonts w:eastAsia="等线"/>
                <w:color w:val="000000"/>
                <w:sz w:val="20"/>
                <w:szCs w:val="20"/>
              </w:rPr>
            </w:pPr>
            <w:r>
              <w:rPr>
                <w:b/>
                <w:sz w:val="20"/>
                <w:szCs w:val="20"/>
                <w:lang w:bidi="ar"/>
              </w:rPr>
              <w:t>Device 2a (optional, Budget-Alt2 for R2D)</w:t>
            </w:r>
          </w:p>
        </w:tc>
      </w:tr>
      <w:tr w:rsidR="00333D1C" w14:paraId="1D4CBA53"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3C3559CF" w14:textId="77777777" w:rsidR="00333D1C" w:rsidRDefault="00000000">
            <w:pPr>
              <w:pStyle w:val="NormalWeb"/>
              <w:snapToGrid w:val="0"/>
              <w:jc w:val="center"/>
              <w:rPr>
                <w:b/>
                <w:bCs/>
                <w:sz w:val="20"/>
                <w:szCs w:val="20"/>
                <w:lang w:bidi="ar"/>
              </w:rPr>
            </w:pPr>
            <w:r>
              <w:rPr>
                <w:b/>
                <w:bCs/>
                <w:sz w:val="20"/>
                <w:szCs w:val="20"/>
                <w:lang w:bidi="ar"/>
              </w:rPr>
              <w:lastRenderedPageBreak/>
              <w:t>D1T1-A1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65C33263"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C70F82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4ECB121"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81.67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7542B55"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81.67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30F4EBF"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171.89</w:t>
            </w:r>
          </w:p>
        </w:tc>
      </w:tr>
      <w:tr w:rsidR="00333D1C" w14:paraId="0E1A9D9F" w14:textId="77777777">
        <w:tc>
          <w:tcPr>
            <w:tcW w:w="830" w:type="pct"/>
            <w:vMerge/>
            <w:tcBorders>
              <w:left w:val="single" w:sz="4" w:space="0" w:color="auto"/>
              <w:bottom w:val="single" w:sz="4" w:space="0" w:color="auto"/>
              <w:right w:val="single" w:sz="4" w:space="0" w:color="auto"/>
            </w:tcBorders>
            <w:shd w:val="clear" w:color="auto" w:fill="auto"/>
            <w:vAlign w:val="center"/>
          </w:tcPr>
          <w:p w14:paraId="2394B9D3"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A9ABEC"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7352F29"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E5F1B1A"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76.67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19F7ACE"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76.67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E36F9D1"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101.48</w:t>
            </w:r>
          </w:p>
        </w:tc>
      </w:tr>
      <w:tr w:rsidR="00333D1C" w14:paraId="2F297AB7"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2E1D964F" w14:textId="77777777" w:rsidR="00333D1C" w:rsidRDefault="00000000">
            <w:pPr>
              <w:pStyle w:val="NormalWeb"/>
              <w:snapToGrid w:val="0"/>
              <w:jc w:val="center"/>
              <w:rPr>
                <w:b/>
                <w:bCs/>
                <w:sz w:val="20"/>
                <w:szCs w:val="20"/>
                <w:lang w:bidi="ar"/>
              </w:rPr>
            </w:pPr>
            <w:r>
              <w:rPr>
                <w:b/>
                <w:bCs/>
                <w:sz w:val="20"/>
                <w:szCs w:val="20"/>
                <w:lang w:bidi="ar"/>
              </w:rPr>
              <w:t>D1T1-A2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01C1B5B"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15256EA"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EDD1538"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69.44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283C064"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69.44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37874E6" w14:textId="77777777" w:rsidR="00333D1C" w:rsidRDefault="00000000">
            <w:pPr>
              <w:pStyle w:val="NormalWeb"/>
              <w:snapToGrid w:val="0"/>
              <w:jc w:val="center"/>
              <w:rPr>
                <w:rFonts w:eastAsia="等线"/>
                <w:color w:val="000000"/>
                <w:sz w:val="20"/>
                <w:szCs w:val="20"/>
              </w:rPr>
            </w:pPr>
            <w:r>
              <w:rPr>
                <w:rFonts w:eastAsia="等线"/>
                <w:color w:val="000000"/>
                <w:sz w:val="20"/>
                <w:szCs w:val="20"/>
              </w:rPr>
              <w:t>47.07</w:t>
            </w:r>
          </w:p>
        </w:tc>
      </w:tr>
      <w:tr w:rsidR="00333D1C" w14:paraId="346CCF2E" w14:textId="77777777">
        <w:tc>
          <w:tcPr>
            <w:tcW w:w="830" w:type="pct"/>
            <w:vMerge/>
            <w:tcBorders>
              <w:left w:val="single" w:sz="4" w:space="0" w:color="auto"/>
              <w:bottom w:val="single" w:sz="4" w:space="0" w:color="auto"/>
              <w:right w:val="single" w:sz="4" w:space="0" w:color="auto"/>
            </w:tcBorders>
            <w:shd w:val="clear" w:color="auto" w:fill="auto"/>
            <w:vAlign w:val="center"/>
          </w:tcPr>
          <w:p w14:paraId="65558C2E"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DEFA86A"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E1CACF9"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D24845A"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69.37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CF65DDD"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69.37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127BDA27" w14:textId="77777777" w:rsidR="00333D1C" w:rsidRDefault="00000000">
            <w:pPr>
              <w:pStyle w:val="NormalWeb"/>
              <w:snapToGrid w:val="0"/>
              <w:jc w:val="center"/>
              <w:rPr>
                <w:rFonts w:eastAsia="等线"/>
                <w:color w:val="000000"/>
                <w:sz w:val="20"/>
                <w:szCs w:val="20"/>
              </w:rPr>
            </w:pPr>
            <w:r>
              <w:rPr>
                <w:rFonts w:eastAsia="等线"/>
                <w:color w:val="000000"/>
                <w:sz w:val="20"/>
                <w:szCs w:val="20"/>
              </w:rPr>
              <w:t>46.72</w:t>
            </w:r>
          </w:p>
        </w:tc>
      </w:tr>
    </w:tbl>
    <w:p w14:paraId="4D54D65A" w14:textId="77777777" w:rsidR="00333D1C"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1, Topology 1</w:t>
      </w:r>
    </w:p>
    <w:p w14:paraId="4AB00ED7"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device1/2a/2b in each case of D1T1 scenarios, more than 10m coverage can be satisfied. Specifically, </w:t>
      </w:r>
    </w:p>
    <w:p w14:paraId="5F362745"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1 when data rate in LLS is assumed as 0.8kbps,</w:t>
      </w:r>
    </w:p>
    <w:p w14:paraId="3B8D61C0" w14:textId="77777777" w:rsidR="00333D1C"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For D1T1-A1, D1T1-B scenario, the coverage is limited by R2D link. The coverage is about 36.6m with 6dBi BS antenna.</w:t>
      </w:r>
    </w:p>
    <w:p w14:paraId="39EBDADE" w14:textId="77777777" w:rsidR="00333D1C"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For D1T1-A2, the coverage is limited by D2R link due to non-ideal self-interference cancellation capability. It is observed that results of cases when CW in UL spectrum and CW in DL spectrum are quite close. The coverage is about 17m for device 1 with OOK modulation, and about 24.1m for device 1 with BPSK modulation.</w:t>
      </w:r>
    </w:p>
    <w:p w14:paraId="28384181"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2a when data rate in LLS is assumed as 0.8kbps,</w:t>
      </w:r>
    </w:p>
    <w:p w14:paraId="1135B6F3"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and D1T1-B scenarios, the coverage is limited by R2D link. The coverage is about 95.5m.</w:t>
      </w:r>
    </w:p>
    <w:p w14:paraId="54B84DE3"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the coverage is limited by D2R link. The coverage is about 33.3m for device 2a with OOK modulation, and about 46m for device 2a with BPSK modulation.</w:t>
      </w:r>
    </w:p>
    <w:p w14:paraId="3D90CD7D"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1 when data rate in LLS is assumed as 6kbps,</w:t>
      </w:r>
    </w:p>
    <w:p w14:paraId="77280DF2"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and D1T1-B scenario, the coverage is limited by R2D link, and about 36.6m coverage can be observed.</w:t>
      </w:r>
    </w:p>
    <w:p w14:paraId="56ABFF70"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when the BS antenna gain is assumed as 6dBi, the coverage is limited by D2R link. It is observed that results of cases when CW in UL spectrum and CW in DL spectrum are quite close. The coverage is about 16.6m for device 1 with OOK modulation, and about 23.6m for device 1 with BPSK modulation.</w:t>
      </w:r>
    </w:p>
    <w:p w14:paraId="1F7355B7"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2a when data rate in LLS is assumed as 6kbps,</w:t>
      </w:r>
    </w:p>
    <w:p w14:paraId="26AC01C8"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with OOK modulation, the coverage in CW case 1-1 is limited by R2D link. And the coverage is about 95.5m. While the coverage in CW case 1-2 is limited by D2R link, and coverage is about 73.9m.</w:t>
      </w:r>
    </w:p>
    <w:p w14:paraId="2FCD2741"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 xml:space="preserve">For D1T1-A1 with BPSK modulation and D1T1-B scenarios, </w:t>
      </w:r>
      <w:bookmarkStart w:id="4" w:name="_Hlk172994542"/>
      <w:r>
        <w:rPr>
          <w:sz w:val="20"/>
          <w:szCs w:val="20"/>
          <w:lang w:bidi="ar"/>
        </w:rPr>
        <w:t xml:space="preserve">the coverage is limited by R2D link, and about 95.5m coverage can be </w:t>
      </w:r>
      <w:bookmarkEnd w:id="4"/>
      <w:r>
        <w:rPr>
          <w:sz w:val="20"/>
          <w:szCs w:val="20"/>
          <w:lang w:bidi="ar"/>
        </w:rPr>
        <w:t>observed.</w:t>
      </w:r>
    </w:p>
    <w:p w14:paraId="6C67BB08"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the coverage is limited by D2R link. The coverage is about 32.5~34m for device 2a with OOK modulation, and about 45~47m for device 2a with BPSK modulation.</w:t>
      </w:r>
    </w:p>
    <w:p w14:paraId="627F1A9D"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2b,</w:t>
      </w:r>
    </w:p>
    <w:p w14:paraId="412CEADA" w14:textId="77777777" w:rsidR="00333D1C"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The coverage is limited by R2D link. The coverage is about 95.5m with 6dBi BS antenna.</w:t>
      </w:r>
    </w:p>
    <w:p w14:paraId="733A83A9"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device1/2a/2b in D1T1 scenarios, more than 10m coverage distance can be satisfied. For device1 in D1T1 scenarios, coverage can reach to more than 15m, and for device 2a/2b, coverage distance can be more than 30m.</w:t>
      </w:r>
    </w:p>
    <w:p w14:paraId="26D9DBC3"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device1 in D1T1-A1 and D1T1-B scenarios, the coverage is limited by R2D link, and the coverage is about 36.6m with 6dBi BS antenna.</w:t>
      </w:r>
    </w:p>
    <w:p w14:paraId="0ED09AF0" w14:textId="77777777" w:rsidR="00333D1C"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device1 in D1T1-A2 scenario, the coverage is limited by D2R link due to self-interference issue, and the coverage evaluation results are a little different for different data rate assumptions.</w:t>
      </w:r>
    </w:p>
    <w:p w14:paraId="73D4AD85"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17m for device 1 with OOK modulation, and about 24.1m for device 1 with BPSK modulation.</w:t>
      </w:r>
    </w:p>
    <w:p w14:paraId="4111BA55"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16.6m for device 1 with OOK modulation, and about 23.6m for device 1 with BPSK modulation.</w:t>
      </w:r>
    </w:p>
    <w:p w14:paraId="602621D3" w14:textId="77777777" w:rsidR="00333D1C"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device2a in D1T1-A1 scenario, the coverage limited by R2D or D2R link depends on the data rate assumptions and modulation methods.</w:t>
      </w:r>
    </w:p>
    <w:p w14:paraId="31EC786A"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limited by R2D link, and the coverage is about 95.5m.</w:t>
      </w:r>
    </w:p>
    <w:p w14:paraId="57D44F67"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When data rate in LLS is assumed as 6kbps, with OOK modulation, the coverage in CW case 1-1 is limited by R2D link with about 95.5m of coverage. While the coverage in CW case 1-2 is limited by D2R link, and coverage is about 73.9m.</w:t>
      </w:r>
    </w:p>
    <w:p w14:paraId="06F6F48B"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BPSK modulation, the coverage is limited by R2D link, and about 95.5m coverage is observed.</w:t>
      </w:r>
    </w:p>
    <w:p w14:paraId="4B102EF8" w14:textId="77777777" w:rsidR="00333D1C"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device2a in D1T1-A2 scenario, the coverage is limited by D2R link due to self-interference issue, and the coverage evaluation results are a little different for different modulation methods.</w:t>
      </w:r>
    </w:p>
    <w:p w14:paraId="46E6BBF5"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33.3m with OOK modulation, and about 46m with BPSK modulation.</w:t>
      </w:r>
    </w:p>
    <w:p w14:paraId="1CC57402"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32.5~34m with OOK modulation, and about 45~47m with BPSK modulation.</w:t>
      </w:r>
    </w:p>
    <w:p w14:paraId="5E002793"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device2a in D1T1-B scenarios, the coverage is limited by R2D link. It is observed the coverage is about 95.5m.</w:t>
      </w:r>
    </w:p>
    <w:p w14:paraId="46FB0ABE" w14:textId="77777777" w:rsidR="00333D1C" w:rsidRDefault="00000000">
      <w:pPr>
        <w:pStyle w:val="Heading3"/>
        <w:keepNext w:val="0"/>
        <w:widowControl/>
        <w:numPr>
          <w:ilvl w:val="2"/>
          <w:numId w:val="8"/>
        </w:numPr>
        <w:snapToGrid w:val="0"/>
        <w:ind w:left="567" w:hanging="567"/>
        <w:rPr>
          <w:rFonts w:ascii="Times New Roman" w:hAnsi="Times New Roman"/>
          <w:lang w:bidi="ar"/>
        </w:rPr>
      </w:pPr>
      <w:r>
        <w:rPr>
          <w:rFonts w:ascii="Times New Roman" w:hAnsi="Times New Roman"/>
          <w:lang w:bidi="ar"/>
        </w:rPr>
        <w:t>D2T2 scenarios-InH-Office LOS</w:t>
      </w:r>
      <w:r>
        <w:rPr>
          <w:rFonts w:ascii="Times New Roman" w:hAnsi="Times New Roman" w:hint="eastAsia"/>
          <w:lang w:bidi="ar"/>
        </w:rPr>
        <w:t xml:space="preserve"> (TDL-D)</w:t>
      </w:r>
    </w:p>
    <w:p w14:paraId="27D7FAC9" w14:textId="77777777" w:rsidR="00333D1C" w:rsidRDefault="00000000">
      <w:pPr>
        <w:pStyle w:val="NormalWeb"/>
        <w:snapToGrid w:val="0"/>
        <w:spacing w:before="120" w:beforeAutospacing="0"/>
        <w:jc w:val="center"/>
        <w:rPr>
          <w:b/>
          <w:sz w:val="20"/>
          <w:szCs w:val="20"/>
          <w:lang w:bidi="ar"/>
        </w:rPr>
      </w:pPr>
      <w:r>
        <w:rPr>
          <w:b/>
          <w:sz w:val="20"/>
          <w:szCs w:val="20"/>
          <w:lang w:bidi="ar"/>
        </w:rPr>
        <w:t>Table 3.1.3-1. D2T2-96bit-10%BLER-0.8kbps-OOK</w:t>
      </w:r>
    </w:p>
    <w:tbl>
      <w:tblPr>
        <w:tblStyle w:val="TableGrid1"/>
        <w:tblW w:w="0" w:type="auto"/>
        <w:tblLook w:val="04A0" w:firstRow="1" w:lastRow="0" w:firstColumn="1" w:lastColumn="0" w:noHBand="0" w:noVBand="1"/>
      </w:tblPr>
      <w:tblGrid>
        <w:gridCol w:w="1361"/>
        <w:gridCol w:w="2457"/>
        <w:gridCol w:w="1449"/>
        <w:gridCol w:w="1449"/>
        <w:gridCol w:w="1449"/>
        <w:gridCol w:w="1470"/>
      </w:tblGrid>
      <w:tr w:rsidR="00333D1C" w14:paraId="408DD376"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3BCA9BE" w14:textId="77777777" w:rsidR="00333D1C" w:rsidRDefault="00000000">
            <w:pPr>
              <w:pStyle w:val="NormalWeb"/>
              <w:snapToGrid w:val="0"/>
              <w:jc w:val="center"/>
              <w:rPr>
                <w:b/>
                <w:sz w:val="20"/>
                <w:szCs w:val="20"/>
                <w:lang w:bidi="ar"/>
              </w:rPr>
            </w:pPr>
            <w:r>
              <w:rPr>
                <w:b/>
                <w:bCs/>
                <w:sz w:val="20"/>
                <w:szCs w:val="20"/>
                <w:lang w:bidi="ar"/>
              </w:rPr>
              <w:t>Scenario</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7C8A4C2"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7656BF0"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EA9846"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AE09736"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515CE07"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4D073625"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1BF62572"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335582F4"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8B4F7F8"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199A65B"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8FD2EA"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E9B3D64" w14:textId="77777777" w:rsidR="00333D1C" w:rsidRDefault="00000000">
            <w:pPr>
              <w:pStyle w:val="NormalWeb"/>
              <w:snapToGrid w:val="0"/>
              <w:jc w:val="center"/>
              <w:rPr>
                <w:b/>
                <w:sz w:val="20"/>
                <w:szCs w:val="20"/>
                <w:lang w:bidi="ar"/>
              </w:rPr>
            </w:pPr>
            <w:r>
              <w:rPr>
                <w:rFonts w:eastAsia="等线"/>
                <w:color w:val="000000"/>
                <w:sz w:val="20"/>
                <w:szCs w:val="20"/>
              </w:rPr>
              <w:t xml:space="preserve">65.38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48EEBC4"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9F767CA"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422B958A"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28DAAEC"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FE3093C"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3E6130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C757B71" w14:textId="77777777" w:rsidR="00333D1C" w:rsidRDefault="00000000">
            <w:pPr>
              <w:pStyle w:val="NormalWeb"/>
              <w:snapToGrid w:val="0"/>
              <w:jc w:val="center"/>
              <w:rPr>
                <w:b/>
                <w:sz w:val="20"/>
                <w:szCs w:val="20"/>
                <w:lang w:bidi="ar"/>
              </w:rPr>
            </w:pPr>
            <w:r>
              <w:rPr>
                <w:rFonts w:eastAsia="等线"/>
                <w:color w:val="000000"/>
                <w:sz w:val="20"/>
                <w:szCs w:val="20"/>
              </w:rPr>
              <w:t xml:space="preserve">52.26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20D6DDA"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83C08D4"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2EA0374D"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14B7E3"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EDF3065"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3505D9F"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D2468D1" w14:textId="77777777" w:rsidR="00333D1C" w:rsidRDefault="00000000">
            <w:pPr>
              <w:pStyle w:val="NormalWeb"/>
              <w:snapToGrid w:val="0"/>
              <w:jc w:val="center"/>
              <w:rPr>
                <w:b/>
                <w:sz w:val="20"/>
                <w:szCs w:val="20"/>
                <w:lang w:bidi="ar"/>
              </w:rPr>
            </w:pPr>
            <w:r>
              <w:rPr>
                <w:rFonts w:eastAsia="等线"/>
                <w:color w:val="000000"/>
                <w:sz w:val="20"/>
                <w:szCs w:val="20"/>
              </w:rPr>
              <w:t xml:space="preserve">96.66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8D5DB6A"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F4F41E8"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2346DEF7"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764C87"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7C62C2C9"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3D7A0D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2432444" w14:textId="77777777" w:rsidR="00333D1C" w:rsidRDefault="00000000">
            <w:pPr>
              <w:pStyle w:val="NormalWeb"/>
              <w:snapToGrid w:val="0"/>
              <w:jc w:val="center"/>
              <w:rPr>
                <w:b/>
                <w:bCs/>
                <w:sz w:val="20"/>
                <w:szCs w:val="20"/>
                <w:lang w:bidi="ar"/>
              </w:rPr>
            </w:pPr>
            <w:r>
              <w:rPr>
                <w:rFonts w:eastAsia="等线"/>
                <w:color w:val="000000"/>
                <w:sz w:val="20"/>
                <w:szCs w:val="20"/>
              </w:rPr>
              <w:t xml:space="preserve">86.66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4D3006C"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3DC40028"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560986CD"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E47ACD"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847F8D9"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C223F60"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E61599" w14:textId="77777777" w:rsidR="00333D1C" w:rsidRDefault="00000000">
            <w:pPr>
              <w:pStyle w:val="NormalWeb"/>
              <w:snapToGrid w:val="0"/>
              <w:jc w:val="center"/>
              <w:rPr>
                <w:b/>
                <w:sz w:val="20"/>
                <w:szCs w:val="20"/>
                <w:lang w:bidi="ar"/>
              </w:rPr>
            </w:pPr>
            <w:r>
              <w:rPr>
                <w:rFonts w:eastAsia="等线"/>
                <w:color w:val="000000"/>
                <w:sz w:val="20"/>
                <w:szCs w:val="20"/>
              </w:rPr>
              <w:t xml:space="preserve">81.98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DD7729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1D54B752"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01266D0F"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4685414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74C4199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A327C44"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DD60FCD"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28FB45"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73C7111" w14:textId="77777777" w:rsidR="00333D1C" w:rsidRDefault="00000000">
            <w:pPr>
              <w:pStyle w:val="NormalWeb"/>
              <w:snapToGrid w:val="0"/>
              <w:jc w:val="center"/>
              <w:rPr>
                <w:b/>
                <w:sz w:val="20"/>
                <w:szCs w:val="20"/>
                <w:lang w:bidi="ar"/>
              </w:rPr>
            </w:pPr>
            <w:r>
              <w:rPr>
                <w:rFonts w:eastAsia="等线"/>
                <w:color w:val="000000"/>
                <w:sz w:val="20"/>
                <w:szCs w:val="20"/>
              </w:rPr>
              <w:t xml:space="preserve">71.23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4CA5B57"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21EDAFF"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37704058"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2159A9C"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1D90F71"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F322170" w14:textId="77777777" w:rsidR="00333D1C" w:rsidRDefault="00000000">
            <w:pPr>
              <w:pStyle w:val="NormalWeb"/>
              <w:snapToGrid w:val="0"/>
              <w:jc w:val="center"/>
              <w:rPr>
                <w:b/>
                <w:bCs/>
                <w:sz w:val="20"/>
                <w:szCs w:val="20"/>
                <w:lang w:bidi="ar"/>
              </w:rPr>
            </w:pPr>
            <w:r>
              <w:rPr>
                <w:rFonts w:eastAsia="等线"/>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139B926"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58.11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E80E38F" w14:textId="77777777" w:rsidR="00333D1C" w:rsidRDefault="00000000">
            <w:pPr>
              <w:pStyle w:val="NormalWeb"/>
              <w:snapToGrid w:val="0"/>
              <w:jc w:val="center"/>
              <w:rPr>
                <w:b/>
                <w:sz w:val="20"/>
                <w:szCs w:val="20"/>
                <w:lang w:bidi="ar"/>
              </w:rPr>
            </w:pPr>
            <w:r>
              <w:rPr>
                <w:rFonts w:eastAsia="等线"/>
                <w:color w:val="000000"/>
                <w:sz w:val="20"/>
                <w:szCs w:val="20"/>
              </w:rPr>
              <w:t xml:space="preserve">58.11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1A6CF6C" w14:textId="77777777" w:rsidR="00333D1C" w:rsidRDefault="00000000">
            <w:pPr>
              <w:widowControl/>
              <w:jc w:val="center"/>
              <w:rPr>
                <w:rFonts w:ascii="Times New Roman" w:eastAsia="等线" w:hAnsi="Times New Roman"/>
                <w:color w:val="000000"/>
                <w:kern w:val="0"/>
                <w:sz w:val="20"/>
                <w:szCs w:val="20"/>
              </w:rPr>
            </w:pPr>
            <w:r>
              <w:rPr>
                <w:rFonts w:ascii="Times New Roman" w:eastAsia="等线" w:hAnsi="Times New Roman"/>
                <w:color w:val="000000"/>
                <w:sz w:val="20"/>
                <w:szCs w:val="20"/>
                <w:lang w:bidi="ar"/>
              </w:rPr>
              <w:t>34.60</w:t>
            </w:r>
          </w:p>
        </w:tc>
      </w:tr>
      <w:tr w:rsidR="00333D1C" w14:paraId="56F8C8C8"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14F33"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7828528E"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DF41B88"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D0F351" w14:textId="77777777" w:rsidR="00333D1C" w:rsidRDefault="00000000">
            <w:pPr>
              <w:pStyle w:val="NormalWeb"/>
              <w:snapToGrid w:val="0"/>
              <w:jc w:val="center"/>
              <w:rPr>
                <w:b/>
                <w:sz w:val="20"/>
                <w:szCs w:val="20"/>
                <w:lang w:bidi="ar"/>
              </w:rPr>
            </w:pPr>
            <w:r>
              <w:rPr>
                <w:rFonts w:eastAsia="等线"/>
                <w:color w:val="000000"/>
                <w:sz w:val="20"/>
                <w:szCs w:val="20"/>
              </w:rPr>
              <w:t xml:space="preserve">108.36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3134C21"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65C88C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04B681A"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3B965F"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6047BB4"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50A5CEA"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99B6383" w14:textId="77777777" w:rsidR="00333D1C" w:rsidRDefault="00000000">
            <w:pPr>
              <w:pStyle w:val="NormalWeb"/>
              <w:snapToGrid w:val="0"/>
              <w:jc w:val="center"/>
              <w:rPr>
                <w:b/>
                <w:bCs/>
                <w:sz w:val="20"/>
                <w:szCs w:val="20"/>
                <w:lang w:bidi="ar"/>
              </w:rPr>
            </w:pPr>
            <w:r>
              <w:rPr>
                <w:rFonts w:eastAsia="等线"/>
                <w:color w:val="000000"/>
                <w:sz w:val="20"/>
                <w:szCs w:val="20"/>
              </w:rPr>
              <w:t xml:space="preserve">98.36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9455EA6"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54CD9C7"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187A6E0"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5B239"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1F2E316"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DFEAD8A"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E546C35" w14:textId="77777777" w:rsidR="00333D1C" w:rsidRDefault="00000000">
            <w:pPr>
              <w:pStyle w:val="NormalWeb"/>
              <w:snapToGrid w:val="0"/>
              <w:jc w:val="center"/>
              <w:rPr>
                <w:b/>
                <w:sz w:val="20"/>
                <w:szCs w:val="20"/>
                <w:lang w:bidi="ar"/>
              </w:rPr>
            </w:pPr>
            <w:r>
              <w:rPr>
                <w:rFonts w:eastAsia="等线"/>
                <w:color w:val="000000"/>
                <w:sz w:val="20"/>
                <w:szCs w:val="20"/>
              </w:rPr>
              <w:t xml:space="preserve">93.68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7C82EBB"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15B590F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06D9CB92"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19DA54" w14:textId="40B68B4B" w:rsidR="00333D1C" w:rsidRDefault="00000000">
            <w:pPr>
              <w:pStyle w:val="NormalWeb"/>
              <w:snapToGrid w:val="0"/>
              <w:jc w:val="center"/>
              <w:rPr>
                <w:rFonts w:eastAsia="等线"/>
                <w:color w:val="000000"/>
                <w:sz w:val="20"/>
                <w:szCs w:val="20"/>
              </w:rPr>
            </w:pPr>
            <w:r>
              <w:rPr>
                <w:b/>
                <w:sz w:val="20"/>
                <w:szCs w:val="20"/>
                <w:lang w:bidi="ar"/>
              </w:rPr>
              <w:t>Device 2b</w:t>
            </w:r>
            <w:r w:rsidR="00B73862">
              <w:rPr>
                <w:rFonts w:hint="eastAsia"/>
                <w:b/>
                <w:sz w:val="20"/>
                <w:szCs w:val="20"/>
                <w:lang w:bidi="ar"/>
              </w:rPr>
              <w:t xml:space="preserve"> RF-ED</w:t>
            </w:r>
          </w:p>
        </w:tc>
      </w:tr>
      <w:tr w:rsidR="00333D1C" w14:paraId="1226D7BC"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C6347AC" w14:textId="77777777" w:rsidR="00333D1C" w:rsidRDefault="00000000">
            <w:pPr>
              <w:pStyle w:val="NormalWeb"/>
              <w:snapToGrid w:val="0"/>
              <w:jc w:val="center"/>
              <w:rPr>
                <w:b/>
                <w:sz w:val="20"/>
                <w:szCs w:val="20"/>
                <w:lang w:bidi="ar"/>
              </w:rPr>
            </w:pPr>
            <w:r>
              <w:rPr>
                <w:b/>
                <w:bCs/>
                <w:sz w:val="20"/>
                <w:szCs w:val="20"/>
                <w:lang w:bidi="ar"/>
              </w:rPr>
              <w:t>D2T2-C</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7C1950F" w14:textId="77777777" w:rsidR="00333D1C" w:rsidRDefault="00000000">
            <w:pPr>
              <w:pStyle w:val="NormalWeb"/>
              <w:snapToGrid w:val="0"/>
              <w:jc w:val="center"/>
              <w:rPr>
                <w:rFonts w:eastAsia="等线"/>
                <w:sz w:val="20"/>
                <w:szCs w:val="20"/>
              </w:rPr>
            </w:pPr>
            <w:r>
              <w:rPr>
                <w:rFonts w:eastAsia="等线"/>
                <w:sz w:val="20"/>
                <w:szCs w:val="20"/>
              </w:rPr>
              <w:t>N/A</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88038CB"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A0F7D25"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90.84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F40AD2A"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3F3FEAFE" w14:textId="77777777" w:rsidR="00333D1C" w:rsidRDefault="00000000">
            <w:pPr>
              <w:pStyle w:val="NormalWeb"/>
              <w:snapToGrid w:val="0"/>
              <w:jc w:val="center"/>
              <w:rPr>
                <w:rFonts w:eastAsia="等线"/>
                <w:color w:val="000000"/>
                <w:sz w:val="20"/>
                <w:szCs w:val="20"/>
              </w:rPr>
            </w:pPr>
            <w:r>
              <w:rPr>
                <w:rFonts w:eastAsia="等线"/>
                <w:color w:val="000000"/>
                <w:sz w:val="20"/>
                <w:szCs w:val="20"/>
              </w:rPr>
              <w:t>45.09</w:t>
            </w:r>
          </w:p>
        </w:tc>
      </w:tr>
    </w:tbl>
    <w:p w14:paraId="772F0961"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3.1.3-2. D2T2-96bit-10%BLER-0.8kbps-BPSK</w:t>
      </w:r>
    </w:p>
    <w:tbl>
      <w:tblPr>
        <w:tblStyle w:val="TableGrid1"/>
        <w:tblW w:w="5000" w:type="pct"/>
        <w:tblLook w:val="04A0" w:firstRow="1" w:lastRow="0" w:firstColumn="1" w:lastColumn="0" w:noHBand="0" w:noVBand="1"/>
      </w:tblPr>
      <w:tblGrid>
        <w:gridCol w:w="1383"/>
        <w:gridCol w:w="2550"/>
        <w:gridCol w:w="1479"/>
        <w:gridCol w:w="1479"/>
        <w:gridCol w:w="1479"/>
        <w:gridCol w:w="1491"/>
      </w:tblGrid>
      <w:tr w:rsidR="00333D1C" w14:paraId="2E84D490"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6287D662" w14:textId="77777777" w:rsidR="00333D1C" w:rsidRDefault="00000000">
            <w:pPr>
              <w:pStyle w:val="NormalWeb"/>
              <w:snapToGrid w:val="0"/>
              <w:jc w:val="center"/>
              <w:rPr>
                <w:b/>
                <w:sz w:val="20"/>
                <w:szCs w:val="20"/>
                <w:lang w:bidi="ar"/>
              </w:rPr>
            </w:pPr>
            <w:r>
              <w:rPr>
                <w:b/>
                <w:bCs/>
                <w:sz w:val="20"/>
                <w:szCs w:val="20"/>
                <w:lang w:bidi="ar"/>
              </w:rPr>
              <w:t>Scenario</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0384918"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A58C8E0"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B1F2B32"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5C8CD45"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3779B12"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5172C4FC"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8DB55AE"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1913843E"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AFBCA0B"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882E14F"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00A8153"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E0FF6AA" w14:textId="77777777" w:rsidR="00333D1C" w:rsidRDefault="00000000">
            <w:pPr>
              <w:pStyle w:val="NormalWeb"/>
              <w:snapToGrid w:val="0"/>
              <w:jc w:val="center"/>
              <w:rPr>
                <w:b/>
                <w:sz w:val="20"/>
                <w:szCs w:val="20"/>
                <w:lang w:bidi="ar"/>
              </w:rPr>
            </w:pPr>
            <w:r>
              <w:rPr>
                <w:rFonts w:eastAsia="等线"/>
                <w:color w:val="000000"/>
                <w:sz w:val="20"/>
                <w:szCs w:val="20"/>
              </w:rPr>
              <w:t xml:space="preserve">68.38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576A35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2365F277"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5CC28155"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1CC4FD2A"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C310867"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1C3096"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480A3D0" w14:textId="77777777" w:rsidR="00333D1C" w:rsidRDefault="00000000">
            <w:pPr>
              <w:pStyle w:val="NormalWeb"/>
              <w:snapToGrid w:val="0"/>
              <w:jc w:val="center"/>
              <w:rPr>
                <w:b/>
                <w:sz w:val="20"/>
                <w:szCs w:val="20"/>
                <w:lang w:bidi="ar"/>
              </w:rPr>
            </w:pPr>
            <w:r>
              <w:rPr>
                <w:rFonts w:eastAsia="等线"/>
                <w:color w:val="000000"/>
                <w:sz w:val="20"/>
                <w:szCs w:val="20"/>
              </w:rPr>
              <w:t xml:space="preserve">55.26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6193AA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0ECF011"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2991B2DA"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88CD2"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06F2030"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32D1B6"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2A4321F" w14:textId="77777777" w:rsidR="00333D1C" w:rsidRDefault="00000000">
            <w:pPr>
              <w:pStyle w:val="NormalWeb"/>
              <w:snapToGrid w:val="0"/>
              <w:jc w:val="center"/>
              <w:rPr>
                <w:b/>
                <w:sz w:val="20"/>
                <w:szCs w:val="20"/>
                <w:lang w:bidi="ar"/>
              </w:rPr>
            </w:pPr>
            <w:r>
              <w:rPr>
                <w:rFonts w:eastAsia="等线"/>
                <w:color w:val="000000"/>
                <w:sz w:val="20"/>
                <w:szCs w:val="20"/>
              </w:rPr>
              <w:t xml:space="preserve">102.66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23A49C"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26EA3E0"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360969D9"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70CF1"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0858C9"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42EBB1"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58A284" w14:textId="77777777" w:rsidR="00333D1C" w:rsidRDefault="00000000">
            <w:pPr>
              <w:pStyle w:val="NormalWeb"/>
              <w:snapToGrid w:val="0"/>
              <w:jc w:val="center"/>
              <w:rPr>
                <w:b/>
                <w:bCs/>
                <w:sz w:val="20"/>
                <w:szCs w:val="20"/>
                <w:lang w:bidi="ar"/>
              </w:rPr>
            </w:pPr>
            <w:r>
              <w:rPr>
                <w:rFonts w:eastAsia="等线"/>
                <w:color w:val="000000"/>
                <w:sz w:val="20"/>
                <w:szCs w:val="20"/>
              </w:rPr>
              <w:t xml:space="preserve">92.66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D5F8B27"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656A31E7"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3E8C1C33"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2E7822"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BC38312"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68837C2"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CFEECE" w14:textId="77777777" w:rsidR="00333D1C" w:rsidRDefault="00000000">
            <w:pPr>
              <w:pStyle w:val="NormalWeb"/>
              <w:snapToGrid w:val="0"/>
              <w:jc w:val="center"/>
              <w:rPr>
                <w:b/>
                <w:sz w:val="20"/>
                <w:szCs w:val="20"/>
                <w:lang w:bidi="ar"/>
              </w:rPr>
            </w:pPr>
            <w:r>
              <w:rPr>
                <w:rFonts w:eastAsia="等线"/>
                <w:color w:val="000000"/>
                <w:sz w:val="20"/>
                <w:szCs w:val="20"/>
              </w:rPr>
              <w:t xml:space="preserve">87.98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E09532B"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6C855B0"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6E4D5A0A"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022B383"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6B89A030"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28842D57"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1CC383F"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6BA54"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B7702A8" w14:textId="77777777" w:rsidR="00333D1C" w:rsidRDefault="00000000">
            <w:pPr>
              <w:pStyle w:val="NormalWeb"/>
              <w:snapToGrid w:val="0"/>
              <w:jc w:val="center"/>
              <w:rPr>
                <w:b/>
                <w:sz w:val="20"/>
                <w:szCs w:val="20"/>
                <w:lang w:bidi="ar"/>
              </w:rPr>
            </w:pPr>
            <w:r>
              <w:rPr>
                <w:rFonts w:eastAsia="等线"/>
                <w:color w:val="000000"/>
                <w:sz w:val="20"/>
                <w:szCs w:val="20"/>
              </w:rPr>
              <w:t xml:space="preserve">74.23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FADAE37"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5013CE3"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FEB4A17"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19D33578"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6B702F3"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5F9139F"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F729173" w14:textId="77777777" w:rsidR="00333D1C" w:rsidRDefault="00000000">
            <w:pPr>
              <w:pStyle w:val="NormalWeb"/>
              <w:snapToGrid w:val="0"/>
              <w:jc w:val="center"/>
              <w:rPr>
                <w:b/>
                <w:sz w:val="20"/>
                <w:szCs w:val="20"/>
                <w:lang w:bidi="ar"/>
              </w:rPr>
            </w:pPr>
            <w:r>
              <w:rPr>
                <w:rFonts w:eastAsia="等线"/>
                <w:color w:val="000000"/>
                <w:sz w:val="20"/>
                <w:szCs w:val="20"/>
              </w:rPr>
              <w:t xml:space="preserve">61.11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942EF0C"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7D98C61"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09B603AD"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640EE"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75A595"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15E04AB"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EE5FAA0" w14:textId="77777777" w:rsidR="00333D1C" w:rsidRDefault="00000000">
            <w:pPr>
              <w:pStyle w:val="NormalWeb"/>
              <w:snapToGrid w:val="0"/>
              <w:jc w:val="center"/>
              <w:rPr>
                <w:b/>
                <w:sz w:val="20"/>
                <w:szCs w:val="20"/>
                <w:lang w:bidi="ar"/>
              </w:rPr>
            </w:pPr>
            <w:r>
              <w:rPr>
                <w:rFonts w:eastAsia="等线"/>
                <w:color w:val="000000"/>
                <w:sz w:val="20"/>
                <w:szCs w:val="20"/>
              </w:rPr>
              <w:t xml:space="preserve">114.36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CC9230"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E10E88C"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560C92D"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B7BBE5"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1B014EF"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B1FFF60"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594C4BD" w14:textId="77777777" w:rsidR="00333D1C" w:rsidRDefault="00000000">
            <w:pPr>
              <w:pStyle w:val="NormalWeb"/>
              <w:snapToGrid w:val="0"/>
              <w:jc w:val="center"/>
              <w:rPr>
                <w:b/>
                <w:bCs/>
                <w:sz w:val="20"/>
                <w:szCs w:val="20"/>
                <w:lang w:bidi="ar"/>
              </w:rPr>
            </w:pPr>
            <w:r>
              <w:rPr>
                <w:rFonts w:eastAsia="等线"/>
                <w:color w:val="000000"/>
                <w:sz w:val="20"/>
                <w:szCs w:val="20"/>
              </w:rPr>
              <w:t xml:space="preserve">104.36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4C6FB6"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6A6665E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2B7F7AFF"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12B744"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20D5F2D"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6093963"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AEB3E24" w14:textId="77777777" w:rsidR="00333D1C" w:rsidRDefault="00000000">
            <w:pPr>
              <w:pStyle w:val="NormalWeb"/>
              <w:snapToGrid w:val="0"/>
              <w:jc w:val="center"/>
              <w:rPr>
                <w:b/>
                <w:sz w:val="20"/>
                <w:szCs w:val="20"/>
                <w:lang w:bidi="ar"/>
              </w:rPr>
            </w:pPr>
            <w:r>
              <w:rPr>
                <w:rFonts w:eastAsia="等线"/>
                <w:color w:val="000000"/>
                <w:sz w:val="20"/>
                <w:szCs w:val="20"/>
              </w:rPr>
              <w:t xml:space="preserve">99.68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C73E"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7D75909" w14:textId="77777777" w:rsidR="00333D1C" w:rsidRDefault="00000000">
            <w:pPr>
              <w:pStyle w:val="NormalWeb"/>
              <w:snapToGrid w:val="0"/>
              <w:jc w:val="center"/>
              <w:rPr>
                <w:b/>
                <w:sz w:val="20"/>
                <w:szCs w:val="20"/>
                <w:lang w:bidi="ar"/>
              </w:rPr>
            </w:pPr>
            <w:r>
              <w:rPr>
                <w:rFonts w:eastAsia="等线"/>
                <w:color w:val="000000"/>
                <w:sz w:val="20"/>
                <w:szCs w:val="20"/>
              </w:rPr>
              <w:t>45.09</w:t>
            </w:r>
          </w:p>
        </w:tc>
      </w:tr>
    </w:tbl>
    <w:p w14:paraId="549E627A" w14:textId="77777777" w:rsidR="00333D1C" w:rsidRDefault="00000000">
      <w:pPr>
        <w:pStyle w:val="NormalWeb"/>
        <w:snapToGrid w:val="0"/>
        <w:spacing w:before="120" w:beforeAutospacing="0"/>
        <w:jc w:val="center"/>
        <w:rPr>
          <w:b/>
          <w:sz w:val="20"/>
          <w:szCs w:val="20"/>
          <w:lang w:bidi="ar"/>
        </w:rPr>
      </w:pPr>
      <w:r>
        <w:rPr>
          <w:b/>
          <w:sz w:val="20"/>
          <w:szCs w:val="20"/>
          <w:lang w:bidi="ar"/>
        </w:rPr>
        <w:t>Table 3.1.3-3. D2T2-96bit-10%BLER-6kbps-OOK</w:t>
      </w:r>
    </w:p>
    <w:tbl>
      <w:tblPr>
        <w:tblStyle w:val="TableGrid1"/>
        <w:tblW w:w="0" w:type="auto"/>
        <w:tblLook w:val="04A0" w:firstRow="1" w:lastRow="0" w:firstColumn="1" w:lastColumn="0" w:noHBand="0" w:noVBand="1"/>
      </w:tblPr>
      <w:tblGrid>
        <w:gridCol w:w="1361"/>
        <w:gridCol w:w="2457"/>
        <w:gridCol w:w="1449"/>
        <w:gridCol w:w="1449"/>
        <w:gridCol w:w="1449"/>
        <w:gridCol w:w="1470"/>
      </w:tblGrid>
      <w:tr w:rsidR="00333D1C" w14:paraId="7257A73A"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B34B3FE" w14:textId="77777777" w:rsidR="00333D1C" w:rsidRDefault="00000000">
            <w:pPr>
              <w:pStyle w:val="NormalWeb"/>
              <w:snapToGrid w:val="0"/>
              <w:jc w:val="center"/>
              <w:rPr>
                <w:b/>
                <w:sz w:val="20"/>
                <w:szCs w:val="20"/>
                <w:lang w:bidi="ar"/>
              </w:rPr>
            </w:pPr>
            <w:r>
              <w:rPr>
                <w:b/>
                <w:bCs/>
                <w:sz w:val="20"/>
                <w:szCs w:val="20"/>
                <w:lang w:bidi="ar"/>
              </w:rPr>
              <w:lastRenderedPageBreak/>
              <w:t>Scenario</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FE9F0AB"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CC277FC"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B81CA4C"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D3AB7F3"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0AFC650"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3F89F015"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27B756CE"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617D5B5D"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9CC27E7"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8238D55"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6F1A323"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F0C4478" w14:textId="77777777" w:rsidR="00333D1C" w:rsidRDefault="00000000">
            <w:pPr>
              <w:pStyle w:val="NormalWeb"/>
              <w:snapToGrid w:val="0"/>
              <w:jc w:val="center"/>
              <w:rPr>
                <w:b/>
                <w:sz w:val="20"/>
                <w:szCs w:val="20"/>
                <w:lang w:bidi="ar"/>
              </w:rPr>
            </w:pPr>
            <w:r>
              <w:rPr>
                <w:rFonts w:eastAsia="等线"/>
                <w:color w:val="000000"/>
                <w:sz w:val="20"/>
                <w:szCs w:val="20"/>
              </w:rPr>
              <w:t xml:space="preserve">61.66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4AB5F66"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D77A18D"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6020915F"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126E105"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B93354F"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9711642"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26F8D82" w14:textId="77777777" w:rsidR="00333D1C" w:rsidRDefault="00000000">
            <w:pPr>
              <w:pStyle w:val="NormalWeb"/>
              <w:snapToGrid w:val="0"/>
              <w:jc w:val="center"/>
              <w:rPr>
                <w:b/>
                <w:sz w:val="20"/>
                <w:szCs w:val="20"/>
                <w:lang w:bidi="ar"/>
              </w:rPr>
            </w:pPr>
            <w:r>
              <w:rPr>
                <w:rFonts w:eastAsia="等线"/>
                <w:color w:val="000000"/>
                <w:sz w:val="20"/>
                <w:szCs w:val="20"/>
              </w:rPr>
              <w:t xml:space="preserve">52.40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C94A286"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D2BB08C"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0699A4FB"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5D149"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EEACD50"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0D35035"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5B8A213" w14:textId="77777777" w:rsidR="00333D1C" w:rsidRDefault="00000000">
            <w:pPr>
              <w:pStyle w:val="NormalWeb"/>
              <w:snapToGrid w:val="0"/>
              <w:jc w:val="center"/>
              <w:rPr>
                <w:b/>
                <w:sz w:val="20"/>
                <w:szCs w:val="20"/>
                <w:lang w:bidi="ar"/>
              </w:rPr>
            </w:pPr>
            <w:r>
              <w:rPr>
                <w:rFonts w:eastAsia="等线"/>
                <w:color w:val="000000"/>
                <w:sz w:val="20"/>
                <w:szCs w:val="20"/>
              </w:rPr>
              <w:t xml:space="preserve">89.21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72E7BCF"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D508F63"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36DB015A"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5AE6C2"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D537571"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5CD6F81"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53B80A8" w14:textId="77777777" w:rsidR="00333D1C" w:rsidRDefault="00000000">
            <w:pPr>
              <w:pStyle w:val="NormalWeb"/>
              <w:snapToGrid w:val="0"/>
              <w:jc w:val="center"/>
              <w:rPr>
                <w:b/>
                <w:bCs/>
                <w:sz w:val="20"/>
                <w:szCs w:val="20"/>
                <w:lang w:bidi="ar"/>
              </w:rPr>
            </w:pPr>
            <w:r>
              <w:rPr>
                <w:rFonts w:eastAsia="等线"/>
                <w:color w:val="000000"/>
                <w:sz w:val="20"/>
                <w:szCs w:val="20"/>
              </w:rPr>
              <w:t xml:space="preserve">79.21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6C369DF"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1C17CBC"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734A2880"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CFB75C"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5DB9F9D8"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2B2C0D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E9DBF9E" w14:textId="77777777" w:rsidR="00333D1C" w:rsidRDefault="00000000">
            <w:pPr>
              <w:pStyle w:val="NormalWeb"/>
              <w:snapToGrid w:val="0"/>
              <w:jc w:val="center"/>
              <w:rPr>
                <w:b/>
                <w:sz w:val="20"/>
                <w:szCs w:val="20"/>
                <w:lang w:bidi="ar"/>
              </w:rPr>
            </w:pPr>
            <w:r>
              <w:rPr>
                <w:rFonts w:eastAsia="等线"/>
                <w:color w:val="000000"/>
                <w:sz w:val="20"/>
                <w:szCs w:val="20"/>
              </w:rPr>
              <w:t xml:space="preserve">74.53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4CCE85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3FB1B11"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56490D59"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7F00A1B8"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58C2A15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B91F2C3"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91AFE1A"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B930E6D"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39D436A" w14:textId="77777777" w:rsidR="00333D1C" w:rsidRDefault="00000000">
            <w:pPr>
              <w:pStyle w:val="NormalWeb"/>
              <w:snapToGrid w:val="0"/>
              <w:jc w:val="center"/>
              <w:rPr>
                <w:b/>
                <w:sz w:val="20"/>
                <w:szCs w:val="20"/>
                <w:lang w:bidi="ar"/>
              </w:rPr>
            </w:pPr>
            <w:r>
              <w:rPr>
                <w:rFonts w:eastAsia="等线"/>
                <w:color w:val="000000"/>
                <w:sz w:val="20"/>
                <w:szCs w:val="20"/>
              </w:rPr>
              <w:t xml:space="preserve">67.17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3300EDA"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5B696C3"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923B29B"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DB3582C"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44A6F38"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6998C03" w14:textId="77777777" w:rsidR="00333D1C" w:rsidRDefault="00000000">
            <w:pPr>
              <w:pStyle w:val="NormalWeb"/>
              <w:snapToGrid w:val="0"/>
              <w:jc w:val="center"/>
              <w:rPr>
                <w:b/>
                <w:bCs/>
                <w:sz w:val="20"/>
                <w:szCs w:val="20"/>
                <w:lang w:bidi="ar"/>
              </w:rPr>
            </w:pPr>
            <w:r>
              <w:rPr>
                <w:rFonts w:eastAsia="等线"/>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B9D32A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57.91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8ADB352" w14:textId="77777777" w:rsidR="00333D1C" w:rsidRDefault="00000000">
            <w:pPr>
              <w:pStyle w:val="NormalWeb"/>
              <w:snapToGrid w:val="0"/>
              <w:jc w:val="center"/>
              <w:rPr>
                <w:b/>
                <w:sz w:val="20"/>
                <w:szCs w:val="20"/>
                <w:lang w:bidi="ar"/>
              </w:rPr>
            </w:pPr>
            <w:r>
              <w:rPr>
                <w:rFonts w:eastAsia="等线"/>
                <w:color w:val="000000"/>
                <w:sz w:val="20"/>
                <w:szCs w:val="20"/>
              </w:rPr>
              <w:t xml:space="preserve">57.91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AC52B86" w14:textId="77777777" w:rsidR="00333D1C" w:rsidRDefault="00000000">
            <w:pPr>
              <w:pStyle w:val="NormalWeb"/>
              <w:snapToGrid w:val="0"/>
              <w:jc w:val="center"/>
              <w:rPr>
                <w:b/>
                <w:sz w:val="20"/>
                <w:szCs w:val="20"/>
                <w:lang w:bidi="ar"/>
              </w:rPr>
            </w:pPr>
            <w:r>
              <w:rPr>
                <w:rFonts w:eastAsia="等线"/>
                <w:color w:val="000000"/>
                <w:sz w:val="20"/>
                <w:szCs w:val="20"/>
              </w:rPr>
              <w:t>33.68</w:t>
            </w:r>
          </w:p>
        </w:tc>
      </w:tr>
      <w:tr w:rsidR="00333D1C" w14:paraId="33E5F478"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7D91F"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BA15AFF"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82CAF39"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54AD53C" w14:textId="77777777" w:rsidR="00333D1C" w:rsidRDefault="00000000">
            <w:pPr>
              <w:pStyle w:val="NormalWeb"/>
              <w:snapToGrid w:val="0"/>
              <w:jc w:val="center"/>
              <w:rPr>
                <w:b/>
                <w:sz w:val="20"/>
                <w:szCs w:val="20"/>
                <w:lang w:bidi="ar"/>
              </w:rPr>
            </w:pPr>
            <w:r>
              <w:rPr>
                <w:rFonts w:eastAsia="等线"/>
                <w:color w:val="000000"/>
                <w:sz w:val="20"/>
                <w:szCs w:val="20"/>
              </w:rPr>
              <w:t xml:space="preserve">100.23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2E302C4"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9EDD3DE"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14C8FAE8"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06D26"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7C7FE35"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E7001F4"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A07F183" w14:textId="77777777" w:rsidR="00333D1C" w:rsidRDefault="00000000">
            <w:pPr>
              <w:pStyle w:val="NormalWeb"/>
              <w:snapToGrid w:val="0"/>
              <w:jc w:val="center"/>
              <w:rPr>
                <w:b/>
                <w:bCs/>
                <w:sz w:val="20"/>
                <w:szCs w:val="20"/>
                <w:lang w:bidi="ar"/>
              </w:rPr>
            </w:pPr>
            <w:r>
              <w:rPr>
                <w:rFonts w:eastAsia="等线"/>
                <w:color w:val="000000"/>
                <w:sz w:val="20"/>
                <w:szCs w:val="20"/>
              </w:rPr>
              <w:t xml:space="preserve">90.23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DC922CD"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849081D"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0E7C1AF3"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4E5CDC"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24D682C"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EA22A64"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E40FFF8" w14:textId="77777777" w:rsidR="00333D1C" w:rsidRDefault="00000000">
            <w:pPr>
              <w:pStyle w:val="NormalWeb"/>
              <w:snapToGrid w:val="0"/>
              <w:jc w:val="center"/>
              <w:rPr>
                <w:b/>
                <w:sz w:val="20"/>
                <w:szCs w:val="20"/>
                <w:lang w:bidi="ar"/>
              </w:rPr>
            </w:pPr>
            <w:r>
              <w:rPr>
                <w:rFonts w:eastAsia="等线"/>
                <w:color w:val="000000"/>
                <w:sz w:val="20"/>
                <w:szCs w:val="20"/>
              </w:rPr>
              <w:t xml:space="preserve">85.55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A88511"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205AAF3"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2C927E09"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229A9E" w14:textId="7BB9D5B1" w:rsidR="00333D1C" w:rsidRDefault="00000000">
            <w:pPr>
              <w:pStyle w:val="NormalWeb"/>
              <w:snapToGrid w:val="0"/>
              <w:jc w:val="center"/>
              <w:rPr>
                <w:rFonts w:eastAsia="等线"/>
                <w:color w:val="000000"/>
                <w:sz w:val="20"/>
                <w:szCs w:val="20"/>
              </w:rPr>
            </w:pPr>
            <w:r>
              <w:rPr>
                <w:b/>
                <w:sz w:val="20"/>
                <w:szCs w:val="20"/>
                <w:lang w:bidi="ar"/>
              </w:rPr>
              <w:t>Device 2b</w:t>
            </w:r>
            <w:r w:rsidR="00B73862">
              <w:rPr>
                <w:rFonts w:hint="eastAsia"/>
                <w:b/>
                <w:sz w:val="20"/>
                <w:szCs w:val="20"/>
                <w:lang w:bidi="ar"/>
              </w:rPr>
              <w:t xml:space="preserve"> RF-ED</w:t>
            </w:r>
          </w:p>
        </w:tc>
      </w:tr>
      <w:tr w:rsidR="00333D1C" w14:paraId="5CC92D7D"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AF9E28F" w14:textId="77777777" w:rsidR="00333D1C" w:rsidRDefault="00000000">
            <w:pPr>
              <w:pStyle w:val="NormalWeb"/>
              <w:snapToGrid w:val="0"/>
              <w:jc w:val="center"/>
              <w:rPr>
                <w:b/>
                <w:sz w:val="20"/>
                <w:szCs w:val="20"/>
                <w:lang w:bidi="ar"/>
              </w:rPr>
            </w:pPr>
            <w:r>
              <w:rPr>
                <w:b/>
                <w:bCs/>
                <w:sz w:val="20"/>
                <w:szCs w:val="20"/>
                <w:lang w:bidi="ar"/>
              </w:rPr>
              <w:t>D2T2-C</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F753FC6" w14:textId="77777777" w:rsidR="00333D1C" w:rsidRDefault="00000000">
            <w:pPr>
              <w:pStyle w:val="NormalWeb"/>
              <w:snapToGrid w:val="0"/>
              <w:jc w:val="center"/>
              <w:rPr>
                <w:rFonts w:eastAsia="等线"/>
                <w:sz w:val="20"/>
                <w:szCs w:val="20"/>
              </w:rPr>
            </w:pPr>
            <w:r>
              <w:rPr>
                <w:rFonts w:eastAsia="等线"/>
                <w:sz w:val="20"/>
                <w:szCs w:val="20"/>
              </w:rPr>
              <w:t>N/A</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01C4EC5"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906AC1E" w14:textId="77777777" w:rsidR="00333D1C" w:rsidRDefault="00000000">
            <w:pPr>
              <w:pStyle w:val="NormalWeb"/>
              <w:snapToGrid w:val="0"/>
              <w:jc w:val="center"/>
              <w:rPr>
                <w:rFonts w:eastAsia="Times New Roman" w:cs="Arial"/>
                <w:color w:val="4472C4"/>
                <w:sz w:val="16"/>
                <w:szCs w:val="16"/>
              </w:rPr>
            </w:pPr>
            <w:r>
              <w:rPr>
                <w:rFonts w:eastAsia="等线"/>
                <w:color w:val="000000"/>
                <w:sz w:val="20"/>
                <w:szCs w:val="20"/>
              </w:rPr>
              <w:t>82.60</w:t>
            </w:r>
            <w:r>
              <w:rPr>
                <w:rFonts w:ascii="Arial" w:hAnsi="Arial" w:cs="Arial"/>
                <w:color w:val="4472C4"/>
                <w:sz w:val="16"/>
                <w:szCs w:val="16"/>
              </w:rPr>
              <w:t xml:space="preserve">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005B87E"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6837916" w14:textId="77777777" w:rsidR="00333D1C" w:rsidRDefault="00000000">
            <w:pPr>
              <w:pStyle w:val="NormalWeb"/>
              <w:snapToGrid w:val="0"/>
              <w:jc w:val="center"/>
              <w:rPr>
                <w:rFonts w:eastAsia="等线"/>
                <w:color w:val="000000"/>
                <w:sz w:val="20"/>
                <w:szCs w:val="20"/>
              </w:rPr>
            </w:pPr>
            <w:r>
              <w:rPr>
                <w:rFonts w:eastAsia="等线"/>
                <w:color w:val="000000"/>
                <w:sz w:val="20"/>
                <w:szCs w:val="20"/>
              </w:rPr>
              <w:t>45.09</w:t>
            </w:r>
          </w:p>
        </w:tc>
      </w:tr>
    </w:tbl>
    <w:p w14:paraId="2CE2EEDA"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3.1.3-4. D2T2-96bit-10%BLER-6kbps-BPSK</w:t>
      </w:r>
    </w:p>
    <w:tbl>
      <w:tblPr>
        <w:tblStyle w:val="TableGrid1"/>
        <w:tblW w:w="5000" w:type="pct"/>
        <w:tblLook w:val="04A0" w:firstRow="1" w:lastRow="0" w:firstColumn="1" w:lastColumn="0" w:noHBand="0" w:noVBand="1"/>
      </w:tblPr>
      <w:tblGrid>
        <w:gridCol w:w="1383"/>
        <w:gridCol w:w="2550"/>
        <w:gridCol w:w="1479"/>
        <w:gridCol w:w="1479"/>
        <w:gridCol w:w="1479"/>
        <w:gridCol w:w="1491"/>
      </w:tblGrid>
      <w:tr w:rsidR="00333D1C" w14:paraId="36D749EF"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18F1DDE4" w14:textId="77777777" w:rsidR="00333D1C" w:rsidRDefault="00000000">
            <w:pPr>
              <w:pStyle w:val="NormalWeb"/>
              <w:snapToGrid w:val="0"/>
              <w:jc w:val="center"/>
              <w:rPr>
                <w:b/>
                <w:sz w:val="20"/>
                <w:szCs w:val="20"/>
                <w:lang w:bidi="ar"/>
              </w:rPr>
            </w:pPr>
            <w:r>
              <w:rPr>
                <w:b/>
                <w:bCs/>
                <w:sz w:val="20"/>
                <w:szCs w:val="20"/>
                <w:lang w:bidi="ar"/>
              </w:rPr>
              <w:t>Scenario</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1DA2C41"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9E06478"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07B4BE7"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51B9D96"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F792D9B"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28A1E51A"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C3C1942"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06CA88F2"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65DECE1D"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F962D2A"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F4F7D0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7D1891" w14:textId="77777777" w:rsidR="00333D1C" w:rsidRDefault="00000000">
            <w:pPr>
              <w:pStyle w:val="NormalWeb"/>
              <w:snapToGrid w:val="0"/>
              <w:jc w:val="center"/>
              <w:rPr>
                <w:sz w:val="20"/>
                <w:szCs w:val="20"/>
                <w:lang w:bidi="ar"/>
              </w:rPr>
            </w:pPr>
            <w:r>
              <w:rPr>
                <w:rFonts w:eastAsia="等线"/>
                <w:color w:val="000000"/>
                <w:sz w:val="20"/>
                <w:szCs w:val="20"/>
              </w:rPr>
              <w:t xml:space="preserve">64.66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5243909"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9ACD740"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53B66585"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22F46576"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4E52687"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603C789"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A0A98FA" w14:textId="77777777" w:rsidR="00333D1C" w:rsidRDefault="00000000">
            <w:pPr>
              <w:pStyle w:val="NormalWeb"/>
              <w:snapToGrid w:val="0"/>
              <w:jc w:val="center"/>
              <w:rPr>
                <w:sz w:val="20"/>
                <w:szCs w:val="20"/>
                <w:lang w:bidi="ar"/>
              </w:rPr>
            </w:pPr>
            <w:r>
              <w:rPr>
                <w:rFonts w:eastAsia="等线"/>
                <w:color w:val="000000"/>
                <w:sz w:val="20"/>
                <w:szCs w:val="20"/>
              </w:rPr>
              <w:t xml:space="preserve">55.40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39B903B"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1F8E001"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3EEF1336"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19362"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55FD7F1"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8EBFB04"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009805A" w14:textId="77777777" w:rsidR="00333D1C" w:rsidRDefault="00000000">
            <w:pPr>
              <w:pStyle w:val="NormalWeb"/>
              <w:snapToGrid w:val="0"/>
              <w:jc w:val="center"/>
              <w:rPr>
                <w:sz w:val="20"/>
                <w:szCs w:val="20"/>
                <w:lang w:bidi="ar"/>
              </w:rPr>
            </w:pPr>
            <w:r>
              <w:rPr>
                <w:rFonts w:eastAsia="等线"/>
                <w:color w:val="000000"/>
                <w:sz w:val="20"/>
                <w:szCs w:val="20"/>
              </w:rPr>
              <w:t xml:space="preserve">95.21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78DC380"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491F84B"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57F0642F"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C0E0C5"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67BE3D3"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9DFCBAC"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9958444" w14:textId="77777777" w:rsidR="00333D1C" w:rsidRDefault="00000000">
            <w:pPr>
              <w:pStyle w:val="NormalWeb"/>
              <w:snapToGrid w:val="0"/>
              <w:jc w:val="center"/>
              <w:rPr>
                <w:sz w:val="20"/>
                <w:szCs w:val="20"/>
                <w:lang w:bidi="ar"/>
              </w:rPr>
            </w:pPr>
            <w:r>
              <w:rPr>
                <w:rFonts w:eastAsia="等线"/>
                <w:color w:val="000000"/>
                <w:sz w:val="20"/>
                <w:szCs w:val="20"/>
              </w:rPr>
              <w:t xml:space="preserve">85.21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FFE512"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F039823"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108D94E9"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404760"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8FF01B9"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9F1D380"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D4B9F4F" w14:textId="77777777" w:rsidR="00333D1C" w:rsidRDefault="00000000">
            <w:pPr>
              <w:pStyle w:val="NormalWeb"/>
              <w:snapToGrid w:val="0"/>
              <w:jc w:val="center"/>
              <w:rPr>
                <w:sz w:val="20"/>
                <w:szCs w:val="20"/>
                <w:lang w:bidi="ar"/>
              </w:rPr>
            </w:pPr>
            <w:r>
              <w:rPr>
                <w:rFonts w:eastAsia="等线"/>
                <w:color w:val="000000"/>
                <w:sz w:val="20"/>
                <w:szCs w:val="20"/>
              </w:rPr>
              <w:t xml:space="preserve">80.53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92B49F4"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CC0EE94"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7FDCFE4F"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2966CE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6BD727B6"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C150A78"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E3F7B7B"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470E803"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A819C20" w14:textId="77777777" w:rsidR="00333D1C" w:rsidRDefault="00000000">
            <w:pPr>
              <w:pStyle w:val="NormalWeb"/>
              <w:snapToGrid w:val="0"/>
              <w:jc w:val="center"/>
              <w:rPr>
                <w:b/>
                <w:sz w:val="20"/>
                <w:szCs w:val="20"/>
                <w:lang w:bidi="ar"/>
              </w:rPr>
            </w:pPr>
            <w:r>
              <w:rPr>
                <w:rFonts w:eastAsia="等线"/>
                <w:color w:val="000000"/>
                <w:sz w:val="20"/>
                <w:szCs w:val="20"/>
              </w:rPr>
              <w:t xml:space="preserve">70.17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94F33B8"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E7FE73E"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371EEDF3"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81B6A6D"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ECEB470"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AECE230"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CAE1970" w14:textId="77777777" w:rsidR="00333D1C" w:rsidRDefault="00000000">
            <w:pPr>
              <w:pStyle w:val="NormalWeb"/>
              <w:snapToGrid w:val="0"/>
              <w:jc w:val="center"/>
              <w:rPr>
                <w:b/>
                <w:sz w:val="20"/>
                <w:szCs w:val="20"/>
                <w:lang w:bidi="ar"/>
              </w:rPr>
            </w:pPr>
            <w:r>
              <w:rPr>
                <w:rFonts w:eastAsia="等线"/>
                <w:color w:val="000000"/>
                <w:sz w:val="20"/>
                <w:szCs w:val="20"/>
              </w:rPr>
              <w:t xml:space="preserve">60.91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E12BAE7"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F98E1E5"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5EEA0AFC"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9B625D"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C195085"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232C3C7"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08D6B61" w14:textId="77777777" w:rsidR="00333D1C" w:rsidRDefault="00000000">
            <w:pPr>
              <w:pStyle w:val="NormalWeb"/>
              <w:snapToGrid w:val="0"/>
              <w:jc w:val="center"/>
              <w:rPr>
                <w:b/>
                <w:sz w:val="20"/>
                <w:szCs w:val="20"/>
                <w:lang w:bidi="ar"/>
              </w:rPr>
            </w:pPr>
            <w:r>
              <w:rPr>
                <w:rFonts w:eastAsia="等线"/>
                <w:color w:val="000000"/>
                <w:sz w:val="20"/>
                <w:szCs w:val="20"/>
              </w:rPr>
              <w:t xml:space="preserve">106.23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C5D4A05"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1ED7D3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69C22E56"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3B45B7C"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9267A24"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428859A"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19A4C93" w14:textId="77777777" w:rsidR="00333D1C" w:rsidRDefault="00000000">
            <w:pPr>
              <w:pStyle w:val="NormalWeb"/>
              <w:snapToGrid w:val="0"/>
              <w:jc w:val="center"/>
              <w:rPr>
                <w:b/>
                <w:bCs/>
                <w:sz w:val="20"/>
                <w:szCs w:val="20"/>
                <w:lang w:bidi="ar"/>
              </w:rPr>
            </w:pPr>
            <w:r>
              <w:rPr>
                <w:rFonts w:eastAsia="等线"/>
                <w:color w:val="000000"/>
                <w:sz w:val="20"/>
                <w:szCs w:val="20"/>
              </w:rPr>
              <w:t xml:space="preserve">96.23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785EE6"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FDD5992"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147CAF63"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7877E0"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D9BB605"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9A2E25D"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8D2F010" w14:textId="77777777" w:rsidR="00333D1C" w:rsidRDefault="00000000">
            <w:pPr>
              <w:pStyle w:val="NormalWeb"/>
              <w:snapToGrid w:val="0"/>
              <w:jc w:val="center"/>
              <w:rPr>
                <w:b/>
                <w:sz w:val="20"/>
                <w:szCs w:val="20"/>
                <w:lang w:bidi="ar"/>
              </w:rPr>
            </w:pPr>
            <w:r>
              <w:rPr>
                <w:rFonts w:eastAsia="等线"/>
                <w:color w:val="000000"/>
                <w:sz w:val="20"/>
                <w:szCs w:val="20"/>
              </w:rPr>
              <w:t xml:space="preserve">91.55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F506D55"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B7F0F59" w14:textId="77777777" w:rsidR="00333D1C" w:rsidRDefault="00000000">
            <w:pPr>
              <w:pStyle w:val="NormalWeb"/>
              <w:snapToGrid w:val="0"/>
              <w:jc w:val="center"/>
              <w:rPr>
                <w:b/>
                <w:sz w:val="20"/>
                <w:szCs w:val="20"/>
                <w:lang w:bidi="ar"/>
              </w:rPr>
            </w:pPr>
            <w:r>
              <w:rPr>
                <w:rFonts w:eastAsia="等线"/>
                <w:color w:val="000000"/>
                <w:sz w:val="20"/>
                <w:szCs w:val="20"/>
              </w:rPr>
              <w:t>45.09</w:t>
            </w:r>
          </w:p>
        </w:tc>
      </w:tr>
    </w:tbl>
    <w:p w14:paraId="0E612B94" w14:textId="77777777" w:rsidR="00333D1C"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2, Topology 2</w:t>
      </w:r>
    </w:p>
    <w:p w14:paraId="40D19299" w14:textId="77777777" w:rsidR="00333D1C"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D2T2-96bit-10% -OOK or BPSK</w:t>
      </w:r>
    </w:p>
    <w:p w14:paraId="42F1DC83" w14:textId="77777777" w:rsidR="00333D1C"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For device 1, the coverage is limited by R2D link, and the coverage is about 13.6m in each case.</w:t>
      </w:r>
    </w:p>
    <w:p w14:paraId="53A55AC4" w14:textId="77777777" w:rsidR="00333D1C"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 xml:space="preserve">For device 2a, the coverage is limited by R2D link in most cases, and the coverage limited by R2D is about 45m. </w:t>
      </w:r>
      <w:bookmarkStart w:id="5" w:name="_Hlk173844336"/>
      <w:r>
        <w:rPr>
          <w:sz w:val="20"/>
          <w:szCs w:val="20"/>
          <w:lang w:bidi="ar"/>
        </w:rPr>
        <w:t>While in D2T2-A2 scenario, the coverage of device 2a with OOK modulation is limited by D2R link. In this case, the coverage is about 34.6m when data rate in LLS is assumed as 0.8kbps, and 33.7m when data rate in LLS is assumed as 6kbps.</w:t>
      </w:r>
      <w:bookmarkEnd w:id="5"/>
    </w:p>
    <w:p w14:paraId="0997EE7E" w14:textId="77777777" w:rsidR="00333D1C"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For device 2b, the coverage is limited by R2D link, and the coverage is about 45m in each case.</w:t>
      </w:r>
    </w:p>
    <w:p w14:paraId="24A510B9"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 1 in D2T2 scenarios, the coverage of R2D is the bottleneck due to limited transmit power (23 dBm) from intermediate UE and device activation threshold. It is observed that coverage distance is about 13.6m.</w:t>
      </w:r>
    </w:p>
    <w:p w14:paraId="6B7F3E7B"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 2a in D2T2 scenarios, the coverage of R2D is the bottleneck in most cases except D2T2-A2 scenario. While in D2T2-A2 scenario, the coverage of device 2a with OOK modulation is limited by D2R link. In this case, the coverage is about 34.6m when data rate is assumed as 0.8kbps, and 33.7m when data rate is assumed as 6kbps.</w:t>
      </w:r>
    </w:p>
    <w:p w14:paraId="0B8CD425" w14:textId="77777777" w:rsidR="00333D1C" w:rsidRDefault="00000000" w:rsidP="00DC4F42">
      <w:pPr>
        <w:widowControl/>
        <w:snapToGrid w:val="0"/>
      </w:pPr>
      <w:r>
        <w:rPr>
          <w:rFonts w:ascii="Times New Roman" w:eastAsia="宋体" w:hAnsi="Times New Roman"/>
          <w:b/>
          <w:bCs/>
          <w:sz w:val="20"/>
          <w:szCs w:val="20"/>
          <w:lang w:bidi="ar"/>
        </w:rPr>
        <w:t xml:space="preserve">Observation </w:t>
      </w:r>
      <w:r w:rsidR="0020730B">
        <w:rPr>
          <w:rFonts w:ascii="Times New Roman" w:eastAsia="宋体" w:hAnsi="Times New Roman" w:hint="eastAsia"/>
          <w:b/>
          <w:bCs/>
          <w:sz w:val="20"/>
          <w:szCs w:val="20"/>
          <w:lang w:bidi="ar"/>
        </w:rPr>
        <w:t>9</w:t>
      </w:r>
      <w:r>
        <w:rPr>
          <w:rFonts w:ascii="Times New Roman" w:eastAsia="宋体" w:hAnsi="Times New Roman"/>
          <w:b/>
          <w:bCs/>
          <w:sz w:val="20"/>
          <w:szCs w:val="20"/>
          <w:lang w:bidi="ar"/>
        </w:rPr>
        <w:t>: For device 2b in D2T2 scenarios, the coverage of R2D is the bottleneck due to limited transmit power (23 dBm) from intermediate U</w:t>
      </w:r>
      <w:r w:rsidR="0020730B">
        <w:rPr>
          <w:rFonts w:ascii="Times New Roman" w:eastAsia="宋体" w:hAnsi="Times New Roman" w:hint="eastAsia"/>
          <w:b/>
          <w:bCs/>
          <w:sz w:val="20"/>
          <w:szCs w:val="20"/>
          <w:lang w:bidi="ar"/>
        </w:rPr>
        <w:t>E</w:t>
      </w:r>
      <w:r>
        <w:rPr>
          <w:rFonts w:ascii="Times New Roman" w:eastAsia="宋体" w:hAnsi="Times New Roman"/>
          <w:b/>
          <w:bCs/>
          <w:sz w:val="20"/>
          <w:szCs w:val="20"/>
          <w:lang w:bidi="ar"/>
        </w:rPr>
        <w:t>. It is observed that coverage distance is about 45m.</w:t>
      </w:r>
      <w:r>
        <w:rPr>
          <w:rFonts w:ascii="宋体" w:eastAsia="宋体" w:hAnsi="宋体" w:cs="宋体"/>
          <w:sz w:val="24"/>
          <w:lang w:bidi="ar"/>
        </w:rPr>
        <w:t xml:space="preserve"> </w:t>
      </w:r>
    </w:p>
    <w:p w14:paraId="34B352CE" w14:textId="77777777" w:rsidR="00333D1C" w:rsidRDefault="00000000">
      <w:pPr>
        <w:pStyle w:val="Heading2"/>
        <w:widowControl/>
        <w:numPr>
          <w:ilvl w:val="1"/>
          <w:numId w:val="8"/>
        </w:numPr>
        <w:snapToGrid w:val="0"/>
      </w:pPr>
      <w:r>
        <w:lastRenderedPageBreak/>
        <w:t>Link performance (LLS)</w:t>
      </w:r>
    </w:p>
    <w:p w14:paraId="5E7C67A0" w14:textId="77777777" w:rsidR="00333D1C" w:rsidRDefault="00000000">
      <w:pPr>
        <w:pStyle w:val="Heading3"/>
        <w:widowControl/>
        <w:numPr>
          <w:ilvl w:val="2"/>
          <w:numId w:val="8"/>
        </w:numPr>
        <w:snapToGrid w:val="0"/>
        <w:ind w:left="567" w:hanging="567"/>
        <w:rPr>
          <w:b w:val="0"/>
          <w:lang w:bidi="ar"/>
        </w:rPr>
      </w:pPr>
      <w:r>
        <w:rPr>
          <w:rFonts w:hint="eastAsia"/>
          <w:lang w:bidi="ar"/>
        </w:rPr>
        <w:t>Evaluation Methodologies</w:t>
      </w:r>
    </w:p>
    <w:p w14:paraId="65A04734" w14:textId="77777777" w:rsidR="00333D1C" w:rsidRPr="0020730B" w:rsidRDefault="00000000">
      <w:pPr>
        <w:widowControl/>
        <w:snapToGrid w:val="0"/>
        <w:spacing w:before="120" w:after="180"/>
        <w:rPr>
          <w:rFonts w:ascii="Times New Roman" w:eastAsia="宋体" w:hAnsi="Times New Roman"/>
          <w:b/>
          <w:bCs/>
          <w:kern w:val="0"/>
          <w:sz w:val="20"/>
          <w:szCs w:val="20"/>
          <w:u w:val="single"/>
          <w:lang w:bidi="ar"/>
        </w:rPr>
      </w:pPr>
      <w:r w:rsidRPr="0020730B">
        <w:rPr>
          <w:rFonts w:ascii="Times New Roman" w:eastAsia="宋体" w:hAnsi="Times New Roman"/>
          <w:b/>
          <w:bCs/>
          <w:kern w:val="0"/>
          <w:sz w:val="20"/>
          <w:szCs w:val="20"/>
          <w:u w:val="single"/>
          <w:lang w:bidi="ar"/>
        </w:rPr>
        <w:t>OOK Manchester decoding</w:t>
      </w:r>
    </w:p>
    <w:p w14:paraId="50D88D2D" w14:textId="77777777" w:rsidR="00333D1C" w:rsidRDefault="00000000">
      <w:pPr>
        <w:widowControl/>
        <w:snapToGrid w:val="0"/>
        <w:spacing w:before="120" w:after="180"/>
      </w:pPr>
      <w:r>
        <w:rPr>
          <w:rFonts w:ascii="Times New Roman" w:eastAsia="宋体" w:hAnsi="Times New Roman"/>
          <w:kern w:val="0"/>
          <w:sz w:val="20"/>
          <w:szCs w:val="20"/>
          <w:lang w:bidi="ar"/>
        </w:rPr>
        <w:t xml:space="preserve">For Ambient-IoT downlink, if the Manchester coding is used, it should be very simple reception schemes for ~1uW device, especially considering digital BB processing capability/complexity is restricted for such devices. </w:t>
      </w:r>
    </w:p>
    <w:p w14:paraId="1EACD7C8"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One example of such Manchester decoding is provided in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REF _Ref166165001 \r \h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w:t>
      </w:r>
      <w:r>
        <w:rPr>
          <w:rFonts w:ascii="Times New Roman" w:eastAsia="宋体" w:hAnsi="Times New Roman" w:hint="eastAsia"/>
          <w:kern w:val="0"/>
          <w:sz w:val="20"/>
          <w:szCs w:val="20"/>
          <w:lang w:eastAsia="zh" w:bidi="ar"/>
        </w:rPr>
        <w:t>6</w:t>
      </w:r>
      <w:r>
        <w:rPr>
          <w:rFonts w:ascii="Times New Roman" w:eastAsia="宋体" w:hAnsi="Times New Roman"/>
          <w:kern w:val="0"/>
          <w:sz w:val="20"/>
          <w:szCs w:val="20"/>
          <w:lang w:bidi="ar"/>
        </w:rPr>
        <w:t>]</w:t>
      </w:r>
      <w:r>
        <w:rPr>
          <w:rFonts w:ascii="Times New Roman" w:eastAsia="宋体" w:hAnsi="Times New Roman"/>
          <w:kern w:val="0"/>
          <w:sz w:val="20"/>
          <w:szCs w:val="20"/>
          <w:lang w:bidi="ar"/>
        </w:rPr>
        <w:fldChar w:fldCharType="end"/>
      </w:r>
      <w:r>
        <w:rPr>
          <w:rFonts w:ascii="Times New Roman" w:eastAsia="宋体" w:hAnsi="Times New Roman"/>
          <w:kern w:val="0"/>
          <w:sz w:val="20"/>
          <w:szCs w:val="20"/>
          <w:lang w:bidi="ar"/>
        </w:rPr>
        <w:t xml:space="preserve">, which is called the timing-based Manchester decode. In this approach, the ascending/descending edge is used to trigger an interruption and the time between two edges will be captured for decoding. Suppose that the data rate is 2T (i.e., the Manchester coding rate is T), and a decoding procedure is illustrated in the following figure. </w:t>
      </w:r>
    </w:p>
    <w:p w14:paraId="67DEE4BA" w14:textId="77777777" w:rsidR="00333D1C" w:rsidRDefault="00000000">
      <w:pPr>
        <w:widowControl/>
        <w:snapToGrid w:val="0"/>
        <w:spacing w:before="120" w:after="18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14:anchorId="58281F24" wp14:editId="163F8152">
            <wp:extent cx="4351655" cy="1403350"/>
            <wp:effectExtent l="0" t="0" r="1079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4351655" cy="1403350"/>
                    </a:xfrm>
                    <a:prstGeom prst="rect">
                      <a:avLst/>
                    </a:prstGeom>
                  </pic:spPr>
                </pic:pic>
              </a:graphicData>
            </a:graphic>
          </wp:inline>
        </w:drawing>
      </w:r>
    </w:p>
    <w:p w14:paraId="6CF9A1F0"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decoder starts timer and captures the first edge. Then, captures the next edge and check if count value equals 2T. Once the count value equals 2T, the decoder is now synchronized with the data clock. It will read current logical level of the incoming pin and save as current bit value (0 as shown in the figure). In subsequent steps, the decoder repeatly captures next edge and compare the stored count value with T. If the value equals T, set current bit to next bit. Else if the value equals 2T, set the opposite of current bit to the next bit. Otherwise, return error. It should be noted that in practice the value of the timer will not be exactly matched to T or 2T. To allow for this it is necessary to create a window of allowable values around the desired times. A typical window can be as large as ±50% of T.</w:t>
      </w:r>
    </w:p>
    <w:p w14:paraId="3FC66362" w14:textId="1866932A"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38DF6F5C" w14:textId="77777777" w:rsidR="00333D1C" w:rsidRDefault="00000000">
      <w:pPr>
        <w:pStyle w:val="Heading3"/>
        <w:widowControl/>
        <w:numPr>
          <w:ilvl w:val="2"/>
          <w:numId w:val="8"/>
        </w:numPr>
        <w:snapToGrid w:val="0"/>
        <w:ind w:left="567" w:hanging="567"/>
        <w:rPr>
          <w:b w:val="0"/>
          <w:lang w:bidi="ar"/>
        </w:rPr>
      </w:pPr>
      <w:r>
        <w:rPr>
          <w:rFonts w:hint="eastAsia"/>
          <w:lang w:bidi="ar"/>
        </w:rPr>
        <w:t>LLS results</w:t>
      </w:r>
    </w:p>
    <w:p w14:paraId="6EBFDE35"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the link-level simulations, a set of LLS assumptions have been agreed. Our detailed parameters assumed for LLS are listed in annex II. And simulation results for different deployment scenarios could refer to the LLS spreadsheets attached with this contribution.</w:t>
      </w:r>
    </w:p>
    <w:p w14:paraId="51BC8386" w14:textId="77777777" w:rsidR="00333D1C" w:rsidRDefault="00000000" w:rsidP="0020730B">
      <w:pPr>
        <w:pStyle w:val="Heading4"/>
        <w:keepNext w:val="0"/>
        <w:keepLines w:val="0"/>
        <w:widowControl/>
        <w:numPr>
          <w:ilvl w:val="3"/>
          <w:numId w:val="8"/>
        </w:numPr>
        <w:snapToGrid w:val="0"/>
        <w:spacing w:before="120" w:after="180"/>
      </w:pPr>
      <w:r>
        <w:rPr>
          <w:rFonts w:hint="eastAsia"/>
        </w:rPr>
        <w:t>R2D</w:t>
      </w:r>
    </w:p>
    <w:p w14:paraId="480E97A7"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3.2.2-1. Link-level Simulation assumptions for R2D</w:t>
      </w:r>
    </w:p>
    <w:tbl>
      <w:tblPr>
        <w:tblStyle w:val="TableGrid1"/>
        <w:tblW w:w="6771" w:type="dxa"/>
        <w:jc w:val="center"/>
        <w:tblLook w:val="04A0" w:firstRow="1" w:lastRow="0" w:firstColumn="1" w:lastColumn="0" w:noHBand="0" w:noVBand="1"/>
      </w:tblPr>
      <w:tblGrid>
        <w:gridCol w:w="2362"/>
        <w:gridCol w:w="4409"/>
      </w:tblGrid>
      <w:tr w:rsidR="00333D1C" w14:paraId="7D889057"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2DCB1B0"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799ACD8"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333D1C" w14:paraId="38C2D7A2"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B164A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132E68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333D1C" w14:paraId="6B5D88C2"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5D72EB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Chip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B287D5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14</w:t>
            </w:r>
            <w:r w:rsidR="0020730B">
              <w:rPr>
                <w:rFonts w:ascii="Times New Roman" w:eastAsia="宋体" w:hAnsi="Times New Roman" w:hint="eastAsia"/>
                <w:kern w:val="0"/>
                <w:sz w:val="18"/>
                <w:szCs w:val="18"/>
                <w:lang w:bidi="ar"/>
              </w:rPr>
              <w:t>/28/112/168</w:t>
            </w:r>
            <w:r>
              <w:rPr>
                <w:rFonts w:ascii="Times New Roman" w:eastAsia="宋体" w:hAnsi="Times New Roman"/>
                <w:kern w:val="0"/>
                <w:sz w:val="18"/>
                <w:szCs w:val="18"/>
                <w:lang w:bidi="ar"/>
              </w:rPr>
              <w:t xml:space="preserve"> </w:t>
            </w:r>
            <w:proofErr w:type="spellStart"/>
            <w:r>
              <w:rPr>
                <w:rFonts w:ascii="Times New Roman" w:eastAsia="宋体" w:hAnsi="Times New Roman"/>
                <w:kern w:val="0"/>
                <w:sz w:val="18"/>
                <w:szCs w:val="18"/>
                <w:lang w:bidi="ar"/>
              </w:rPr>
              <w:t>kcps</w:t>
            </w:r>
            <w:proofErr w:type="spellEnd"/>
            <w:r>
              <w:rPr>
                <w:rFonts w:ascii="Times New Roman" w:eastAsia="宋体" w:hAnsi="Times New Roman"/>
                <w:kern w:val="0"/>
                <w:sz w:val="18"/>
                <w:szCs w:val="18"/>
                <w:lang w:bidi="ar"/>
              </w:rPr>
              <w:t>, M=1</w:t>
            </w:r>
            <w:r>
              <w:rPr>
                <w:rFonts w:ascii="Times New Roman" w:eastAsia="宋体" w:hAnsi="Times New Roman" w:hint="eastAsia"/>
                <w:kern w:val="0"/>
                <w:sz w:val="18"/>
                <w:szCs w:val="18"/>
                <w:lang w:bidi="ar"/>
              </w:rPr>
              <w:t>,2,8,12</w:t>
            </w:r>
          </w:p>
        </w:tc>
      </w:tr>
      <w:tr w:rsidR="00333D1C" w14:paraId="0BA9DD01"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E547AF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Modulation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9FEB6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OOK-4, M = </w:t>
            </w:r>
            <w:r>
              <w:rPr>
                <w:rFonts w:ascii="Times New Roman" w:eastAsia="宋体" w:hAnsi="Times New Roman" w:hint="eastAsia"/>
                <w:kern w:val="0"/>
                <w:sz w:val="18"/>
                <w:szCs w:val="18"/>
                <w:lang w:bidi="ar"/>
              </w:rPr>
              <w:t xml:space="preserve">1, </w:t>
            </w:r>
            <w:r>
              <w:rPr>
                <w:rFonts w:ascii="Times New Roman" w:eastAsia="宋体" w:hAnsi="Times New Roman"/>
                <w:kern w:val="0"/>
                <w:sz w:val="18"/>
                <w:szCs w:val="18"/>
                <w:lang w:bidi="ar"/>
              </w:rPr>
              <w:t>2</w:t>
            </w:r>
            <w:r>
              <w:rPr>
                <w:rFonts w:ascii="Times New Roman" w:eastAsia="宋体" w:hAnsi="Times New Roman" w:hint="eastAsia"/>
                <w:kern w:val="0"/>
                <w:sz w:val="18"/>
                <w:szCs w:val="18"/>
                <w:lang w:bidi="ar"/>
              </w:rPr>
              <w:t>, 8, 12</w:t>
            </w:r>
          </w:p>
        </w:tc>
      </w:tr>
      <w:tr w:rsidR="00333D1C" w14:paraId="1773834A"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E901B93" w14:textId="77777777" w:rsidR="00333D1C" w:rsidRDefault="0020730B">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Row Data rate (chip rate*M/2)</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97E905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7kbps, 14kbps, 56kbps, 84kbps</w:t>
            </w:r>
          </w:p>
        </w:tc>
      </w:tr>
      <w:tr w:rsidR="00333D1C" w14:paraId="08C4C020"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807E2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Signal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D73A66E"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1RB (180kHz)</w:t>
            </w:r>
            <w:r>
              <w:rPr>
                <w:rFonts w:ascii="Times New Roman" w:eastAsia="宋体" w:hAnsi="Times New Roman" w:hint="eastAsia"/>
                <w:kern w:val="0"/>
                <w:sz w:val="18"/>
                <w:szCs w:val="18"/>
                <w:lang w:bidi="ar"/>
              </w:rPr>
              <w:t xml:space="preserve"> for M=1,</w:t>
            </w:r>
            <w:proofErr w:type="gramStart"/>
            <w:r>
              <w:rPr>
                <w:rFonts w:ascii="Times New Roman" w:eastAsia="宋体" w:hAnsi="Times New Roman" w:hint="eastAsia"/>
                <w:kern w:val="0"/>
                <w:sz w:val="18"/>
                <w:szCs w:val="18"/>
                <w:lang w:bidi="ar"/>
              </w:rPr>
              <w:t>2 ,</w:t>
            </w:r>
            <w:proofErr w:type="gramEnd"/>
            <w:r>
              <w:rPr>
                <w:rFonts w:ascii="Times New Roman" w:eastAsia="宋体" w:hAnsi="Times New Roman" w:hint="eastAsia"/>
                <w:kern w:val="0"/>
                <w:sz w:val="18"/>
                <w:szCs w:val="18"/>
                <w:lang w:bidi="ar"/>
              </w:rPr>
              <w:t xml:space="preserve"> 2RB for M=8,12 </w:t>
            </w:r>
          </w:p>
        </w:tc>
      </w:tr>
      <w:tr w:rsidR="00333D1C" w14:paraId="0CE86D25"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F0B505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Subcarrier spacing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015BC5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15kHz</w:t>
            </w:r>
          </w:p>
        </w:tc>
      </w:tr>
      <w:tr w:rsidR="00333D1C" w14:paraId="34EEFE73"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BAFD5D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3AAA7A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333D1C" w14:paraId="13421C30"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FA4458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velocity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C0B943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333D1C" w14:paraId="1DE688A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A400A0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5CD3E9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w:t>
            </w:r>
          </w:p>
        </w:tc>
      </w:tr>
      <w:tr w:rsidR="00333D1C" w14:paraId="2B636A3F"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0158D8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Time/frequency synchronization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5E2DDC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w:t>
            </w:r>
          </w:p>
        </w:tc>
      </w:tr>
      <w:tr w:rsidR="00333D1C" w14:paraId="44924230"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FEFC0E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RF filter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BC7A1AD"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w:t>
            </w:r>
            <w:r>
              <w:rPr>
                <w:rFonts w:ascii="Times New Roman" w:eastAsia="宋体" w:hAnsi="Times New Roman"/>
                <w:kern w:val="0"/>
                <w:sz w:val="18"/>
                <w:szCs w:val="18"/>
                <w:vertAlign w:val="superscript"/>
                <w:lang w:bidi="ar"/>
              </w:rPr>
              <w:t>rd</w:t>
            </w:r>
            <w:r>
              <w:rPr>
                <w:rFonts w:ascii="Times New Roman" w:eastAsia="宋体" w:hAnsi="Times New Roman"/>
                <w:kern w:val="0"/>
                <w:sz w:val="18"/>
                <w:szCs w:val="18"/>
                <w:lang w:bidi="ar"/>
              </w:rPr>
              <w:t xml:space="preserve"> @10MHz </w:t>
            </w:r>
          </w:p>
        </w:tc>
      </w:tr>
      <w:tr w:rsidR="00333D1C" w14:paraId="3A03C9F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A020B3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BB filter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B745C3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w:t>
            </w:r>
            <w:r>
              <w:rPr>
                <w:rFonts w:ascii="Times New Roman" w:eastAsia="宋体" w:hAnsi="Times New Roman"/>
                <w:kern w:val="0"/>
                <w:sz w:val="18"/>
                <w:szCs w:val="18"/>
                <w:vertAlign w:val="superscript"/>
                <w:lang w:bidi="ar"/>
              </w:rPr>
              <w:t>rd</w:t>
            </w:r>
            <w:r>
              <w:rPr>
                <w:rFonts w:ascii="Times New Roman" w:eastAsia="宋体" w:hAnsi="Times New Roman"/>
                <w:kern w:val="0"/>
                <w:sz w:val="18"/>
                <w:szCs w:val="18"/>
                <w:lang w:bidi="ar"/>
              </w:rPr>
              <w:t xml:space="preserve"> @60kHz</w:t>
            </w:r>
          </w:p>
        </w:tc>
      </w:tr>
      <w:tr w:rsidR="00333D1C" w14:paraId="01EBA159"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E688E0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TBS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C1CA4D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w:t>
            </w:r>
            <w:r>
              <w:rPr>
                <w:rFonts w:ascii="Times New Roman" w:eastAsia="宋体" w:hAnsi="Times New Roman" w:hint="eastAsia"/>
                <w:kern w:val="0"/>
                <w:sz w:val="18"/>
                <w:szCs w:val="18"/>
                <w:lang w:bidi="ar"/>
              </w:rPr>
              <w:t xml:space="preserve">0 bits, </w:t>
            </w:r>
            <w:proofErr w:type="gramStart"/>
            <w:r>
              <w:rPr>
                <w:rFonts w:ascii="Times New Roman" w:eastAsia="宋体" w:hAnsi="Times New Roman" w:hint="eastAsia"/>
                <w:kern w:val="0"/>
                <w:sz w:val="18"/>
                <w:szCs w:val="18"/>
                <w:lang w:bidi="ar"/>
              </w:rPr>
              <w:t>6 bit</w:t>
            </w:r>
            <w:proofErr w:type="gramEnd"/>
            <w:r>
              <w:rPr>
                <w:rFonts w:ascii="Times New Roman" w:eastAsia="宋体" w:hAnsi="Times New Roman" w:hint="eastAsia"/>
                <w:kern w:val="0"/>
                <w:sz w:val="18"/>
                <w:szCs w:val="18"/>
                <w:lang w:bidi="ar"/>
              </w:rPr>
              <w:t xml:space="preserve"> CRC</w:t>
            </w:r>
          </w:p>
        </w:tc>
      </w:tr>
      <w:tr w:rsidR="00333D1C" w14:paraId="111DFF1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799886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ADC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811E22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 quantization, 1.92MHz sampling rate</w:t>
            </w:r>
          </w:p>
        </w:tc>
      </w:tr>
      <w:tr w:rsidR="00333D1C" w14:paraId="7A1771E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6D0A23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CEB4DE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333D1C" w14:paraId="07D25DBB"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07A6BF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mode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38D8920" w14:textId="0F892D64"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w:t>
            </w:r>
            <w:r>
              <w:rPr>
                <w:rFonts w:ascii="Times New Roman" w:eastAsia="宋体" w:hAnsi="Times New Roman" w:cs="宋体" w:hint="eastAsia"/>
                <w:kern w:val="0"/>
                <w:sz w:val="18"/>
                <w:szCs w:val="18"/>
                <w:lang w:bidi="ar"/>
              </w:rPr>
              <w:t>：</w:t>
            </w:r>
            <w:r>
              <w:rPr>
                <w:rFonts w:ascii="Times New Roman" w:eastAsia="宋体" w:hAnsi="Times New Roman" w:cs="宋体" w:hint="eastAsia"/>
                <w:kern w:val="0"/>
                <w:sz w:val="18"/>
                <w:szCs w:val="18"/>
                <w:lang w:bidi="ar"/>
              </w:rPr>
              <w:t>RF</w:t>
            </w:r>
            <w:r w:rsidR="001F0B26">
              <w:rPr>
                <w:rFonts w:ascii="Times New Roman" w:eastAsia="宋体" w:hAnsi="Times New Roman" w:cs="宋体" w:hint="eastAsia"/>
                <w:kern w:val="0"/>
                <w:sz w:val="18"/>
                <w:szCs w:val="18"/>
                <w:lang w:bidi="ar"/>
              </w:rPr>
              <w:t>-</w:t>
            </w:r>
            <w:proofErr w:type="gramStart"/>
            <w:r>
              <w:rPr>
                <w:rFonts w:ascii="Times New Roman" w:eastAsia="宋体" w:hAnsi="Times New Roman" w:cs="宋体" w:hint="eastAsia"/>
                <w:kern w:val="0"/>
                <w:sz w:val="18"/>
                <w:szCs w:val="18"/>
                <w:lang w:bidi="ar"/>
              </w:rPr>
              <w:t>ED(</w:t>
            </w:r>
            <w:proofErr w:type="gramEnd"/>
            <w:r>
              <w:rPr>
                <w:rFonts w:ascii="Times New Roman" w:eastAsia="宋体" w:hAnsi="Times New Roman"/>
                <w:kern w:val="0"/>
                <w:sz w:val="18"/>
                <w:szCs w:val="18"/>
                <w:lang w:bidi="ar"/>
              </w:rPr>
              <w:t>Energy detector</w:t>
            </w:r>
            <w:r>
              <w:rPr>
                <w:rFonts w:ascii="Times New Roman" w:eastAsia="宋体" w:hAnsi="Times New Roman" w:hint="eastAsia"/>
                <w:kern w:val="0"/>
                <w:sz w:val="18"/>
                <w:szCs w:val="18"/>
                <w:lang w:bidi="ar"/>
              </w:rPr>
              <w:t>) with samples averaged for detection</w:t>
            </w:r>
          </w:p>
        </w:tc>
      </w:tr>
    </w:tbl>
    <w:p w14:paraId="2C627EE4" w14:textId="77777777" w:rsidR="00333D1C" w:rsidRDefault="00333D1C">
      <w:pPr>
        <w:widowControl/>
        <w:snapToGrid w:val="0"/>
        <w:jc w:val="center"/>
        <w:rPr>
          <w:rFonts w:ascii="Times New Roman" w:eastAsia="宋体" w:hAnsi="Times New Roman"/>
          <w:kern w:val="0"/>
          <w:sz w:val="20"/>
          <w:szCs w:val="20"/>
          <w:lang w:bidi="ar"/>
        </w:rPr>
      </w:pPr>
    </w:p>
    <w:p w14:paraId="59AAADE5" w14:textId="77777777" w:rsidR="00333D1C" w:rsidRDefault="00000000">
      <w:pPr>
        <w:widowControl/>
        <w:snapToGrid w:val="0"/>
        <w:jc w:val="center"/>
        <w:rPr>
          <w:rFonts w:ascii="Times New Roman" w:eastAsia="宋体" w:hAnsi="Times New Roman"/>
          <w:kern w:val="0"/>
          <w:sz w:val="20"/>
          <w:szCs w:val="20"/>
          <w:lang w:bidi="ar"/>
        </w:rPr>
      </w:pPr>
      <w:r>
        <w:rPr>
          <w:noProof/>
        </w:rPr>
        <w:drawing>
          <wp:inline distT="0" distB="0" distL="114300" distR="114300" wp14:anchorId="1D50E714" wp14:editId="43BDBE43">
            <wp:extent cx="6120765" cy="459041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0765" cy="4590415"/>
                    </a:xfrm>
                    <a:prstGeom prst="rect">
                      <a:avLst/>
                    </a:prstGeom>
                    <a:noFill/>
                    <a:ln>
                      <a:noFill/>
                    </a:ln>
                  </pic:spPr>
                </pic:pic>
              </a:graphicData>
            </a:graphic>
          </wp:inline>
        </w:drawing>
      </w:r>
    </w:p>
    <w:p w14:paraId="03DE0575" w14:textId="77777777" w:rsidR="00333D1C" w:rsidRDefault="0000000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Figure 3.2.2-1: R2D BLER-CNR for 2</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 xml:space="preserve">bit payload size (device </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w:t>
      </w:r>
    </w:p>
    <w:tbl>
      <w:tblPr>
        <w:tblStyle w:val="TableNormal1"/>
        <w:tblW w:w="499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5"/>
        <w:gridCol w:w="1047"/>
        <w:gridCol w:w="1092"/>
        <w:gridCol w:w="873"/>
        <w:gridCol w:w="1392"/>
        <w:gridCol w:w="842"/>
        <w:gridCol w:w="1059"/>
        <w:gridCol w:w="1219"/>
        <w:gridCol w:w="686"/>
      </w:tblGrid>
      <w:tr w:rsidR="00333D1C" w14:paraId="3616253C" w14:textId="77777777" w:rsidTr="00DC4F42">
        <w:trPr>
          <w:trHeight w:val="508"/>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84161E" w14:textId="77777777" w:rsidR="00333D1C" w:rsidRPr="00DC4F42" w:rsidRDefault="00000000">
            <w:pPr>
              <w:pStyle w:val="NormalWeb"/>
              <w:jc w:val="center"/>
              <w:rPr>
                <w:b/>
                <w:bCs/>
                <w:sz w:val="20"/>
                <w:szCs w:val="20"/>
              </w:rPr>
            </w:pPr>
            <w:r w:rsidRPr="00DC4F42">
              <w:rPr>
                <w:b/>
                <w:bCs/>
                <w:color w:val="000000"/>
                <w:sz w:val="20"/>
                <w:szCs w:val="20"/>
              </w:rPr>
              <w:t>[0</w:t>
            </w:r>
            <w:proofErr w:type="gramStart"/>
            <w:r w:rsidRPr="00DC4F42">
              <w:rPr>
                <w:b/>
                <w:bCs/>
                <w:color w:val="000000"/>
                <w:sz w:val="20"/>
                <w:szCs w:val="20"/>
              </w:rPr>
              <w:t>n]Message</w:t>
            </w:r>
            <w:proofErr w:type="gramEnd"/>
            <w:r w:rsidRPr="00DC4F42">
              <w:rPr>
                <w:b/>
                <w:bCs/>
                <w:color w:val="000000"/>
                <w:sz w:val="20"/>
                <w:szCs w:val="20"/>
              </w:rPr>
              <w:t> size</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517B14" w14:textId="77777777" w:rsidR="00333D1C" w:rsidRPr="00DC4F42" w:rsidRDefault="00000000">
            <w:pPr>
              <w:pStyle w:val="NormalWeb"/>
              <w:jc w:val="center"/>
              <w:rPr>
                <w:b/>
                <w:bCs/>
                <w:sz w:val="20"/>
                <w:szCs w:val="20"/>
              </w:rPr>
            </w:pPr>
            <w:proofErr w:type="spellStart"/>
            <w:r w:rsidRPr="00DC4F42">
              <w:rPr>
                <w:b/>
                <w:bCs/>
                <w:color w:val="000000"/>
                <w:sz w:val="20"/>
                <w:szCs w:val="20"/>
              </w:rPr>
              <w:t>chip_rate</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EB839C" w14:textId="77777777" w:rsidR="00333D1C" w:rsidRPr="00DC4F42" w:rsidRDefault="00000000">
            <w:pPr>
              <w:pStyle w:val="NormalWeb"/>
              <w:jc w:val="center"/>
              <w:rPr>
                <w:b/>
                <w:bCs/>
                <w:color w:val="000000"/>
                <w:sz w:val="20"/>
                <w:szCs w:val="20"/>
              </w:rPr>
            </w:pPr>
            <w:r w:rsidRPr="00DC4F42">
              <w:rPr>
                <w:b/>
                <w:bCs/>
                <w:color w:val="000000"/>
                <w:sz w:val="20"/>
                <w:szCs w:val="20"/>
              </w:rPr>
              <w:t>Raw Data rate</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24CD3D" w14:textId="77777777" w:rsidR="00333D1C" w:rsidRPr="00DC4F42" w:rsidRDefault="00000000">
            <w:pPr>
              <w:pStyle w:val="NormalWeb"/>
              <w:jc w:val="center"/>
              <w:rPr>
                <w:b/>
                <w:bCs/>
                <w:sz w:val="20"/>
                <w:szCs w:val="20"/>
              </w:rPr>
            </w:pPr>
            <w:r w:rsidRPr="00DC4F42">
              <w:rPr>
                <w:b/>
                <w:bCs/>
                <w:color w:val="000000"/>
                <w:sz w:val="20"/>
                <w:szCs w:val="20"/>
              </w:rPr>
              <w:t>M</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E287A3" w14:textId="77777777" w:rsidR="00333D1C" w:rsidRPr="00DC4F42" w:rsidRDefault="00000000">
            <w:pPr>
              <w:pStyle w:val="NormalWeb"/>
              <w:jc w:val="center"/>
              <w:rPr>
                <w:b/>
                <w:bCs/>
                <w:color w:val="000000"/>
                <w:sz w:val="20"/>
                <w:szCs w:val="20"/>
              </w:rPr>
            </w:pPr>
            <w:r w:rsidRPr="00DC4F42">
              <w:rPr>
                <w:b/>
                <w:bCs/>
                <w:color w:val="000000"/>
                <w:sz w:val="20"/>
                <w:szCs w:val="20"/>
              </w:rPr>
              <w:t>Transmission BW</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7A2FF7" w14:textId="77777777" w:rsidR="00333D1C" w:rsidRPr="00DC4F42" w:rsidRDefault="00000000">
            <w:pPr>
              <w:pStyle w:val="NormalWeb"/>
              <w:jc w:val="center"/>
              <w:rPr>
                <w:b/>
                <w:bCs/>
                <w:sz w:val="20"/>
                <w:szCs w:val="20"/>
              </w:rPr>
            </w:pPr>
            <w:r w:rsidRPr="00DC4F42">
              <w:rPr>
                <w:b/>
                <w:bCs/>
                <w:color w:val="000000"/>
                <w:sz w:val="20"/>
                <w:szCs w:val="20"/>
              </w:rPr>
              <w:t>[0q] Fe</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8ECF9B" w14:textId="77777777" w:rsidR="00333D1C" w:rsidRPr="00DC4F42" w:rsidRDefault="00000000">
            <w:pPr>
              <w:pStyle w:val="NormalWeb"/>
              <w:jc w:val="center"/>
              <w:rPr>
                <w:b/>
                <w:bCs/>
                <w:sz w:val="20"/>
                <w:szCs w:val="20"/>
              </w:rPr>
            </w:pPr>
            <w:r w:rsidRPr="00DC4F42">
              <w:rPr>
                <w:b/>
                <w:bCs/>
                <w:color w:val="000000"/>
                <w:sz w:val="20"/>
                <w:szCs w:val="20"/>
              </w:rPr>
              <w:t>TDL-A/D</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BF1B9D" w14:textId="77777777" w:rsidR="00333D1C" w:rsidRPr="00DC4F42" w:rsidRDefault="00000000">
            <w:pPr>
              <w:pStyle w:val="NormalWeb"/>
              <w:jc w:val="center"/>
              <w:rPr>
                <w:b/>
                <w:bCs/>
                <w:sz w:val="20"/>
                <w:szCs w:val="20"/>
              </w:rPr>
            </w:pPr>
            <w:r w:rsidRPr="00DC4F42">
              <w:rPr>
                <w:b/>
                <w:bCs/>
                <w:color w:val="000000"/>
                <w:sz w:val="20"/>
                <w:szCs w:val="20"/>
              </w:rPr>
              <w:t>Device type</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793399E" w14:textId="77777777" w:rsidR="00333D1C" w:rsidRPr="00DC4F42" w:rsidRDefault="00000000">
            <w:pPr>
              <w:pStyle w:val="NormalWeb"/>
              <w:jc w:val="center"/>
              <w:rPr>
                <w:b/>
                <w:bCs/>
                <w:sz w:val="20"/>
                <w:szCs w:val="20"/>
              </w:rPr>
            </w:pPr>
            <w:r w:rsidRPr="00DC4F42">
              <w:rPr>
                <w:rFonts w:hint="eastAsia"/>
                <w:b/>
                <w:bCs/>
                <w:color w:val="000000"/>
                <w:sz w:val="20"/>
                <w:szCs w:val="20"/>
              </w:rPr>
              <w:t>C</w:t>
            </w:r>
            <w:r w:rsidRPr="00DC4F42">
              <w:rPr>
                <w:b/>
                <w:bCs/>
                <w:color w:val="000000"/>
                <w:sz w:val="20"/>
                <w:szCs w:val="20"/>
              </w:rPr>
              <w:t>NR</w:t>
            </w:r>
          </w:p>
        </w:tc>
      </w:tr>
      <w:tr w:rsidR="00333D1C" w14:paraId="039429F9"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9F498A" w14:textId="77777777" w:rsidR="00333D1C" w:rsidRPr="00DC4F42" w:rsidRDefault="00000000">
            <w:pPr>
              <w:pStyle w:val="NormalWeb"/>
              <w:jc w:val="center"/>
              <w:rPr>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BD4E556" w14:textId="77777777" w:rsidR="00333D1C" w:rsidRPr="00DC4F42" w:rsidRDefault="00000000">
            <w:pPr>
              <w:pStyle w:val="NormalWeb"/>
              <w:jc w:val="center"/>
              <w:rPr>
                <w:sz w:val="20"/>
                <w:szCs w:val="20"/>
              </w:rPr>
            </w:pPr>
            <w:r w:rsidRPr="00DC4F42">
              <w:rPr>
                <w:sz w:val="20"/>
                <w:szCs w:val="20"/>
                <w:lang w:bidi="ar"/>
              </w:rPr>
              <w:t xml:space="preserve">14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16EE28B" w14:textId="77777777" w:rsidR="00333D1C" w:rsidRPr="00DC4F42" w:rsidRDefault="00000000">
            <w:pPr>
              <w:pStyle w:val="NormalWeb"/>
              <w:jc w:val="center"/>
              <w:rPr>
                <w:sz w:val="20"/>
                <w:szCs w:val="20"/>
                <w:lang w:bidi="ar"/>
              </w:rPr>
            </w:pPr>
            <w:r w:rsidRPr="00DC4F42">
              <w:rPr>
                <w:sz w:val="20"/>
                <w:szCs w:val="20"/>
                <w:lang w:bidi="ar"/>
              </w:rPr>
              <w:t>7kbps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F5C138" w14:textId="77777777" w:rsidR="00333D1C" w:rsidRPr="00DC4F42" w:rsidRDefault="00000000">
            <w:pPr>
              <w:pStyle w:val="NormalWeb"/>
              <w:jc w:val="center"/>
              <w:rPr>
                <w:sz w:val="20"/>
                <w:szCs w:val="20"/>
              </w:rPr>
            </w:pPr>
            <w:r w:rsidRPr="00DC4F42">
              <w:rPr>
                <w:sz w:val="20"/>
                <w:szCs w:val="20"/>
              </w:rPr>
              <w:t>1</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024933" w14:textId="77777777" w:rsidR="00333D1C" w:rsidRPr="00DC4F42" w:rsidRDefault="00000000">
            <w:pPr>
              <w:pStyle w:val="NormalWeb"/>
              <w:jc w:val="center"/>
              <w:rPr>
                <w:sz w:val="20"/>
                <w:szCs w:val="20"/>
              </w:rPr>
            </w:pPr>
            <w:r w:rsidRPr="00DC4F42">
              <w:rPr>
                <w:sz w:val="20"/>
                <w:szCs w:val="20"/>
              </w:rPr>
              <w:t>1</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BF0AC9" w14:textId="77777777" w:rsidR="00333D1C" w:rsidRPr="00DC4F42" w:rsidRDefault="00000000">
            <w:pPr>
              <w:pStyle w:val="NormalWeb"/>
              <w:jc w:val="center"/>
              <w:rPr>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0D9205" w14:textId="77777777" w:rsidR="00333D1C" w:rsidRPr="00DC4F42" w:rsidRDefault="00000000">
            <w:pPr>
              <w:pStyle w:val="NormalWeb"/>
              <w:jc w:val="center"/>
              <w:rPr>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1A78ADA" w14:textId="77777777" w:rsidR="00333D1C" w:rsidRPr="00DC4F42" w:rsidRDefault="00000000">
            <w:pPr>
              <w:pStyle w:val="NormalWeb"/>
              <w:jc w:val="center"/>
              <w:rPr>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386C083" w14:textId="77777777" w:rsidR="00333D1C" w:rsidRPr="00DC4F42" w:rsidRDefault="00000000">
            <w:pPr>
              <w:pStyle w:val="NormalWeb"/>
              <w:jc w:val="center"/>
              <w:rPr>
                <w:sz w:val="20"/>
                <w:szCs w:val="20"/>
              </w:rPr>
            </w:pPr>
            <w:r w:rsidRPr="00DC4F42">
              <w:rPr>
                <w:rFonts w:hint="eastAsia"/>
                <w:sz w:val="20"/>
                <w:szCs w:val="20"/>
              </w:rPr>
              <w:t>4.73</w:t>
            </w:r>
          </w:p>
        </w:tc>
      </w:tr>
      <w:tr w:rsidR="00333D1C" w14:paraId="34B37C6A"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61AFAC4" w14:textId="77777777" w:rsidR="00333D1C" w:rsidRPr="00DC4F42" w:rsidRDefault="00000000">
            <w:pPr>
              <w:pStyle w:val="NormalWeb"/>
              <w:jc w:val="center"/>
              <w:rPr>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130BB8" w14:textId="77777777" w:rsidR="00333D1C" w:rsidRPr="00DC4F42" w:rsidRDefault="00000000">
            <w:pPr>
              <w:pStyle w:val="NormalWeb"/>
              <w:jc w:val="center"/>
              <w:rPr>
                <w:sz w:val="20"/>
                <w:szCs w:val="20"/>
              </w:rPr>
            </w:pPr>
            <w:r w:rsidRPr="00DC4F42">
              <w:rPr>
                <w:sz w:val="20"/>
                <w:szCs w:val="20"/>
                <w:lang w:bidi="ar"/>
              </w:rPr>
              <w:t xml:space="preserve">28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9B55581" w14:textId="77777777" w:rsidR="00333D1C" w:rsidRPr="00DC4F42" w:rsidRDefault="00000000">
            <w:pPr>
              <w:pStyle w:val="NormalWeb"/>
              <w:jc w:val="center"/>
              <w:rPr>
                <w:sz w:val="20"/>
                <w:szCs w:val="20"/>
                <w:lang w:bidi="ar"/>
              </w:rPr>
            </w:pPr>
            <w:r w:rsidRPr="00DC4F42">
              <w:rPr>
                <w:sz w:val="20"/>
                <w:szCs w:val="20"/>
                <w:lang w:bidi="ar"/>
              </w:rPr>
              <w:t>14kbps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9E1087" w14:textId="77777777" w:rsidR="00333D1C" w:rsidRPr="00DC4F42" w:rsidRDefault="00000000">
            <w:pPr>
              <w:pStyle w:val="NormalWeb"/>
              <w:jc w:val="center"/>
              <w:rPr>
                <w:sz w:val="20"/>
                <w:szCs w:val="20"/>
              </w:rPr>
            </w:pPr>
            <w:r w:rsidRPr="00DC4F42">
              <w:rPr>
                <w:sz w:val="20"/>
                <w:szCs w:val="20"/>
              </w:rPr>
              <w:t>2</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ECDCA3" w14:textId="77777777" w:rsidR="00333D1C" w:rsidRPr="00DC4F42" w:rsidRDefault="00000000">
            <w:pPr>
              <w:pStyle w:val="NormalWeb"/>
              <w:jc w:val="center"/>
              <w:rPr>
                <w:sz w:val="20"/>
                <w:szCs w:val="20"/>
              </w:rPr>
            </w:pPr>
            <w:r w:rsidRPr="00DC4F42">
              <w:rPr>
                <w:sz w:val="20"/>
                <w:szCs w:val="20"/>
              </w:rPr>
              <w:t>1</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D951FF" w14:textId="77777777" w:rsidR="00333D1C" w:rsidRPr="00DC4F42" w:rsidRDefault="00000000">
            <w:pPr>
              <w:pStyle w:val="NormalWeb"/>
              <w:jc w:val="center"/>
              <w:rPr>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2B9C58" w14:textId="77777777" w:rsidR="00333D1C" w:rsidRPr="00DC4F42" w:rsidRDefault="00000000">
            <w:pPr>
              <w:pStyle w:val="NormalWeb"/>
              <w:jc w:val="center"/>
              <w:rPr>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F19CDCA" w14:textId="77777777" w:rsidR="00333D1C" w:rsidRPr="00DC4F42" w:rsidRDefault="00000000">
            <w:pPr>
              <w:pStyle w:val="NormalWeb"/>
              <w:jc w:val="center"/>
              <w:rPr>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F86E7C" w14:textId="77777777" w:rsidR="00333D1C" w:rsidRPr="00DC4F42" w:rsidRDefault="00000000">
            <w:pPr>
              <w:pStyle w:val="NormalWeb"/>
              <w:jc w:val="center"/>
              <w:rPr>
                <w:sz w:val="20"/>
                <w:szCs w:val="20"/>
              </w:rPr>
            </w:pPr>
            <w:r w:rsidRPr="00DC4F42">
              <w:rPr>
                <w:rFonts w:hint="eastAsia"/>
                <w:sz w:val="20"/>
                <w:szCs w:val="20"/>
              </w:rPr>
              <w:t>4.963</w:t>
            </w:r>
          </w:p>
        </w:tc>
      </w:tr>
      <w:tr w:rsidR="00333D1C" w14:paraId="279A1D59"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B8C19A" w14:textId="77777777" w:rsidR="00333D1C" w:rsidRPr="00DC4F42" w:rsidRDefault="00000000">
            <w:pPr>
              <w:pStyle w:val="NormalWeb"/>
              <w:jc w:val="center"/>
              <w:rPr>
                <w:color w:val="000000"/>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E81BA5" w14:textId="77777777" w:rsidR="00333D1C" w:rsidRPr="00DC4F42" w:rsidRDefault="00000000">
            <w:pPr>
              <w:pStyle w:val="NormalWeb"/>
              <w:jc w:val="center"/>
              <w:rPr>
                <w:color w:val="000000"/>
                <w:sz w:val="20"/>
                <w:szCs w:val="20"/>
              </w:rPr>
            </w:pPr>
            <w:r w:rsidRPr="00DC4F42">
              <w:rPr>
                <w:sz w:val="20"/>
                <w:szCs w:val="20"/>
                <w:lang w:bidi="ar"/>
              </w:rPr>
              <w:t xml:space="preserve">112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795598" w14:textId="77777777" w:rsidR="00333D1C" w:rsidRPr="00DC4F42" w:rsidRDefault="00000000">
            <w:pPr>
              <w:pStyle w:val="NormalWeb"/>
              <w:jc w:val="center"/>
              <w:rPr>
                <w:sz w:val="20"/>
                <w:szCs w:val="20"/>
                <w:lang w:bidi="ar"/>
              </w:rPr>
            </w:pPr>
            <w:r w:rsidRPr="00DC4F42">
              <w:rPr>
                <w:sz w:val="20"/>
                <w:szCs w:val="20"/>
                <w:lang w:bidi="ar"/>
              </w:rPr>
              <w:t>56kbps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D57B17" w14:textId="77777777" w:rsidR="00333D1C" w:rsidRPr="00DC4F42" w:rsidRDefault="00000000">
            <w:pPr>
              <w:pStyle w:val="NormalWeb"/>
              <w:jc w:val="center"/>
              <w:rPr>
                <w:sz w:val="20"/>
                <w:szCs w:val="20"/>
              </w:rPr>
            </w:pPr>
            <w:r w:rsidRPr="00DC4F42">
              <w:rPr>
                <w:sz w:val="20"/>
                <w:szCs w:val="20"/>
              </w:rPr>
              <w:t>8</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EDFF725" w14:textId="77777777" w:rsidR="00333D1C" w:rsidRPr="00DC4F42" w:rsidRDefault="00000000">
            <w:pPr>
              <w:pStyle w:val="NormalWeb"/>
              <w:jc w:val="center"/>
              <w:rPr>
                <w:sz w:val="20"/>
                <w:szCs w:val="20"/>
              </w:rPr>
            </w:pPr>
            <w:r w:rsidRPr="00DC4F42">
              <w:rPr>
                <w:sz w:val="20"/>
                <w:szCs w:val="20"/>
              </w:rPr>
              <w:t>2</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1945D2" w14:textId="77777777" w:rsidR="00333D1C" w:rsidRPr="00DC4F42" w:rsidRDefault="00000000">
            <w:pPr>
              <w:pStyle w:val="NormalWeb"/>
              <w:jc w:val="center"/>
              <w:rPr>
                <w:color w:val="000000"/>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1985B09" w14:textId="77777777" w:rsidR="00333D1C" w:rsidRPr="00DC4F42" w:rsidRDefault="00000000">
            <w:pPr>
              <w:pStyle w:val="NormalWeb"/>
              <w:jc w:val="center"/>
              <w:rPr>
                <w:color w:val="000000"/>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CE948A1" w14:textId="77777777" w:rsidR="00333D1C" w:rsidRPr="00DC4F42" w:rsidRDefault="00000000">
            <w:pPr>
              <w:pStyle w:val="NormalWeb"/>
              <w:jc w:val="center"/>
              <w:rPr>
                <w:color w:val="000000"/>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941299" w14:textId="77777777" w:rsidR="00333D1C" w:rsidRPr="00DC4F42" w:rsidRDefault="00000000">
            <w:pPr>
              <w:pStyle w:val="NormalWeb"/>
              <w:jc w:val="center"/>
              <w:rPr>
                <w:color w:val="000000"/>
                <w:sz w:val="20"/>
                <w:szCs w:val="20"/>
              </w:rPr>
            </w:pPr>
            <w:r w:rsidRPr="00DC4F42">
              <w:rPr>
                <w:rFonts w:hint="eastAsia"/>
                <w:color w:val="000000"/>
                <w:sz w:val="20"/>
                <w:szCs w:val="20"/>
              </w:rPr>
              <w:t>7.22</w:t>
            </w:r>
          </w:p>
        </w:tc>
      </w:tr>
      <w:tr w:rsidR="00333D1C" w14:paraId="35F190DE"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64A7C9" w14:textId="77777777" w:rsidR="00333D1C" w:rsidRPr="00DC4F42" w:rsidRDefault="00000000">
            <w:pPr>
              <w:pStyle w:val="NormalWeb"/>
              <w:jc w:val="center"/>
              <w:rPr>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85BCA9" w14:textId="77777777" w:rsidR="00333D1C" w:rsidRPr="00DC4F42" w:rsidRDefault="00000000">
            <w:pPr>
              <w:pStyle w:val="NormalWeb"/>
              <w:jc w:val="center"/>
              <w:rPr>
                <w:sz w:val="20"/>
                <w:szCs w:val="20"/>
              </w:rPr>
            </w:pPr>
            <w:r w:rsidRPr="00DC4F42">
              <w:rPr>
                <w:sz w:val="20"/>
                <w:szCs w:val="20"/>
                <w:lang w:bidi="ar"/>
              </w:rPr>
              <w:t xml:space="preserve">168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A375C9" w14:textId="77777777" w:rsidR="00333D1C" w:rsidRPr="00DC4F42" w:rsidRDefault="00000000">
            <w:pPr>
              <w:pStyle w:val="NormalWeb"/>
              <w:jc w:val="center"/>
              <w:rPr>
                <w:sz w:val="20"/>
                <w:szCs w:val="20"/>
                <w:lang w:bidi="ar"/>
              </w:rPr>
            </w:pPr>
            <w:r w:rsidRPr="00DC4F42">
              <w:rPr>
                <w:sz w:val="20"/>
                <w:szCs w:val="20"/>
                <w:lang w:bidi="ar"/>
              </w:rPr>
              <w:t>84kbps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EA8A6C" w14:textId="77777777" w:rsidR="00333D1C" w:rsidRPr="00DC4F42" w:rsidRDefault="00000000">
            <w:pPr>
              <w:pStyle w:val="NormalWeb"/>
              <w:jc w:val="center"/>
              <w:rPr>
                <w:sz w:val="20"/>
                <w:szCs w:val="20"/>
              </w:rPr>
            </w:pPr>
            <w:r w:rsidRPr="00DC4F42">
              <w:rPr>
                <w:sz w:val="20"/>
                <w:szCs w:val="20"/>
              </w:rPr>
              <w:t>12</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CD0204" w14:textId="77777777" w:rsidR="00333D1C" w:rsidRPr="00DC4F42" w:rsidRDefault="00000000">
            <w:pPr>
              <w:pStyle w:val="NormalWeb"/>
              <w:jc w:val="center"/>
              <w:rPr>
                <w:sz w:val="20"/>
                <w:szCs w:val="20"/>
              </w:rPr>
            </w:pPr>
            <w:r w:rsidRPr="00DC4F42">
              <w:rPr>
                <w:sz w:val="20"/>
                <w:szCs w:val="20"/>
              </w:rPr>
              <w:t>2</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3D31072" w14:textId="77777777" w:rsidR="00333D1C" w:rsidRPr="00DC4F42" w:rsidRDefault="00000000">
            <w:pPr>
              <w:pStyle w:val="NormalWeb"/>
              <w:jc w:val="center"/>
              <w:rPr>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2AB9B5" w14:textId="77777777" w:rsidR="00333D1C" w:rsidRPr="00DC4F42" w:rsidRDefault="00000000">
            <w:pPr>
              <w:pStyle w:val="NormalWeb"/>
              <w:jc w:val="center"/>
              <w:rPr>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233BDB" w14:textId="77777777" w:rsidR="00333D1C" w:rsidRPr="00DC4F42" w:rsidRDefault="00000000">
            <w:pPr>
              <w:pStyle w:val="NormalWeb"/>
              <w:jc w:val="center"/>
              <w:rPr>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BC17FF" w14:textId="77777777" w:rsidR="00333D1C" w:rsidRPr="00DC4F42" w:rsidRDefault="00000000">
            <w:pPr>
              <w:pStyle w:val="NormalWeb"/>
              <w:jc w:val="center"/>
              <w:rPr>
                <w:sz w:val="20"/>
                <w:szCs w:val="20"/>
              </w:rPr>
            </w:pPr>
            <w:r w:rsidRPr="00DC4F42">
              <w:rPr>
                <w:rFonts w:hint="eastAsia"/>
                <w:sz w:val="20"/>
                <w:szCs w:val="20"/>
              </w:rPr>
              <w:t>8.65</w:t>
            </w:r>
          </w:p>
        </w:tc>
      </w:tr>
    </w:tbl>
    <w:p w14:paraId="0F4F5876" w14:textId="77777777" w:rsidR="00333D1C" w:rsidRPr="0020730B" w:rsidRDefault="00333D1C">
      <w:pPr>
        <w:widowControl/>
        <w:snapToGrid w:val="0"/>
        <w:jc w:val="center"/>
        <w:rPr>
          <w:rFonts w:ascii="Times New Roman" w:eastAsia="宋体" w:hAnsi="Times New Roman"/>
          <w:kern w:val="0"/>
          <w:sz w:val="20"/>
          <w:szCs w:val="20"/>
          <w:lang w:bidi="ar"/>
        </w:rPr>
      </w:pPr>
    </w:p>
    <w:p w14:paraId="7201691A" w14:textId="77777777" w:rsidR="00333D1C" w:rsidRDefault="00000000">
      <w:pPr>
        <w:pStyle w:val="Heading4"/>
        <w:keepNext w:val="0"/>
        <w:keepLines w:val="0"/>
        <w:widowControl/>
        <w:numPr>
          <w:ilvl w:val="3"/>
          <w:numId w:val="8"/>
        </w:numPr>
        <w:snapToGrid w:val="0"/>
        <w:spacing w:before="120" w:after="180"/>
      </w:pPr>
      <w:r>
        <w:rPr>
          <w:rFonts w:hint="eastAsia"/>
        </w:rPr>
        <w:t>D2R</w:t>
      </w:r>
    </w:p>
    <w:p w14:paraId="3B29FA2A" w14:textId="77777777" w:rsidR="00333D1C" w:rsidRDefault="00333D1C">
      <w:pPr>
        <w:widowControl/>
        <w:snapToGrid w:val="0"/>
        <w:spacing w:beforeLines="50" w:before="193" w:afterLines="50" w:after="193"/>
        <w:jc w:val="center"/>
        <w:rPr>
          <w:rFonts w:ascii="Times New Roman" w:eastAsia="宋体" w:hAnsi="Times New Roman"/>
          <w:b/>
          <w:iCs/>
          <w:kern w:val="0"/>
          <w:sz w:val="20"/>
          <w:szCs w:val="20"/>
          <w:lang w:bidi="ar"/>
        </w:rPr>
      </w:pPr>
    </w:p>
    <w:p w14:paraId="546EF081"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3.2.2-2. Link-level Simulation assumptions for D2R</w:t>
      </w:r>
    </w:p>
    <w:tbl>
      <w:tblPr>
        <w:tblStyle w:val="TableGrid1"/>
        <w:tblW w:w="6771" w:type="dxa"/>
        <w:jc w:val="center"/>
        <w:tblLook w:val="04A0" w:firstRow="1" w:lastRow="0" w:firstColumn="1" w:lastColumn="0" w:noHBand="0" w:noVBand="1"/>
      </w:tblPr>
      <w:tblGrid>
        <w:gridCol w:w="2362"/>
        <w:gridCol w:w="4409"/>
      </w:tblGrid>
      <w:tr w:rsidR="00333D1C" w14:paraId="60C3053E"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F0D5723"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DD49E1F"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333D1C" w14:paraId="10486C19"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4AD10A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E64136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333D1C" w14:paraId="678EF3EF"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67B84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Data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71624C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6 kbps</w:t>
            </w:r>
          </w:p>
        </w:tc>
      </w:tr>
      <w:tr w:rsidR="00333D1C" w14:paraId="559EB82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23116C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Chip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042B86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0.8 kbps data rate: BPSK chip rate = 7 </w:t>
            </w:r>
            <w:proofErr w:type="spellStart"/>
            <w:r>
              <w:rPr>
                <w:rFonts w:ascii="Times New Roman" w:eastAsia="宋体" w:hAnsi="Times New Roman"/>
                <w:kern w:val="0"/>
                <w:sz w:val="18"/>
                <w:szCs w:val="18"/>
                <w:lang w:bidi="ar"/>
              </w:rPr>
              <w:t>kcps</w:t>
            </w:r>
            <w:proofErr w:type="spellEnd"/>
            <w:r>
              <w:rPr>
                <w:rFonts w:ascii="Times New Roman" w:eastAsia="宋体" w:hAnsi="Times New Roman"/>
                <w:kern w:val="0"/>
                <w:sz w:val="18"/>
                <w:szCs w:val="18"/>
                <w:lang w:bidi="ar"/>
              </w:rPr>
              <w:t>;</w:t>
            </w:r>
          </w:p>
          <w:p w14:paraId="7AA98D4D"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 xml:space="preserve">6 kbps data rate: BPSK chip rate = 42 </w:t>
            </w:r>
            <w:proofErr w:type="spellStart"/>
            <w:r>
              <w:rPr>
                <w:rFonts w:ascii="Times New Roman" w:eastAsia="宋体" w:hAnsi="Times New Roman"/>
                <w:kern w:val="0"/>
                <w:sz w:val="18"/>
                <w:szCs w:val="18"/>
                <w:lang w:bidi="ar"/>
              </w:rPr>
              <w:t>kcps</w:t>
            </w:r>
            <w:proofErr w:type="spellEnd"/>
          </w:p>
        </w:tc>
      </w:tr>
      <w:tr w:rsidR="00333D1C" w14:paraId="200725AD"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0BDA0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Block structure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2B83647" w14:textId="77777777" w:rsidR="00333D1C" w:rsidRDefault="00000000">
            <w:pPr>
              <w:widowControl/>
              <w:rPr>
                <w:rFonts w:ascii="Times New Roman" w:eastAsia="宋体" w:hAnsi="Times New Roman"/>
                <w:kern w:val="0"/>
                <w:sz w:val="18"/>
                <w:szCs w:val="18"/>
              </w:rPr>
            </w:pPr>
            <w:r>
              <w:rPr>
                <w:rFonts w:ascii="Times New Roman" w:eastAsia="宋体" w:hAnsi="Times New Roman"/>
                <w:kern w:val="0"/>
                <w:sz w:val="18"/>
                <w:szCs w:val="18"/>
                <w:lang w:bidi="ar"/>
              </w:rPr>
              <w:t xml:space="preserve">preamble (131 </w:t>
            </w:r>
            <w:proofErr w:type="gramStart"/>
            <w:r>
              <w:rPr>
                <w:rFonts w:ascii="Times New Roman" w:eastAsia="宋体" w:hAnsi="Times New Roman"/>
                <w:kern w:val="0"/>
                <w:sz w:val="18"/>
                <w:szCs w:val="18"/>
                <w:lang w:bidi="ar"/>
              </w:rPr>
              <w:t>chip)+</w:t>
            </w:r>
            <w:proofErr w:type="gramEnd"/>
            <w:r>
              <w:rPr>
                <w:rFonts w:ascii="Times New Roman" w:eastAsia="宋体" w:hAnsi="Times New Roman"/>
                <w:kern w:val="0"/>
                <w:sz w:val="18"/>
                <w:szCs w:val="18"/>
                <w:lang w:bidi="ar"/>
              </w:rPr>
              <w:t xml:space="preserve"> {96b, 24b CRC, 1/3 TBCC, Manchester, BPSK, </w:t>
            </w:r>
            <w:proofErr w:type="spellStart"/>
            <w:r>
              <w:rPr>
                <w:rFonts w:ascii="Times New Roman" w:eastAsia="宋体" w:hAnsi="Times New Roman"/>
                <w:kern w:val="0"/>
                <w:sz w:val="18"/>
                <w:szCs w:val="18"/>
                <w:lang w:bidi="ar"/>
              </w:rPr>
              <w:t>midamble</w:t>
            </w:r>
            <w:proofErr w:type="spellEnd"/>
            <w:r>
              <w:rPr>
                <w:rFonts w:ascii="Times New Roman" w:eastAsia="宋体" w:hAnsi="Times New Roman"/>
                <w:kern w:val="0"/>
                <w:sz w:val="18"/>
                <w:szCs w:val="18"/>
                <w:lang w:bidi="ar"/>
              </w:rPr>
              <w:t xml:space="preserve">(5 chip)} + </w:t>
            </w:r>
            <w:proofErr w:type="spellStart"/>
            <w:r>
              <w:rPr>
                <w:rFonts w:ascii="Times New Roman" w:eastAsia="宋体" w:hAnsi="Times New Roman"/>
                <w:kern w:val="0"/>
                <w:sz w:val="18"/>
                <w:szCs w:val="18"/>
                <w:lang w:bidi="ar"/>
              </w:rPr>
              <w:t>postamble</w:t>
            </w:r>
            <w:proofErr w:type="spellEnd"/>
            <w:r>
              <w:rPr>
                <w:rFonts w:ascii="Times New Roman" w:eastAsia="宋体" w:hAnsi="Times New Roman"/>
                <w:kern w:val="0"/>
                <w:sz w:val="18"/>
                <w:szCs w:val="18"/>
                <w:lang w:bidi="ar"/>
              </w:rPr>
              <w:t>(131 chip)</w:t>
            </w:r>
          </w:p>
        </w:tc>
      </w:tr>
      <w:tr w:rsidR="00333D1C" w14:paraId="0AA5BAD4"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D3D164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Subcarrier spacing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B8C264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15kHz</w:t>
            </w:r>
          </w:p>
        </w:tc>
      </w:tr>
      <w:tr w:rsidR="00333D1C" w14:paraId="3B6532AC"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2FD179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27F5ED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333D1C" w14:paraId="62DEF047"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455B38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velocity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6D5CB2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333D1C" w14:paraId="6F57C44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DB4C99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BA6214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 for BS; 1 for intermediate UE</w:t>
            </w:r>
          </w:p>
        </w:tc>
      </w:tr>
      <w:tr w:rsidR="00333D1C" w14:paraId="304207F5"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5120B6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Message size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04C0AA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96 bits; 20 bits; 400bits</w:t>
            </w:r>
          </w:p>
        </w:tc>
      </w:tr>
      <w:tr w:rsidR="00333D1C" w14:paraId="68318B82"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038009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F7AAE3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 at receiver side is higher than 32X chip rate,</w:t>
            </w:r>
          </w:p>
          <w:p w14:paraId="107A516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1 SFO: Fe = 10%</w:t>
            </w:r>
          </w:p>
          <w:p w14:paraId="3F923CC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2a/2b SFO: Fe = 1%</w:t>
            </w:r>
          </w:p>
        </w:tc>
      </w:tr>
      <w:tr w:rsidR="00333D1C" w14:paraId="39A4C3EE"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FC1DA6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CFO</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AE5B6D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100ppm for device 2b</w:t>
            </w:r>
          </w:p>
        </w:tc>
      </w:tr>
      <w:tr w:rsidR="00333D1C" w14:paraId="0A0BFBC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0FD492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FECC9F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333D1C" w14:paraId="4A64F479"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8C7668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4B5786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 DSB 105kHz for device 2b</w:t>
            </w:r>
          </w:p>
          <w:p w14:paraId="20D9462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 DSB 180kHz for device 2b</w:t>
            </w:r>
          </w:p>
        </w:tc>
      </w:tr>
      <w:tr w:rsidR="00333D1C" w14:paraId="489C65D5"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E03A98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Waveform</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D8BD5F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Unmodulated single tone</w:t>
            </w:r>
          </w:p>
        </w:tc>
      </w:tr>
      <w:tr w:rsidR="00333D1C" w14:paraId="7CA6AEB3"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2FB74F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Modulation </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3C2363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BPSK</w:t>
            </w:r>
            <w:r>
              <w:rPr>
                <w:rFonts w:ascii="Times New Roman" w:eastAsia="宋体" w:hAnsi="Times New Roman" w:hint="eastAsia"/>
                <w:kern w:val="0"/>
                <w:sz w:val="18"/>
                <w:szCs w:val="18"/>
                <w:lang w:bidi="ar"/>
              </w:rPr>
              <w:t>/OOK for device 1/2a, OOK for device 2b</w:t>
            </w:r>
          </w:p>
        </w:tc>
      </w:tr>
      <w:tr w:rsidR="00333D1C" w14:paraId="7E41F54E"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188F74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FEC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E820D3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1/3 TBCC</w:t>
            </w:r>
          </w:p>
        </w:tc>
      </w:tr>
      <w:tr w:rsidR="00333D1C" w14:paraId="6C9466BB"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36CBAF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D2R receiver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D4DFC9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Coherent receiver for device 1/2a, based on preamble, </w:t>
            </w:r>
            <w:proofErr w:type="spellStart"/>
            <w:r>
              <w:rPr>
                <w:rFonts w:ascii="Times New Roman" w:eastAsia="宋体" w:hAnsi="Times New Roman"/>
                <w:kern w:val="0"/>
                <w:sz w:val="18"/>
                <w:szCs w:val="18"/>
                <w:lang w:bidi="ar"/>
              </w:rPr>
              <w:t>midamble</w:t>
            </w:r>
            <w:proofErr w:type="spellEnd"/>
            <w:r>
              <w:rPr>
                <w:rFonts w:ascii="Times New Roman" w:eastAsia="宋体" w:hAnsi="Times New Roman"/>
                <w:kern w:val="0"/>
                <w:sz w:val="18"/>
                <w:szCs w:val="18"/>
                <w:lang w:bidi="ar"/>
              </w:rPr>
              <w:t xml:space="preserve"> and </w:t>
            </w:r>
            <w:proofErr w:type="spellStart"/>
            <w:r>
              <w:rPr>
                <w:rFonts w:ascii="Times New Roman" w:eastAsia="宋体" w:hAnsi="Times New Roman"/>
                <w:kern w:val="0"/>
                <w:sz w:val="18"/>
                <w:szCs w:val="18"/>
                <w:lang w:bidi="ar"/>
              </w:rPr>
              <w:t>postamble</w:t>
            </w:r>
            <w:proofErr w:type="spellEnd"/>
            <w:r>
              <w:rPr>
                <w:rFonts w:ascii="Times New Roman" w:eastAsia="宋体" w:hAnsi="Times New Roman" w:hint="eastAsia"/>
                <w:kern w:val="0"/>
                <w:sz w:val="18"/>
                <w:szCs w:val="18"/>
                <w:lang w:bidi="ar"/>
              </w:rPr>
              <w:t>. Receiver with IQ branches</w:t>
            </w:r>
          </w:p>
          <w:p w14:paraId="73DFD25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Non-coherent receiver for device 2b</w:t>
            </w:r>
            <w:r>
              <w:rPr>
                <w:rFonts w:ascii="Times New Roman" w:eastAsia="宋体" w:hAnsi="Times New Roman" w:hint="eastAsia"/>
                <w:kern w:val="0"/>
                <w:sz w:val="18"/>
                <w:szCs w:val="18"/>
                <w:lang w:bidi="ar"/>
              </w:rPr>
              <w:t>. Receiver with envelope detector.</w:t>
            </w:r>
          </w:p>
        </w:tc>
      </w:tr>
    </w:tbl>
    <w:p w14:paraId="14361723" w14:textId="77777777" w:rsidR="00333D1C" w:rsidRDefault="00333D1C">
      <w:pPr>
        <w:widowControl/>
        <w:snapToGrid w:val="0"/>
        <w:jc w:val="center"/>
        <w:rPr>
          <w:rFonts w:ascii="Times New Roman" w:eastAsia="宋体" w:hAnsi="Times New Roman"/>
          <w:kern w:val="0"/>
          <w:sz w:val="20"/>
          <w:szCs w:val="20"/>
          <w:lang w:bidi="ar"/>
        </w:rPr>
      </w:pPr>
    </w:p>
    <w:p w14:paraId="79E35927" w14:textId="77777777" w:rsidR="00333D1C" w:rsidRDefault="00333D1C">
      <w:pPr>
        <w:widowControl/>
        <w:snapToGrid w:val="0"/>
        <w:jc w:val="center"/>
        <w:rPr>
          <w:rFonts w:ascii="Times New Roman" w:eastAsia="宋体" w:hAnsi="Times New Roman"/>
          <w:kern w:val="0"/>
          <w:sz w:val="20"/>
          <w:szCs w:val="20"/>
          <w:lang w:bidi="ar"/>
        </w:rPr>
      </w:pPr>
    </w:p>
    <w:p w14:paraId="21E01518" w14:textId="77777777" w:rsidR="00333D1C"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The required SNR</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for D2R are </w:t>
      </w:r>
      <w:r>
        <w:rPr>
          <w:rFonts w:ascii="Times New Roman" w:eastAsia="宋体" w:hAnsi="Times New Roman" w:hint="eastAsia"/>
          <w:kern w:val="0"/>
          <w:sz w:val="20"/>
          <w:szCs w:val="20"/>
          <w:lang w:bidi="ar"/>
        </w:rPr>
        <w:t xml:space="preserve">listed </w:t>
      </w:r>
      <w:r>
        <w:rPr>
          <w:rFonts w:ascii="Times New Roman" w:eastAsia="宋体" w:hAnsi="Times New Roman"/>
          <w:kern w:val="0"/>
          <w:sz w:val="20"/>
          <w:szCs w:val="20"/>
          <w:lang w:bidi="ar"/>
        </w:rPr>
        <w:t>as follows,</w:t>
      </w:r>
    </w:p>
    <w:p w14:paraId="2C961129" w14:textId="77777777" w:rsidR="00333D1C" w:rsidRDefault="00000000">
      <w:pPr>
        <w:widowControl/>
        <w:snapToGrid w:val="0"/>
        <w:spacing w:beforeLines="50" w:before="193" w:afterLines="50" w:after="193"/>
        <w:jc w:val="center"/>
        <w:rPr>
          <w:rFonts w:ascii="Times New Roman" w:eastAsia="宋体" w:hAnsi="Times New Roman"/>
          <w:kern w:val="0"/>
          <w:sz w:val="20"/>
          <w:szCs w:val="20"/>
          <w:lang w:bidi="ar"/>
        </w:rPr>
      </w:pPr>
      <w:r>
        <w:rPr>
          <w:rFonts w:ascii="Times New Roman" w:eastAsia="宋体" w:hAnsi="Times New Roman"/>
          <w:b/>
          <w:iCs/>
          <w:kern w:val="0"/>
          <w:sz w:val="20"/>
          <w:szCs w:val="20"/>
          <w:lang w:bidi="ar"/>
        </w:rPr>
        <w:t>Table 3.2.2-3. Required SNR for D2R (10% BLER)</w:t>
      </w:r>
    </w:p>
    <w:tbl>
      <w:tblPr>
        <w:tblStyle w:val="TableNormal1"/>
        <w:tblW w:w="4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427"/>
        <w:gridCol w:w="1618"/>
        <w:gridCol w:w="790"/>
        <w:gridCol w:w="1618"/>
        <w:gridCol w:w="977"/>
        <w:gridCol w:w="1140"/>
        <w:gridCol w:w="757"/>
      </w:tblGrid>
      <w:tr w:rsidR="00333D1C" w14:paraId="6CEE3A49" w14:textId="77777777">
        <w:trPr>
          <w:trHeight w:val="508"/>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41D2AC3" w14:textId="77777777" w:rsidR="00333D1C" w:rsidRDefault="00000000">
            <w:pPr>
              <w:pStyle w:val="NormalWeb"/>
              <w:jc w:val="center"/>
              <w:rPr>
                <w:b/>
                <w:bCs/>
              </w:rPr>
            </w:pPr>
            <w:r>
              <w:rPr>
                <w:b/>
                <w:bCs/>
                <w:color w:val="000000"/>
                <w:sz w:val="18"/>
                <w:szCs w:val="18"/>
              </w:rPr>
              <w:t>[0</w:t>
            </w:r>
            <w:proofErr w:type="gramStart"/>
            <w:r>
              <w:rPr>
                <w:b/>
                <w:bCs/>
                <w:color w:val="000000"/>
                <w:sz w:val="18"/>
                <w:szCs w:val="18"/>
              </w:rPr>
              <w:t>n]Message</w:t>
            </w:r>
            <w:proofErr w:type="gramEnd"/>
            <w:r>
              <w:rPr>
                <w:b/>
                <w:bCs/>
                <w:color w:val="000000"/>
                <w:sz w:val="18"/>
                <w:szCs w:val="18"/>
              </w:rPr>
              <w:t> size</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FE3EA7" w14:textId="77777777" w:rsidR="00333D1C" w:rsidRDefault="00000000">
            <w:pPr>
              <w:pStyle w:val="NormalWeb"/>
              <w:jc w:val="center"/>
              <w:rPr>
                <w:b/>
                <w:bCs/>
              </w:rPr>
            </w:pPr>
            <w:r>
              <w:rPr>
                <w:b/>
                <w:bCs/>
                <w:color w:val="000000"/>
                <w:sz w:val="18"/>
                <w:szCs w:val="18"/>
              </w:rPr>
              <w:t>[2a2] </w:t>
            </w:r>
            <w:proofErr w:type="spellStart"/>
            <w:r>
              <w:rPr>
                <w:b/>
                <w:bCs/>
                <w:color w:val="000000"/>
                <w:sz w:val="18"/>
                <w:szCs w:val="18"/>
              </w:rPr>
              <w:t>chip_rate</w:t>
            </w:r>
            <w:proofErr w:type="spellEnd"/>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B64EE7" w14:textId="77777777" w:rsidR="00333D1C" w:rsidRDefault="00000000">
            <w:pPr>
              <w:pStyle w:val="NormalWeb"/>
              <w:jc w:val="center"/>
              <w:rPr>
                <w:b/>
                <w:bCs/>
              </w:rPr>
            </w:pPr>
            <w:r>
              <w:rPr>
                <w:b/>
                <w:bCs/>
                <w:color w:val="000000"/>
                <w:sz w:val="18"/>
                <w:szCs w:val="18"/>
              </w:rPr>
              <w:t>[0p] BLER target</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5FDE3A3" w14:textId="77777777" w:rsidR="00333D1C" w:rsidRDefault="00000000">
            <w:pPr>
              <w:pStyle w:val="NormalWeb"/>
              <w:jc w:val="center"/>
              <w:rPr>
                <w:b/>
                <w:bCs/>
              </w:rPr>
            </w:pPr>
            <w:r>
              <w:rPr>
                <w:b/>
                <w:bCs/>
                <w:color w:val="000000"/>
                <w:sz w:val="18"/>
                <w:szCs w:val="18"/>
              </w:rPr>
              <w:t>[0q] Fe</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812B762" w14:textId="77777777" w:rsidR="00333D1C" w:rsidRDefault="00000000">
            <w:pPr>
              <w:pStyle w:val="NormalWeb"/>
              <w:jc w:val="center"/>
              <w:rPr>
                <w:b/>
                <w:bCs/>
              </w:rPr>
            </w:pPr>
            <w:r>
              <w:rPr>
                <w:b/>
                <w:bCs/>
                <w:color w:val="000000"/>
                <w:sz w:val="18"/>
                <w:szCs w:val="18"/>
              </w:rPr>
              <w:t>Pathloss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121C45" w14:textId="77777777" w:rsidR="00333D1C" w:rsidRDefault="00000000">
            <w:pPr>
              <w:pStyle w:val="NormalWeb"/>
              <w:jc w:val="center"/>
              <w:rPr>
                <w:b/>
                <w:bCs/>
              </w:rPr>
            </w:pPr>
            <w:r>
              <w:rPr>
                <w:b/>
                <w:bCs/>
                <w:color w:val="000000"/>
                <w:sz w:val="18"/>
                <w:szCs w:val="18"/>
              </w:rPr>
              <w:t>TDL-A/D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D34B99" w14:textId="77777777" w:rsidR="00333D1C" w:rsidRDefault="00000000">
            <w:pPr>
              <w:pStyle w:val="NormalWeb"/>
              <w:jc w:val="center"/>
              <w:rPr>
                <w:b/>
                <w:bCs/>
              </w:rPr>
            </w:pPr>
            <w:r>
              <w:rPr>
                <w:b/>
                <w:bCs/>
                <w:color w:val="000000"/>
                <w:sz w:val="18"/>
                <w:szCs w:val="18"/>
              </w:rPr>
              <w:t>Device type</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07FFD4" w14:textId="77777777" w:rsidR="00333D1C" w:rsidRDefault="00000000">
            <w:pPr>
              <w:pStyle w:val="NormalWeb"/>
              <w:jc w:val="center"/>
              <w:rPr>
                <w:b/>
                <w:bCs/>
              </w:rPr>
            </w:pPr>
            <w:r>
              <w:rPr>
                <w:b/>
                <w:bCs/>
                <w:color w:val="000000"/>
                <w:sz w:val="18"/>
                <w:szCs w:val="18"/>
              </w:rPr>
              <w:t>SNR</w:t>
            </w:r>
          </w:p>
        </w:tc>
      </w:tr>
      <w:tr w:rsidR="00333D1C" w14:paraId="6B6E8FF6"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3EED4C"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2229F1" w14:textId="77777777" w:rsidR="00333D1C" w:rsidRDefault="00000000">
            <w:pPr>
              <w:pStyle w:val="NormalWeb"/>
              <w:jc w:val="center"/>
            </w:pPr>
            <w:r>
              <w:rPr>
                <w:color w:val="000000"/>
                <w:sz w:val="18"/>
                <w:szCs w:val="18"/>
              </w:rPr>
              <w:t>7kcps (0.8kbps)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8AFD844"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08A11C" w14:textId="77777777" w:rsidR="00333D1C" w:rsidRDefault="00000000">
            <w:pPr>
              <w:pStyle w:val="NormalWeb"/>
              <w:jc w:val="center"/>
            </w:pPr>
            <w:r>
              <w:rPr>
                <w:color w:val="000000"/>
                <w:sz w:val="18"/>
                <w:szCs w:val="18"/>
              </w:rPr>
              <w:t>10%</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19AB66"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6D16E8E"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B8AF2DB"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93C162" w14:textId="77777777" w:rsidR="00333D1C" w:rsidRDefault="00000000">
            <w:pPr>
              <w:pStyle w:val="NormalWeb"/>
              <w:jc w:val="center"/>
            </w:pPr>
            <w:r>
              <w:rPr>
                <w:color w:val="000000"/>
                <w:sz w:val="18"/>
                <w:szCs w:val="18"/>
              </w:rPr>
              <w:t>-2.44</w:t>
            </w:r>
          </w:p>
        </w:tc>
      </w:tr>
      <w:tr w:rsidR="00333D1C" w14:paraId="11C04472"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95B586"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61918D" w14:textId="77777777" w:rsidR="00333D1C" w:rsidRDefault="00000000">
            <w:pPr>
              <w:pStyle w:val="NormalWeb"/>
              <w:jc w:val="center"/>
            </w:pPr>
            <w:r>
              <w:rPr>
                <w:color w:val="000000"/>
                <w:sz w:val="18"/>
                <w:szCs w:val="18"/>
              </w:rPr>
              <w:t>7kcps (0.8kbps)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1986B7"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52190A" w14:textId="77777777" w:rsidR="00333D1C" w:rsidRDefault="00000000">
            <w:pPr>
              <w:pStyle w:val="NormalWeb"/>
              <w:jc w:val="cente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597402B"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685798D"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994FE73"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3F24EA7" w14:textId="77777777" w:rsidR="00333D1C" w:rsidRDefault="00000000">
            <w:pPr>
              <w:pStyle w:val="NormalWeb"/>
              <w:jc w:val="center"/>
            </w:pPr>
            <w:r>
              <w:rPr>
                <w:color w:val="000000"/>
                <w:sz w:val="18"/>
                <w:szCs w:val="18"/>
              </w:rPr>
              <w:t>-4.27</w:t>
            </w:r>
          </w:p>
        </w:tc>
      </w:tr>
      <w:tr w:rsidR="00333D1C" w14:paraId="2503D8CF"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80E92D9" w14:textId="77777777" w:rsidR="00333D1C"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24429D" w14:textId="77777777" w:rsidR="00333D1C" w:rsidRDefault="00000000">
            <w:pPr>
              <w:pStyle w:val="NormalWeb"/>
              <w:jc w:val="center"/>
              <w:rPr>
                <w:color w:val="000000"/>
                <w:sz w:val="18"/>
                <w:szCs w:val="18"/>
              </w:rPr>
            </w:pPr>
            <w:r>
              <w:rPr>
                <w:color w:val="000000"/>
                <w:sz w:val="18"/>
                <w:szCs w:val="18"/>
              </w:rPr>
              <w:t>7kcps (0.8kbps)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1C21DB" w14:textId="77777777" w:rsidR="00333D1C"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4B9778" w14:textId="77777777" w:rsidR="00333D1C" w:rsidRDefault="00000000">
            <w:pPr>
              <w:pStyle w:val="NormalWeb"/>
              <w:jc w:val="center"/>
              <w:rPr>
                <w:color w:val="000000"/>
                <w:sz w:val="18"/>
                <w:szCs w:val="18"/>
              </w:rP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FE96F6"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F20FF7" w14:textId="77777777" w:rsidR="00333D1C" w:rsidRDefault="00000000">
            <w:pPr>
              <w:pStyle w:val="NormalWeb"/>
              <w:jc w:val="center"/>
              <w:rPr>
                <w:color w:val="000000"/>
                <w:sz w:val="18"/>
                <w:szCs w:val="18"/>
              </w:rP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A5B6433" w14:textId="77777777" w:rsidR="00333D1C"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F1FE0E8" w14:textId="77777777" w:rsidR="00333D1C" w:rsidRDefault="00000000">
            <w:pPr>
              <w:pStyle w:val="NormalWeb"/>
              <w:jc w:val="center"/>
              <w:rPr>
                <w:color w:val="000000"/>
                <w:sz w:val="18"/>
                <w:szCs w:val="18"/>
              </w:rPr>
            </w:pPr>
            <w:r>
              <w:rPr>
                <w:color w:val="000000"/>
                <w:sz w:val="18"/>
                <w:szCs w:val="18"/>
              </w:rPr>
              <w:t>-1.23</w:t>
            </w:r>
          </w:p>
        </w:tc>
      </w:tr>
      <w:tr w:rsidR="00333D1C" w14:paraId="47F50D0F"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FA13D57"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7BAF8AB" w14:textId="77777777" w:rsidR="00333D1C" w:rsidRDefault="00000000">
            <w:pPr>
              <w:pStyle w:val="NormalWeb"/>
              <w:jc w:val="center"/>
            </w:pPr>
            <w:r>
              <w:rPr>
                <w:color w:val="000000"/>
                <w:sz w:val="18"/>
                <w:szCs w:val="18"/>
              </w:rPr>
              <w:t>42kcps (6kbps)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E2653B"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A52493F" w14:textId="77777777" w:rsidR="00333D1C" w:rsidRDefault="00000000">
            <w:pPr>
              <w:pStyle w:val="NormalWeb"/>
              <w:jc w:val="center"/>
            </w:pPr>
            <w:r>
              <w:rPr>
                <w:color w:val="000000"/>
                <w:sz w:val="18"/>
                <w:szCs w:val="18"/>
              </w:rPr>
              <w:t>10%</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1D0D44C"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36D3C5A"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B1333F"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07B69A" w14:textId="77777777" w:rsidR="00333D1C" w:rsidRDefault="00000000">
            <w:pPr>
              <w:pStyle w:val="NormalWeb"/>
              <w:jc w:val="center"/>
            </w:pPr>
            <w:r>
              <w:rPr>
                <w:color w:val="000000"/>
                <w:sz w:val="18"/>
                <w:szCs w:val="18"/>
              </w:rPr>
              <w:t>-2.17</w:t>
            </w:r>
          </w:p>
        </w:tc>
      </w:tr>
      <w:tr w:rsidR="00333D1C" w14:paraId="4AC001E7"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F02CD7F"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923AD5" w14:textId="77777777" w:rsidR="00333D1C" w:rsidRDefault="00000000">
            <w:pPr>
              <w:pStyle w:val="NormalWeb"/>
              <w:jc w:val="center"/>
            </w:pPr>
            <w:r>
              <w:rPr>
                <w:color w:val="000000"/>
                <w:sz w:val="18"/>
                <w:szCs w:val="18"/>
              </w:rPr>
              <w:t>42kcps (6kbps)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E7D1FA"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D6F1A12" w14:textId="77777777" w:rsidR="00333D1C" w:rsidRDefault="00000000">
            <w:pPr>
              <w:pStyle w:val="NormalWeb"/>
              <w:jc w:val="cente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A47EB7F"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224180"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37A796"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250865" w14:textId="77777777" w:rsidR="00333D1C" w:rsidRDefault="00000000">
            <w:pPr>
              <w:pStyle w:val="NormalWeb"/>
              <w:jc w:val="center"/>
            </w:pPr>
            <w:r>
              <w:rPr>
                <w:color w:val="000000"/>
                <w:sz w:val="18"/>
                <w:szCs w:val="18"/>
              </w:rPr>
              <w:t>-4.69</w:t>
            </w:r>
          </w:p>
        </w:tc>
      </w:tr>
      <w:tr w:rsidR="00333D1C" w14:paraId="1E47AB3E"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315D475" w14:textId="77777777" w:rsidR="00333D1C"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8468AB" w14:textId="77777777" w:rsidR="00333D1C" w:rsidRDefault="00000000">
            <w:pPr>
              <w:pStyle w:val="NormalWeb"/>
              <w:jc w:val="center"/>
              <w:rPr>
                <w:color w:val="000000"/>
                <w:sz w:val="18"/>
                <w:szCs w:val="18"/>
              </w:rPr>
            </w:pPr>
            <w:r>
              <w:rPr>
                <w:color w:val="000000"/>
                <w:sz w:val="18"/>
                <w:szCs w:val="18"/>
              </w:rPr>
              <w:t>42kcps (6kbps)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B02BA1" w14:textId="77777777" w:rsidR="00333D1C"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A86B295" w14:textId="77777777" w:rsidR="00333D1C" w:rsidRDefault="00000000">
            <w:pPr>
              <w:pStyle w:val="NormalWeb"/>
              <w:jc w:val="center"/>
              <w:rPr>
                <w:color w:val="000000"/>
                <w:sz w:val="18"/>
                <w:szCs w:val="18"/>
              </w:rP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7DB19B"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1358FB" w14:textId="77777777" w:rsidR="00333D1C" w:rsidRDefault="00000000">
            <w:pPr>
              <w:pStyle w:val="NormalWeb"/>
              <w:jc w:val="center"/>
              <w:rPr>
                <w:color w:val="000000"/>
                <w:sz w:val="18"/>
                <w:szCs w:val="18"/>
              </w:rP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496E93" w14:textId="77777777" w:rsidR="00333D1C"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23CBA0" w14:textId="77777777" w:rsidR="00333D1C" w:rsidRDefault="00000000">
            <w:pPr>
              <w:pStyle w:val="NormalWeb"/>
              <w:jc w:val="center"/>
              <w:rPr>
                <w:color w:val="000000"/>
                <w:sz w:val="18"/>
                <w:szCs w:val="18"/>
              </w:rPr>
            </w:pPr>
            <w:r>
              <w:rPr>
                <w:color w:val="000000"/>
                <w:sz w:val="18"/>
                <w:szCs w:val="18"/>
              </w:rPr>
              <w:t>6.84</w:t>
            </w:r>
          </w:p>
        </w:tc>
      </w:tr>
      <w:tr w:rsidR="00333D1C" w14:paraId="615F8963"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813580"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EE5061" w14:textId="77777777" w:rsidR="00333D1C" w:rsidRDefault="00000000">
            <w:pPr>
              <w:pStyle w:val="NormalWeb"/>
              <w:jc w:val="center"/>
            </w:pPr>
            <w:r>
              <w:rPr>
                <w:color w:val="000000"/>
                <w:sz w:val="18"/>
                <w:szCs w:val="18"/>
              </w:rPr>
              <w:t>7kcps (0.8kbps)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A8E941F"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D53EE9" w14:textId="77777777" w:rsidR="00333D1C" w:rsidRDefault="00000000">
            <w:pPr>
              <w:pStyle w:val="NormalWeb"/>
              <w:jc w:val="center"/>
            </w:pPr>
            <w:r>
              <w:rPr>
                <w:color w:val="000000"/>
                <w:sz w:val="18"/>
                <w:szCs w:val="18"/>
              </w:rPr>
              <w:t>10%</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DB155C"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CF4469"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804FC0"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3807043" w14:textId="77777777" w:rsidR="00333D1C" w:rsidRDefault="00000000">
            <w:pPr>
              <w:pStyle w:val="NormalWeb"/>
              <w:jc w:val="center"/>
            </w:pPr>
            <w:r>
              <w:rPr>
                <w:color w:val="000000"/>
                <w:sz w:val="18"/>
                <w:szCs w:val="18"/>
              </w:rPr>
              <w:t>-4.33</w:t>
            </w:r>
          </w:p>
        </w:tc>
      </w:tr>
      <w:tr w:rsidR="00333D1C" w14:paraId="0C9BFAAE"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9268D02"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FC4ABC" w14:textId="77777777" w:rsidR="00333D1C" w:rsidRDefault="00000000">
            <w:pPr>
              <w:pStyle w:val="NormalWeb"/>
              <w:jc w:val="center"/>
            </w:pPr>
            <w:r>
              <w:rPr>
                <w:color w:val="000000"/>
                <w:sz w:val="18"/>
                <w:szCs w:val="18"/>
              </w:rPr>
              <w:t>7kcps (0.8kbps)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7CBF34D"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41A51E" w14:textId="77777777" w:rsidR="00333D1C" w:rsidRDefault="00000000">
            <w:pPr>
              <w:pStyle w:val="NormalWeb"/>
              <w:jc w:val="cente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684910"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C7CA7F"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B04241"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EA8278" w14:textId="77777777" w:rsidR="00333D1C" w:rsidRDefault="00000000">
            <w:pPr>
              <w:pStyle w:val="NormalWeb"/>
              <w:jc w:val="center"/>
            </w:pPr>
            <w:r>
              <w:rPr>
                <w:color w:val="000000"/>
                <w:sz w:val="18"/>
                <w:szCs w:val="18"/>
              </w:rPr>
              <w:t>-6.03</w:t>
            </w:r>
          </w:p>
        </w:tc>
      </w:tr>
      <w:tr w:rsidR="00333D1C" w14:paraId="26AF660F"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ECAAD1" w14:textId="77777777" w:rsidR="00333D1C"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620A50" w14:textId="77777777" w:rsidR="00333D1C" w:rsidRDefault="00000000">
            <w:pPr>
              <w:pStyle w:val="NormalWeb"/>
              <w:jc w:val="center"/>
              <w:rPr>
                <w:color w:val="000000"/>
                <w:sz w:val="18"/>
                <w:szCs w:val="18"/>
              </w:rPr>
            </w:pPr>
            <w:r>
              <w:rPr>
                <w:color w:val="000000"/>
                <w:sz w:val="18"/>
                <w:szCs w:val="18"/>
              </w:rPr>
              <w:t>7kcps (0.8kbps)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32789A" w14:textId="77777777" w:rsidR="00333D1C"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749881C" w14:textId="77777777" w:rsidR="00333D1C" w:rsidRDefault="00000000">
            <w:pPr>
              <w:pStyle w:val="NormalWeb"/>
              <w:jc w:val="center"/>
              <w:rPr>
                <w:color w:val="000000"/>
                <w:sz w:val="18"/>
                <w:szCs w:val="18"/>
              </w:rP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AF75DAE" w14:textId="77777777" w:rsidR="00333D1C"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ED1CF4C" w14:textId="77777777" w:rsidR="00333D1C" w:rsidRDefault="00000000">
            <w:pPr>
              <w:pStyle w:val="NormalWeb"/>
              <w:jc w:val="center"/>
              <w:rPr>
                <w:color w:val="000000"/>
                <w:sz w:val="18"/>
                <w:szCs w:val="18"/>
              </w:rP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0A96D0" w14:textId="77777777" w:rsidR="00333D1C"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B487B4E" w14:textId="77777777" w:rsidR="00333D1C" w:rsidRDefault="00000000">
            <w:pPr>
              <w:pStyle w:val="NormalWeb"/>
              <w:jc w:val="center"/>
              <w:rPr>
                <w:color w:val="000000"/>
                <w:sz w:val="18"/>
                <w:szCs w:val="18"/>
              </w:rPr>
            </w:pPr>
            <w:r>
              <w:rPr>
                <w:color w:val="000000"/>
                <w:sz w:val="18"/>
                <w:szCs w:val="18"/>
              </w:rPr>
              <w:t>-4.29</w:t>
            </w:r>
          </w:p>
        </w:tc>
      </w:tr>
      <w:tr w:rsidR="00333D1C" w14:paraId="0F5713F7"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EB17B4"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F92E75" w14:textId="77777777" w:rsidR="00333D1C" w:rsidRDefault="00000000">
            <w:pPr>
              <w:pStyle w:val="NormalWeb"/>
              <w:jc w:val="center"/>
            </w:pPr>
            <w:r>
              <w:rPr>
                <w:color w:val="000000"/>
                <w:sz w:val="18"/>
                <w:szCs w:val="18"/>
              </w:rPr>
              <w:t>42kcps (6kbps)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77FEB8"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273A5DF" w14:textId="77777777" w:rsidR="00333D1C" w:rsidRDefault="00000000">
            <w:pPr>
              <w:pStyle w:val="NormalWeb"/>
              <w:jc w:val="center"/>
            </w:pPr>
            <w:r>
              <w:rPr>
                <w:color w:val="000000"/>
                <w:sz w:val="18"/>
                <w:szCs w:val="18"/>
              </w:rPr>
              <w:t>10%</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9AF2B5D"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01F4FF8"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C4BDE57"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59DBC8D" w14:textId="77777777" w:rsidR="00333D1C" w:rsidRDefault="00000000">
            <w:pPr>
              <w:pStyle w:val="NormalWeb"/>
              <w:jc w:val="center"/>
            </w:pPr>
            <w:r>
              <w:rPr>
                <w:color w:val="000000"/>
                <w:sz w:val="18"/>
                <w:szCs w:val="18"/>
              </w:rPr>
              <w:t>-4.66</w:t>
            </w:r>
          </w:p>
        </w:tc>
      </w:tr>
      <w:tr w:rsidR="00333D1C" w14:paraId="600ECB42" w14:textId="77777777">
        <w:trPr>
          <w:trHeight w:val="380"/>
          <w:tblCellSpacing w:w="0" w:type="dxa"/>
        </w:trPr>
        <w:tc>
          <w:tcPr>
            <w:tcW w:w="78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AA59AB0"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2C0F01" w14:textId="77777777" w:rsidR="00333D1C" w:rsidRDefault="00000000">
            <w:pPr>
              <w:pStyle w:val="NormalWeb"/>
              <w:jc w:val="center"/>
            </w:pPr>
            <w:r>
              <w:rPr>
                <w:color w:val="000000"/>
                <w:sz w:val="18"/>
                <w:szCs w:val="18"/>
              </w:rPr>
              <w:t>42kcps (6kbps)</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B4874A0"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5AF011C" w14:textId="77777777" w:rsidR="00333D1C" w:rsidRDefault="00000000">
            <w:pPr>
              <w:pStyle w:val="NormalWeb"/>
              <w:jc w:val="center"/>
            </w:pPr>
            <w:r>
              <w:rPr>
                <w:color w:val="000000"/>
                <w:sz w:val="18"/>
                <w:szCs w:val="18"/>
              </w:rPr>
              <w:t>1%</w:t>
            </w:r>
          </w:p>
        </w:tc>
        <w:tc>
          <w:tcPr>
            <w:tcW w:w="818"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CA40A0"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B1E0F78"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44442A"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F7C35D" w14:textId="77777777" w:rsidR="00333D1C" w:rsidRDefault="00000000">
            <w:pPr>
              <w:pStyle w:val="NormalWeb"/>
              <w:jc w:val="center"/>
            </w:pPr>
            <w:r>
              <w:rPr>
                <w:color w:val="000000"/>
                <w:sz w:val="18"/>
                <w:szCs w:val="18"/>
              </w:rPr>
              <w:t>3.95</w:t>
            </w:r>
          </w:p>
        </w:tc>
      </w:tr>
    </w:tbl>
    <w:p w14:paraId="32988236" w14:textId="77777777" w:rsidR="00333D1C" w:rsidRDefault="00333D1C">
      <w:pPr>
        <w:widowControl/>
        <w:snapToGrid w:val="0"/>
        <w:jc w:val="center"/>
        <w:rPr>
          <w:rFonts w:ascii="Times New Roman" w:eastAsia="宋体" w:hAnsi="Times New Roman"/>
          <w:kern w:val="0"/>
          <w:sz w:val="20"/>
          <w:szCs w:val="20"/>
          <w:lang w:bidi="ar"/>
        </w:rPr>
      </w:pPr>
    </w:p>
    <w:p w14:paraId="1FC8264A" w14:textId="77777777" w:rsidR="00333D1C" w:rsidRDefault="00000000">
      <w:pPr>
        <w:widowControl/>
        <w:snapToGrid w:val="0"/>
        <w:spacing w:beforeLines="50" w:before="193" w:afterLines="50" w:after="193"/>
        <w:jc w:val="center"/>
        <w:rPr>
          <w:rFonts w:ascii="Times New Roman" w:eastAsia="宋体" w:hAnsi="Times New Roman"/>
          <w:kern w:val="0"/>
          <w:sz w:val="20"/>
          <w:szCs w:val="20"/>
          <w:lang w:bidi="ar"/>
        </w:rPr>
      </w:pPr>
      <w:r>
        <w:rPr>
          <w:rFonts w:ascii="Times New Roman" w:eastAsia="宋体" w:hAnsi="Times New Roman"/>
          <w:b/>
          <w:iCs/>
          <w:kern w:val="0"/>
          <w:sz w:val="20"/>
          <w:szCs w:val="20"/>
          <w:lang w:bidi="ar"/>
        </w:rPr>
        <w:t>Table 3.2.2-4. Required SNR for D2R (1% BLER)</w:t>
      </w:r>
    </w:p>
    <w:tbl>
      <w:tblPr>
        <w:tblStyle w:val="TableNormal1"/>
        <w:tblW w:w="4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1431"/>
        <w:gridCol w:w="1621"/>
        <w:gridCol w:w="795"/>
        <w:gridCol w:w="1628"/>
        <w:gridCol w:w="977"/>
        <w:gridCol w:w="1144"/>
        <w:gridCol w:w="725"/>
      </w:tblGrid>
      <w:tr w:rsidR="00333D1C" w14:paraId="687E3847" w14:textId="77777777">
        <w:trPr>
          <w:trHeight w:val="74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71A219" w14:textId="77777777" w:rsidR="00333D1C" w:rsidRDefault="00000000">
            <w:pPr>
              <w:pStyle w:val="NormalWeb"/>
              <w:jc w:val="center"/>
              <w:rPr>
                <w:b/>
                <w:bCs/>
              </w:rPr>
            </w:pPr>
            <w:r>
              <w:rPr>
                <w:b/>
                <w:bCs/>
                <w:color w:val="000000"/>
                <w:sz w:val="18"/>
                <w:szCs w:val="18"/>
              </w:rPr>
              <w:lastRenderedPageBreak/>
              <w:t>[0</w:t>
            </w:r>
            <w:proofErr w:type="gramStart"/>
            <w:r>
              <w:rPr>
                <w:b/>
                <w:bCs/>
                <w:color w:val="000000"/>
                <w:sz w:val="18"/>
                <w:szCs w:val="18"/>
              </w:rPr>
              <w:t>n]Message</w:t>
            </w:r>
            <w:proofErr w:type="gramEnd"/>
            <w:r>
              <w:rPr>
                <w:b/>
                <w:bCs/>
                <w:color w:val="000000"/>
                <w:sz w:val="18"/>
                <w:szCs w:val="18"/>
              </w:rPr>
              <w:t> size</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648249" w14:textId="77777777" w:rsidR="00333D1C" w:rsidRDefault="00000000">
            <w:pPr>
              <w:pStyle w:val="NormalWeb"/>
              <w:jc w:val="center"/>
              <w:rPr>
                <w:b/>
                <w:bCs/>
              </w:rPr>
            </w:pPr>
            <w:r>
              <w:rPr>
                <w:b/>
                <w:bCs/>
                <w:color w:val="000000"/>
                <w:sz w:val="18"/>
                <w:szCs w:val="18"/>
              </w:rPr>
              <w:t>[2a2] </w:t>
            </w:r>
            <w:proofErr w:type="spellStart"/>
            <w:r>
              <w:rPr>
                <w:b/>
                <w:bCs/>
                <w:color w:val="000000"/>
                <w:sz w:val="18"/>
                <w:szCs w:val="18"/>
              </w:rPr>
              <w:t>chip_rate</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0E6DEE5" w14:textId="77777777" w:rsidR="00333D1C" w:rsidRDefault="00000000">
            <w:pPr>
              <w:pStyle w:val="NormalWeb"/>
              <w:jc w:val="center"/>
              <w:rPr>
                <w:b/>
                <w:bCs/>
              </w:rPr>
            </w:pPr>
            <w:r>
              <w:rPr>
                <w:b/>
                <w:bCs/>
                <w:color w:val="000000"/>
                <w:sz w:val="18"/>
                <w:szCs w:val="18"/>
              </w:rPr>
              <w:t>[0p] BLER target</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01CFC1" w14:textId="77777777" w:rsidR="00333D1C" w:rsidRDefault="00000000">
            <w:pPr>
              <w:pStyle w:val="NormalWeb"/>
              <w:jc w:val="center"/>
              <w:rPr>
                <w:b/>
                <w:bCs/>
              </w:rPr>
            </w:pPr>
            <w:r>
              <w:rPr>
                <w:b/>
                <w:bCs/>
                <w:color w:val="000000"/>
                <w:sz w:val="18"/>
                <w:szCs w:val="18"/>
              </w:rPr>
              <w:t>[0q] Fe</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48C13C8" w14:textId="77777777" w:rsidR="00333D1C" w:rsidRDefault="00000000">
            <w:pPr>
              <w:pStyle w:val="NormalWeb"/>
              <w:jc w:val="center"/>
              <w:rPr>
                <w:b/>
                <w:bCs/>
              </w:rPr>
            </w:pPr>
            <w:r>
              <w:rPr>
                <w:b/>
                <w:bCs/>
                <w:color w:val="000000"/>
                <w:sz w:val="18"/>
                <w:szCs w:val="18"/>
              </w:rPr>
              <w:t>Pathloss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DF8C18" w14:textId="77777777" w:rsidR="00333D1C" w:rsidRDefault="00000000">
            <w:pPr>
              <w:pStyle w:val="NormalWeb"/>
              <w:jc w:val="center"/>
              <w:rPr>
                <w:b/>
                <w:bCs/>
              </w:rPr>
            </w:pPr>
            <w:r>
              <w:rPr>
                <w:b/>
                <w:bCs/>
                <w:color w:val="000000"/>
                <w:sz w:val="18"/>
                <w:szCs w:val="18"/>
              </w:rPr>
              <w:t>TDL-A/D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0E1D2D" w14:textId="77777777" w:rsidR="00333D1C" w:rsidRDefault="00000000">
            <w:pPr>
              <w:pStyle w:val="NormalWeb"/>
              <w:jc w:val="center"/>
              <w:rPr>
                <w:b/>
                <w:bCs/>
              </w:rPr>
            </w:pPr>
            <w:r>
              <w:rPr>
                <w:b/>
                <w:bCs/>
                <w:color w:val="000000"/>
                <w:sz w:val="18"/>
                <w:szCs w:val="18"/>
              </w:rPr>
              <w:t>Device type</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824AD8" w14:textId="77777777" w:rsidR="00333D1C" w:rsidRDefault="00000000">
            <w:pPr>
              <w:pStyle w:val="NormalWeb"/>
              <w:jc w:val="center"/>
              <w:rPr>
                <w:b/>
                <w:bCs/>
              </w:rPr>
            </w:pPr>
            <w:r>
              <w:rPr>
                <w:b/>
                <w:bCs/>
                <w:color w:val="000000"/>
                <w:sz w:val="18"/>
                <w:szCs w:val="18"/>
              </w:rPr>
              <w:t>SNR</w:t>
            </w:r>
          </w:p>
        </w:tc>
      </w:tr>
      <w:tr w:rsidR="00333D1C" w14:paraId="6F2D7BEF"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41E6B7"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3CDC09" w14:textId="77777777" w:rsidR="00333D1C"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D23224"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DA6611" w14:textId="77777777" w:rsidR="00333D1C"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8A95F5"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BA7B489"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C5F87C" w14:textId="77777777" w:rsidR="00333D1C"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4DA8BAF" w14:textId="77777777" w:rsidR="00333D1C" w:rsidRDefault="00000000">
            <w:pPr>
              <w:pStyle w:val="NormalWeb"/>
              <w:jc w:val="center"/>
              <w:rPr>
                <w:color w:val="000000"/>
                <w:sz w:val="18"/>
                <w:szCs w:val="18"/>
              </w:rPr>
            </w:pPr>
            <w:r>
              <w:rPr>
                <w:color w:val="000000"/>
                <w:sz w:val="18"/>
                <w:szCs w:val="18"/>
              </w:rPr>
              <w:t>10.91</w:t>
            </w:r>
          </w:p>
        </w:tc>
      </w:tr>
      <w:tr w:rsidR="00333D1C" w14:paraId="4AE77DA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F864FA"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A46AD0D" w14:textId="77777777" w:rsidR="00333D1C"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69AA94"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C1EE52"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E0919C"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83EF4FF"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49C6FB"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637E0C" w14:textId="77777777" w:rsidR="00333D1C" w:rsidRDefault="00000000">
            <w:pPr>
              <w:pStyle w:val="NormalWeb"/>
              <w:jc w:val="center"/>
              <w:rPr>
                <w:color w:val="000000"/>
                <w:sz w:val="18"/>
                <w:szCs w:val="18"/>
              </w:rPr>
            </w:pPr>
            <w:r>
              <w:rPr>
                <w:color w:val="000000"/>
                <w:sz w:val="18"/>
                <w:szCs w:val="18"/>
              </w:rPr>
              <w:t>6.75</w:t>
            </w:r>
          </w:p>
        </w:tc>
      </w:tr>
      <w:tr w:rsidR="00333D1C" w14:paraId="73DA8C59"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DCC7411"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78D8872" w14:textId="77777777" w:rsidR="00333D1C" w:rsidRDefault="00000000">
            <w:pPr>
              <w:pStyle w:val="NormalWeb"/>
              <w:jc w:val="center"/>
              <w:rPr>
                <w:color w:val="000000"/>
                <w:sz w:val="18"/>
                <w:szCs w:val="18"/>
              </w:rP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B82FD8"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4102E4F"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CD796C"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B7ED36" w14:textId="77777777" w:rsidR="00333D1C" w:rsidRDefault="00000000">
            <w:pPr>
              <w:pStyle w:val="NormalWeb"/>
              <w:jc w:val="center"/>
              <w:rPr>
                <w:color w:val="000000"/>
                <w:sz w:val="18"/>
                <w:szCs w:val="18"/>
              </w:rP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142DAB"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28FF65" w14:textId="77777777" w:rsidR="00333D1C" w:rsidRDefault="00000000">
            <w:pPr>
              <w:pStyle w:val="NormalWeb"/>
              <w:jc w:val="center"/>
              <w:rPr>
                <w:color w:val="000000"/>
                <w:sz w:val="18"/>
                <w:szCs w:val="18"/>
              </w:rPr>
            </w:pPr>
            <w:r>
              <w:rPr>
                <w:color w:val="000000"/>
                <w:sz w:val="18"/>
                <w:szCs w:val="18"/>
              </w:rPr>
              <w:t>2.63</w:t>
            </w:r>
          </w:p>
        </w:tc>
      </w:tr>
      <w:tr w:rsidR="00333D1C" w14:paraId="1862B19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471730"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5152CC"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E22516"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B5BA0C" w14:textId="77777777" w:rsidR="00333D1C"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2AF3E58"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7F78398"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803EF3" w14:textId="77777777" w:rsidR="00333D1C"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BFBDD39" w14:textId="77777777" w:rsidR="00333D1C" w:rsidRDefault="00000000">
            <w:pPr>
              <w:pStyle w:val="NormalWeb"/>
              <w:jc w:val="center"/>
              <w:rPr>
                <w:color w:val="000000"/>
                <w:sz w:val="18"/>
                <w:szCs w:val="18"/>
              </w:rPr>
            </w:pPr>
            <w:r>
              <w:rPr>
                <w:color w:val="000000"/>
                <w:sz w:val="18"/>
                <w:szCs w:val="18"/>
              </w:rPr>
              <w:t>11.00</w:t>
            </w:r>
          </w:p>
        </w:tc>
      </w:tr>
      <w:tr w:rsidR="00333D1C" w14:paraId="07B953B6"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D43DE8D"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FBD81E4"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2CEA49"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A24BFEC"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EE38C90"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A944341"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4E517BD"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CC828D" w14:textId="77777777" w:rsidR="00333D1C" w:rsidRDefault="00000000">
            <w:pPr>
              <w:pStyle w:val="NormalWeb"/>
              <w:jc w:val="center"/>
              <w:rPr>
                <w:color w:val="000000"/>
                <w:sz w:val="18"/>
                <w:szCs w:val="18"/>
              </w:rPr>
            </w:pPr>
            <w:r>
              <w:rPr>
                <w:color w:val="000000"/>
                <w:sz w:val="18"/>
                <w:szCs w:val="18"/>
              </w:rPr>
              <w:t>6.57</w:t>
            </w:r>
          </w:p>
        </w:tc>
      </w:tr>
      <w:tr w:rsidR="00333D1C" w14:paraId="5C539AFA"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CD2396"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DB33B8" w14:textId="77777777" w:rsidR="00333D1C" w:rsidRDefault="00000000">
            <w:pPr>
              <w:pStyle w:val="NormalWeb"/>
              <w:jc w:val="center"/>
              <w:rPr>
                <w:color w:val="000000"/>
                <w:sz w:val="18"/>
                <w:szCs w:val="18"/>
              </w:rP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F5BE7FE"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3DFE66C"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F978D7C"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1B9620" w14:textId="77777777" w:rsidR="00333D1C" w:rsidRDefault="00000000">
            <w:pPr>
              <w:pStyle w:val="NormalWeb"/>
              <w:jc w:val="center"/>
              <w:rPr>
                <w:color w:val="000000"/>
                <w:sz w:val="18"/>
                <w:szCs w:val="18"/>
              </w:rP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5B3FCA"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AAED04" w14:textId="77777777" w:rsidR="00333D1C" w:rsidRDefault="00000000">
            <w:pPr>
              <w:pStyle w:val="NormalWeb"/>
              <w:jc w:val="center"/>
              <w:rPr>
                <w:color w:val="000000"/>
                <w:sz w:val="18"/>
                <w:szCs w:val="18"/>
              </w:rPr>
            </w:pPr>
            <w:r>
              <w:rPr>
                <w:color w:val="000000"/>
                <w:sz w:val="18"/>
                <w:szCs w:val="18"/>
              </w:rPr>
              <w:t>10.80</w:t>
            </w:r>
          </w:p>
        </w:tc>
      </w:tr>
      <w:tr w:rsidR="00333D1C" w14:paraId="60A1207A"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6D51A6"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2E20534" w14:textId="77777777" w:rsidR="00333D1C"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3EE62B4"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4D3974"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A1FB79"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390CD3" w14:textId="77777777" w:rsidR="00333D1C"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ADD983"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87E4EC8" w14:textId="77777777" w:rsidR="00333D1C" w:rsidRDefault="00000000">
            <w:pPr>
              <w:pStyle w:val="NormalWeb"/>
              <w:jc w:val="center"/>
              <w:rPr>
                <w:color w:val="000000"/>
                <w:sz w:val="18"/>
                <w:szCs w:val="18"/>
              </w:rPr>
            </w:pPr>
            <w:r>
              <w:rPr>
                <w:color w:val="000000"/>
                <w:sz w:val="18"/>
                <w:szCs w:val="18"/>
              </w:rPr>
              <w:t>7.46</w:t>
            </w:r>
          </w:p>
        </w:tc>
      </w:tr>
      <w:tr w:rsidR="00333D1C" w14:paraId="73B10BD1"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67CFA6"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95D94A" w14:textId="77777777" w:rsidR="00333D1C" w:rsidRDefault="00000000">
            <w:pPr>
              <w:pStyle w:val="NormalWeb"/>
              <w:jc w:val="center"/>
              <w:rPr>
                <w:color w:val="000000"/>
                <w:sz w:val="18"/>
                <w:szCs w:val="18"/>
              </w:rP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4BDB863"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5772E6"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EDFBF97" w14:textId="77777777" w:rsidR="00333D1C"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8C5DC1F" w14:textId="77777777" w:rsidR="00333D1C" w:rsidRDefault="00000000">
            <w:pPr>
              <w:pStyle w:val="NormalWeb"/>
              <w:jc w:val="center"/>
              <w:rPr>
                <w:color w:val="000000"/>
                <w:sz w:val="18"/>
                <w:szCs w:val="18"/>
              </w:rP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99A6A0D"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E357ED" w14:textId="77777777" w:rsidR="00333D1C" w:rsidRDefault="00000000">
            <w:pPr>
              <w:pStyle w:val="NormalWeb"/>
              <w:jc w:val="center"/>
              <w:rPr>
                <w:color w:val="000000"/>
                <w:sz w:val="18"/>
                <w:szCs w:val="18"/>
              </w:rPr>
            </w:pPr>
            <w:r>
              <w:rPr>
                <w:color w:val="000000"/>
                <w:sz w:val="18"/>
                <w:szCs w:val="18"/>
              </w:rPr>
              <w:t>-2.30</w:t>
            </w:r>
          </w:p>
        </w:tc>
      </w:tr>
      <w:tr w:rsidR="00333D1C" w14:paraId="4C1113E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A1F4058"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BF44DB4"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55D525"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5DED5B7" w14:textId="77777777" w:rsidR="00333D1C"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B9AF43"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8578C0" w14:textId="77777777" w:rsidR="00333D1C"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764EAA" w14:textId="77777777" w:rsidR="00333D1C"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2B4C5B1" w14:textId="77777777" w:rsidR="00333D1C" w:rsidRDefault="00000000">
            <w:pPr>
              <w:pStyle w:val="NormalWeb"/>
              <w:jc w:val="center"/>
              <w:rPr>
                <w:color w:val="000000"/>
                <w:sz w:val="18"/>
                <w:szCs w:val="18"/>
              </w:rPr>
            </w:pPr>
            <w:r>
              <w:rPr>
                <w:color w:val="000000"/>
                <w:sz w:val="18"/>
                <w:szCs w:val="18"/>
              </w:rPr>
              <w:t>9.60</w:t>
            </w:r>
          </w:p>
        </w:tc>
      </w:tr>
      <w:tr w:rsidR="00333D1C" w14:paraId="7EADBAFE"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3587BE"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A56369"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9E36F62"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35044E"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F2E7FE"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ABAFC4C" w14:textId="77777777" w:rsidR="00333D1C"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6DE7B9"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5F5E33" w14:textId="77777777" w:rsidR="00333D1C" w:rsidRDefault="00000000">
            <w:pPr>
              <w:pStyle w:val="NormalWeb"/>
              <w:jc w:val="center"/>
              <w:rPr>
                <w:color w:val="000000"/>
                <w:sz w:val="18"/>
                <w:szCs w:val="18"/>
              </w:rPr>
            </w:pPr>
            <w:r>
              <w:rPr>
                <w:color w:val="000000"/>
                <w:sz w:val="18"/>
                <w:szCs w:val="18"/>
              </w:rPr>
              <w:t>5.11</w:t>
            </w:r>
          </w:p>
        </w:tc>
      </w:tr>
      <w:tr w:rsidR="00333D1C" w14:paraId="17C130DF"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9EB94D6"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DB9CB9C" w14:textId="77777777" w:rsidR="00333D1C" w:rsidRDefault="00000000">
            <w:pPr>
              <w:pStyle w:val="NormalWeb"/>
              <w:jc w:val="center"/>
              <w:rPr>
                <w:color w:val="000000"/>
                <w:sz w:val="18"/>
                <w:szCs w:val="18"/>
              </w:rP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C4C86F"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4A1CF9"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463D59" w14:textId="77777777" w:rsidR="00333D1C"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EAC3E58" w14:textId="77777777" w:rsidR="00333D1C" w:rsidRDefault="00000000">
            <w:pPr>
              <w:pStyle w:val="NormalWeb"/>
              <w:jc w:val="center"/>
              <w:rPr>
                <w:color w:val="000000"/>
                <w:sz w:val="18"/>
                <w:szCs w:val="18"/>
              </w:rP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E0ACF4"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657F791" w14:textId="77777777" w:rsidR="00333D1C" w:rsidRDefault="00000000">
            <w:pPr>
              <w:pStyle w:val="NormalWeb"/>
              <w:jc w:val="center"/>
              <w:rPr>
                <w:color w:val="000000"/>
                <w:sz w:val="18"/>
                <w:szCs w:val="18"/>
              </w:rPr>
            </w:pPr>
            <w:r>
              <w:rPr>
                <w:color w:val="000000"/>
                <w:sz w:val="18"/>
                <w:szCs w:val="18"/>
              </w:rPr>
              <w:t>6.50</w:t>
            </w:r>
          </w:p>
        </w:tc>
      </w:tr>
    </w:tbl>
    <w:p w14:paraId="6D4D423B" w14:textId="77777777" w:rsidR="00333D1C" w:rsidRDefault="00333D1C" w:rsidP="00DC4F42">
      <w:pPr>
        <w:widowControl/>
        <w:snapToGrid w:val="0"/>
        <w:rPr>
          <w:rFonts w:ascii="Times New Roman" w:eastAsia="宋体" w:hAnsi="Times New Roman"/>
          <w:kern w:val="0"/>
          <w:sz w:val="20"/>
          <w:szCs w:val="20"/>
          <w:lang w:bidi="ar"/>
        </w:rPr>
      </w:pPr>
    </w:p>
    <w:p w14:paraId="47F2C63F" w14:textId="77777777" w:rsidR="00333D1C" w:rsidRDefault="00000000">
      <w:pPr>
        <w:pStyle w:val="Heading2"/>
        <w:widowControl/>
        <w:numPr>
          <w:ilvl w:val="1"/>
          <w:numId w:val="8"/>
        </w:numPr>
        <w:snapToGrid w:val="0"/>
        <w:rPr>
          <w:lang w:eastAsia="zh"/>
        </w:rPr>
      </w:pPr>
      <w:r>
        <w:rPr>
          <w:rFonts w:hint="eastAsia"/>
          <w:lang w:eastAsia="zh"/>
        </w:rPr>
        <w:t>Single-device latency</w:t>
      </w:r>
    </w:p>
    <w:p w14:paraId="47AC3F9E" w14:textId="1C9F2115" w:rsidR="00333D1C" w:rsidRDefault="00000000">
      <w:pPr>
        <w:widowControl/>
        <w:snapToGrid w:val="0"/>
        <w:spacing w:beforeLines="50" w:before="193" w:line="288" w:lineRule="auto"/>
        <w:rPr>
          <w:rFonts w:ascii="Times New Roman" w:hAnsi="Times New Roman"/>
          <w:sz w:val="20"/>
          <w:szCs w:val="20"/>
          <w:lang w:bidi="ar"/>
        </w:rPr>
      </w:pPr>
      <w:r>
        <w:rPr>
          <w:rFonts w:ascii="Times New Roman" w:eastAsia="宋体" w:hAnsi="Times New Roman"/>
          <w:kern w:val="0"/>
          <w:sz w:val="20"/>
          <w:szCs w:val="20"/>
          <w:lang w:bidi="ar"/>
        </w:rPr>
        <w:t>In RAN1#118 meeting, the definition of single device latency has been refined, and companies are encouraged to report calculation results</w:t>
      </w:r>
      <w:r>
        <w:rPr>
          <w:rFonts w:ascii="Times New Roman" w:hAnsi="Times New Roman"/>
          <w:sz w:val="20"/>
          <w:szCs w:val="20"/>
          <w:lang w:bidi="ar"/>
        </w:rPr>
        <w:t xml:space="preserve">. </w:t>
      </w:r>
    </w:p>
    <w:tbl>
      <w:tblPr>
        <w:tblStyle w:val="TableGrid1"/>
        <w:tblW w:w="0" w:type="auto"/>
        <w:tblLook w:val="04A0" w:firstRow="1" w:lastRow="0" w:firstColumn="1" w:lastColumn="0" w:noHBand="0" w:noVBand="1"/>
      </w:tblPr>
      <w:tblGrid>
        <w:gridCol w:w="9635"/>
      </w:tblGrid>
      <w:tr w:rsidR="00333D1C" w14:paraId="41EC7B28" w14:textId="77777777">
        <w:tc>
          <w:tcPr>
            <w:tcW w:w="9635" w:type="dxa"/>
            <w:tcBorders>
              <w:top w:val="single" w:sz="4" w:space="0" w:color="auto"/>
              <w:left w:val="single" w:sz="4" w:space="0" w:color="auto"/>
              <w:bottom w:val="single" w:sz="4" w:space="0" w:color="auto"/>
              <w:right w:val="single" w:sz="4" w:space="0" w:color="auto"/>
            </w:tcBorders>
            <w:shd w:val="clear" w:color="auto" w:fill="auto"/>
          </w:tcPr>
          <w:p w14:paraId="36117D58"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580276DA" w14:textId="77777777" w:rsidR="00333D1C" w:rsidRDefault="00000000">
            <w:pPr>
              <w:rPr>
                <w:rFonts w:ascii="Times New Roman" w:eastAsia="等线" w:hAnsi="Times New Roman"/>
                <w:sz w:val="20"/>
                <w:szCs w:val="20"/>
              </w:rPr>
            </w:pPr>
            <w:r>
              <w:rPr>
                <w:rFonts w:ascii="Times New Roman" w:eastAsia="等线" w:hAnsi="Times New Roman"/>
                <w:sz w:val="20"/>
                <w:szCs w:val="20"/>
                <w:lang w:bidi="ar"/>
              </w:rPr>
              <w:t>Definition of the latency is refined as follows,</w:t>
            </w:r>
          </w:p>
          <w:p w14:paraId="719679E2" w14:textId="77777777" w:rsidR="00333D1C" w:rsidRDefault="00000000">
            <w:pPr>
              <w:pStyle w:val="ListParagraph2"/>
              <w:widowControl/>
              <w:numPr>
                <w:ilvl w:val="0"/>
                <w:numId w:val="24"/>
              </w:numPr>
              <w:ind w:firstLineChars="0"/>
              <w:jc w:val="left"/>
              <w:rPr>
                <w:rFonts w:ascii="Times New Roman" w:eastAsia="等线" w:hAnsi="Times New Roman"/>
                <w:sz w:val="20"/>
                <w:szCs w:val="20"/>
                <w:u w:val="single"/>
              </w:rPr>
            </w:pPr>
            <w:r>
              <w:rPr>
                <w:rFonts w:ascii="Times New Roman" w:eastAsia="等线" w:hAnsi="Times New Roman"/>
                <w:sz w:val="20"/>
                <w:szCs w:val="20"/>
                <w:u w:val="single"/>
              </w:rPr>
              <w:t xml:space="preserve">For the use case of “inventory-only”: </w:t>
            </w:r>
          </w:p>
          <w:p w14:paraId="34CEDA7F" w14:textId="77777777" w:rsidR="00333D1C" w:rsidRDefault="00000000">
            <w:pPr>
              <w:pStyle w:val="ListParagraph2"/>
              <w:widowControl/>
              <w:numPr>
                <w:ilvl w:val="1"/>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The time interval between the time that the </w:t>
            </w:r>
            <w:r>
              <w:rPr>
                <w:rFonts w:ascii="Times New Roman" w:eastAsia="等线" w:hAnsi="Times New Roman"/>
                <w:iCs/>
                <w:sz w:val="20"/>
                <w:szCs w:val="20"/>
              </w:rPr>
              <w:t>A-IoT paging</w:t>
            </w:r>
            <w:r>
              <w:rPr>
                <w:rFonts w:ascii="Times New Roman" w:eastAsia="等线" w:hAnsi="Times New Roman"/>
                <w:sz w:val="20"/>
                <w:szCs w:val="20"/>
              </w:rPr>
              <w:t xml:space="preserve"> is sent from reader to a A-IoT device and the time that the inventory report is successfully received at reader from the A-IoT device, i.e., for completing Step A and Step B (as per RAN2 agreements).</w:t>
            </w:r>
          </w:p>
          <w:p w14:paraId="7EA11CAA" w14:textId="77777777" w:rsidR="00333D1C" w:rsidRDefault="00000000">
            <w:pPr>
              <w:pStyle w:val="ListParagraph2"/>
              <w:widowControl/>
              <w:numPr>
                <w:ilvl w:val="0"/>
                <w:numId w:val="24"/>
              </w:numPr>
              <w:ind w:firstLineChars="0"/>
              <w:jc w:val="left"/>
              <w:rPr>
                <w:rFonts w:ascii="Times New Roman" w:eastAsia="等线" w:hAnsi="Times New Roman"/>
                <w:sz w:val="20"/>
                <w:szCs w:val="20"/>
              </w:rPr>
            </w:pPr>
            <w:r>
              <w:rPr>
                <w:rFonts w:ascii="Times New Roman" w:eastAsia="等线" w:hAnsi="Times New Roman"/>
                <w:sz w:val="20"/>
                <w:szCs w:val="20"/>
                <w:u w:val="single"/>
              </w:rPr>
              <w:t>For the use case of “inventory and command”</w:t>
            </w:r>
            <w:r>
              <w:rPr>
                <w:rFonts w:ascii="Times New Roman" w:eastAsia="等线" w:hAnsi="Times New Roman"/>
                <w:sz w:val="20"/>
                <w:szCs w:val="20"/>
              </w:rPr>
              <w:t xml:space="preserve">: </w:t>
            </w:r>
          </w:p>
          <w:p w14:paraId="05D5A07F" w14:textId="77777777" w:rsidR="00333D1C" w:rsidRDefault="00000000">
            <w:pPr>
              <w:pStyle w:val="ListParagraph2"/>
              <w:widowControl/>
              <w:numPr>
                <w:ilvl w:val="1"/>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The time interval between the time that the </w:t>
            </w:r>
            <w:r>
              <w:rPr>
                <w:rFonts w:ascii="Times New Roman" w:eastAsia="等线" w:hAnsi="Times New Roman"/>
                <w:iCs/>
                <w:sz w:val="20"/>
                <w:szCs w:val="20"/>
              </w:rPr>
              <w:t xml:space="preserve">A-IoT paging </w:t>
            </w:r>
            <w:r>
              <w:rPr>
                <w:rFonts w:ascii="Times New Roman" w:eastAsia="等线" w:hAnsi="Times New Roman"/>
                <w:sz w:val="20"/>
                <w:szCs w:val="20"/>
              </w:rPr>
              <w:t xml:space="preserve">is sent from reader and the time that </w:t>
            </w:r>
          </w:p>
          <w:p w14:paraId="6F7AC9A1" w14:textId="77777777" w:rsidR="00333D1C" w:rsidRDefault="00000000">
            <w:pPr>
              <w:pStyle w:val="ListParagraph2"/>
              <w:widowControl/>
              <w:numPr>
                <w:ilvl w:val="3"/>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the command is successfully received at A-IoT device, i.e., for completing Step A, Step B, Step C (as per RAN2 agreements), if Step D is optional and not used (note: pending RAN2 decision on optionality of Step D). </w:t>
            </w:r>
          </w:p>
          <w:p w14:paraId="549606BF" w14:textId="77777777" w:rsidR="00333D1C" w:rsidRDefault="00000000">
            <w:pPr>
              <w:pStyle w:val="ListParagraph2"/>
              <w:widowControl/>
              <w:numPr>
                <w:ilvl w:val="3"/>
                <w:numId w:val="24"/>
              </w:numPr>
              <w:ind w:firstLineChars="0"/>
              <w:jc w:val="left"/>
              <w:rPr>
                <w:rFonts w:ascii="Times New Roman" w:eastAsia="等线" w:hAnsi="Times New Roman"/>
                <w:strike/>
                <w:sz w:val="20"/>
                <w:szCs w:val="20"/>
              </w:rPr>
            </w:pPr>
            <w:r>
              <w:rPr>
                <w:rFonts w:ascii="Times New Roman" w:eastAsia="等线" w:hAnsi="Times New Roman"/>
                <w:sz w:val="20"/>
                <w:szCs w:val="20"/>
              </w:rPr>
              <w:t>the response is successfully received at Reader, i.e., for completing Step A, Step B, Step C, and Step D (as per RAN2 agreements).</w:t>
            </w:r>
          </w:p>
          <w:p w14:paraId="1A8D9E89" w14:textId="77777777" w:rsidR="00333D1C" w:rsidRDefault="00000000">
            <w:pPr>
              <w:pStyle w:val="ListParagraph2"/>
              <w:widowControl/>
              <w:numPr>
                <w:ilvl w:val="0"/>
                <w:numId w:val="24"/>
              </w:numPr>
              <w:ind w:firstLineChars="0"/>
              <w:jc w:val="left"/>
              <w:rPr>
                <w:rFonts w:ascii="Times New Roman" w:eastAsia="等线" w:hAnsi="Times New Roman"/>
                <w:strike/>
                <w:sz w:val="20"/>
                <w:szCs w:val="20"/>
              </w:rPr>
            </w:pPr>
            <w:r>
              <w:rPr>
                <w:rFonts w:ascii="Times New Roman" w:eastAsia="等线" w:hAnsi="Times New Roman"/>
                <w:sz w:val="20"/>
                <w:szCs w:val="20"/>
              </w:rPr>
              <w:t xml:space="preserve">Note: the “successfully received” (i.e., decoding successfully)  </w:t>
            </w:r>
          </w:p>
          <w:p w14:paraId="4607BCBE" w14:textId="77777777" w:rsidR="00333D1C" w:rsidRDefault="00000000">
            <w:pPr>
              <w:pStyle w:val="ListParagraph2"/>
              <w:widowControl/>
              <w:numPr>
                <w:ilvl w:val="0"/>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Expected value of latency is calculated according a X% </w:t>
            </w:r>
            <w:r>
              <w:rPr>
                <w:rFonts w:ascii="Times New Roman" w:eastAsia="等线" w:hAnsi="Times New Roman"/>
                <w:iCs/>
                <w:sz w:val="20"/>
                <w:szCs w:val="20"/>
              </w:rPr>
              <w:t>re-attempt</w:t>
            </w:r>
            <w:r>
              <w:rPr>
                <w:rFonts w:ascii="Times New Roman" w:eastAsia="等线" w:hAnsi="Times New Roman"/>
                <w:sz w:val="20"/>
                <w:szCs w:val="20"/>
              </w:rPr>
              <w:t xml:space="preserve"> probability to each attempt.</w:t>
            </w:r>
          </w:p>
          <w:p w14:paraId="31E0B019" w14:textId="77777777" w:rsidR="00333D1C" w:rsidRDefault="00000000">
            <w:pPr>
              <w:pStyle w:val="ListParagraph2"/>
              <w:widowControl/>
              <w:numPr>
                <w:ilvl w:val="0"/>
                <w:numId w:val="24"/>
              </w:numPr>
              <w:ind w:firstLineChars="0"/>
              <w:jc w:val="left"/>
              <w:rPr>
                <w:rFonts w:ascii="Times New Roman" w:eastAsia="等线" w:hAnsi="Times New Roman"/>
                <w:sz w:val="20"/>
                <w:szCs w:val="20"/>
              </w:rPr>
            </w:pPr>
            <w:r>
              <w:rPr>
                <w:rFonts w:ascii="Times New Roman" w:eastAsia="等线" w:hAnsi="Times New Roman"/>
                <w:sz w:val="20"/>
                <w:szCs w:val="20"/>
              </w:rPr>
              <w:t>Note: the latency is evaluated for a single A-IoT device.</w:t>
            </w:r>
          </w:p>
          <w:p w14:paraId="13D07837" w14:textId="77777777" w:rsidR="00333D1C" w:rsidRDefault="00000000">
            <w:pPr>
              <w:pStyle w:val="ListParagraph2"/>
              <w:widowControl/>
              <w:numPr>
                <w:ilvl w:val="0"/>
                <w:numId w:val="24"/>
              </w:numPr>
              <w:ind w:firstLineChars="0"/>
              <w:jc w:val="left"/>
              <w:rPr>
                <w:rFonts w:ascii="Times New Roman" w:hAnsi="Times New Roman"/>
                <w:iCs/>
                <w:sz w:val="20"/>
                <w:szCs w:val="20"/>
              </w:rPr>
            </w:pPr>
            <w:r>
              <w:rPr>
                <w:rFonts w:ascii="Times New Roman" w:hAnsi="Times New Roman"/>
                <w:sz w:val="20"/>
                <w:szCs w:val="20"/>
              </w:rPr>
              <w:t>Note: Time for energy harvesting</w:t>
            </w:r>
            <w:r>
              <w:rPr>
                <w:rFonts w:ascii="Times New Roman" w:eastAsia="等线" w:hAnsi="Times New Roman"/>
                <w:sz w:val="20"/>
                <w:szCs w:val="20"/>
              </w:rPr>
              <w:t xml:space="preserve"> </w:t>
            </w:r>
            <w:r>
              <w:rPr>
                <w:rFonts w:ascii="Times New Roman" w:hAnsi="Times New Roman"/>
                <w:sz w:val="20"/>
                <w:szCs w:val="20"/>
              </w:rPr>
              <w:t>is not included in the definition of latency.</w:t>
            </w:r>
          </w:p>
          <w:p w14:paraId="3FA0943F"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0E640C8E" w14:textId="77777777" w:rsidR="00333D1C" w:rsidRDefault="00000000">
            <w:pPr>
              <w:pStyle w:val="ListParagraph2"/>
              <w:widowControl/>
              <w:ind w:firstLine="400"/>
              <w:rPr>
                <w:rFonts w:ascii="Times New Roman" w:hAnsi="Times New Roman"/>
                <w:iCs/>
                <w:sz w:val="20"/>
                <w:szCs w:val="20"/>
              </w:rPr>
            </w:pPr>
            <w:r>
              <w:rPr>
                <w:rFonts w:ascii="Times New Roman" w:eastAsia="等线" w:hAnsi="Times New Roman"/>
                <w:sz w:val="20"/>
                <w:szCs w:val="20"/>
              </w:rPr>
              <w:t>Companies to report the calculation of single-device latency according to the follow tables</w:t>
            </w:r>
          </w:p>
          <w:p w14:paraId="2F426AFE" w14:textId="77777777" w:rsidR="00333D1C" w:rsidRDefault="00000000">
            <w:pPr>
              <w:pStyle w:val="ListParagraph2"/>
              <w:widowControl/>
              <w:ind w:left="800" w:firstLine="400"/>
              <w:jc w:val="center"/>
              <w:rPr>
                <w:rFonts w:ascii="Times New Roman" w:hAnsi="Times New Roman"/>
                <w:iCs/>
                <w:sz w:val="20"/>
                <w:szCs w:val="20"/>
              </w:rPr>
            </w:pPr>
            <w:r>
              <w:rPr>
                <w:rFonts w:ascii="Times New Roman" w:eastAsia="等线" w:hAnsi="Times New Roman"/>
                <w:sz w:val="20"/>
                <w:szCs w:val="20"/>
              </w:rPr>
              <w:lastRenderedPageBreak/>
              <w:t>Table XX: calculation of single-device latency for “inventory-only”</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4"/>
              <w:gridCol w:w="2982"/>
            </w:tblGrid>
            <w:tr w:rsidR="00333D1C" w14:paraId="33A49AEA"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220F7016"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54BBF5A"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Procedures</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5F8C4DA"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0146CDF4"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4CD7D3E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0EEA31E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988EF4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54FCBB6" w14:textId="77777777" w:rsidR="00333D1C" w:rsidRDefault="00333D1C">
                  <w:pPr>
                    <w:pStyle w:val="ListParagraph2"/>
                    <w:widowControl/>
                    <w:ind w:left="800" w:firstLine="400"/>
                    <w:rPr>
                      <w:rFonts w:ascii="Times New Roman" w:hAnsi="Times New Roman"/>
                      <w:iCs/>
                      <w:sz w:val="20"/>
                      <w:szCs w:val="20"/>
                    </w:rPr>
                  </w:pPr>
                </w:p>
              </w:tc>
            </w:tr>
            <w:tr w:rsidR="00333D1C" w14:paraId="0E02EBDD"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457AC0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26F9710" w14:textId="77777777" w:rsidR="00333D1C" w:rsidRDefault="00333D1C">
                  <w:pPr>
                    <w:pStyle w:val="ListParagraph2"/>
                    <w:widowControl/>
                    <w:ind w:left="800" w:firstLine="400"/>
                    <w:rPr>
                      <w:rFonts w:ascii="Times New Roman" w:hAnsi="Times New Roman"/>
                      <w:iCs/>
                      <w:sz w:val="20"/>
                      <w:szCs w:val="20"/>
                    </w:rPr>
                  </w:pPr>
                </w:p>
              </w:tc>
            </w:tr>
            <w:tr w:rsidR="00333D1C" w14:paraId="795FACB8"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211F2B1C"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43C58B47"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0C7D0A8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409DC92" w14:textId="77777777" w:rsidR="00333D1C" w:rsidRDefault="00333D1C">
                  <w:pPr>
                    <w:pStyle w:val="ListParagraph2"/>
                    <w:widowControl/>
                    <w:ind w:left="800" w:firstLine="400"/>
                    <w:rPr>
                      <w:rFonts w:ascii="Times New Roman" w:hAnsi="Times New Roman"/>
                      <w:iCs/>
                      <w:sz w:val="20"/>
                      <w:szCs w:val="20"/>
                    </w:rPr>
                  </w:pPr>
                </w:p>
              </w:tc>
            </w:tr>
            <w:tr w:rsidR="00333D1C" w14:paraId="1D31B22C"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66720D52"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075F40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81EB5D0" w14:textId="77777777" w:rsidR="00333D1C" w:rsidRDefault="00333D1C">
                  <w:pPr>
                    <w:pStyle w:val="ListParagraph2"/>
                    <w:widowControl/>
                    <w:ind w:left="800" w:firstLine="400"/>
                    <w:rPr>
                      <w:rFonts w:ascii="Times New Roman" w:hAnsi="Times New Roman"/>
                      <w:iCs/>
                      <w:sz w:val="20"/>
                      <w:szCs w:val="20"/>
                    </w:rPr>
                  </w:pPr>
                </w:p>
              </w:tc>
            </w:tr>
            <w:tr w:rsidR="00333D1C" w14:paraId="27879429"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168D1203"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CF8B044"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B8EFCDE" w14:textId="77777777" w:rsidR="00333D1C" w:rsidRDefault="00333D1C">
                  <w:pPr>
                    <w:pStyle w:val="ListParagraph2"/>
                    <w:widowControl/>
                    <w:ind w:left="800" w:firstLine="400"/>
                    <w:rPr>
                      <w:rFonts w:ascii="Times New Roman" w:hAnsi="Times New Roman"/>
                      <w:iCs/>
                      <w:sz w:val="20"/>
                      <w:szCs w:val="20"/>
                    </w:rPr>
                  </w:pPr>
                </w:p>
              </w:tc>
            </w:tr>
            <w:tr w:rsidR="00333D1C" w14:paraId="2336DB9F"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74BB5A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E836E9A" w14:textId="77777777" w:rsidR="00333D1C" w:rsidRDefault="00333D1C">
                  <w:pPr>
                    <w:pStyle w:val="ListParagraph2"/>
                    <w:widowControl/>
                    <w:ind w:left="800" w:firstLineChars="0" w:firstLine="0"/>
                    <w:rPr>
                      <w:rFonts w:ascii="Times New Roman" w:hAnsi="Times New Roman"/>
                      <w:iCs/>
                      <w:sz w:val="20"/>
                      <w:szCs w:val="20"/>
                    </w:rPr>
                  </w:pPr>
                </w:p>
              </w:tc>
            </w:tr>
            <w:tr w:rsidR="00333D1C" w14:paraId="2B61906D"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A9415CB"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E14B49B" w14:textId="77777777" w:rsidR="00333D1C" w:rsidRDefault="00333D1C">
                  <w:pPr>
                    <w:pStyle w:val="ListParagraph2"/>
                    <w:widowControl/>
                    <w:ind w:left="800" w:firstLineChars="0" w:firstLine="0"/>
                    <w:rPr>
                      <w:rFonts w:ascii="Times New Roman" w:hAnsi="Times New Roman"/>
                      <w:iCs/>
                      <w:sz w:val="20"/>
                      <w:szCs w:val="20"/>
                    </w:rPr>
                  </w:pPr>
                </w:p>
              </w:tc>
            </w:tr>
            <w:tr w:rsidR="00333D1C" w14:paraId="12B59D3E"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58EE71A6" w14:textId="77777777" w:rsidR="00333D1C" w:rsidRDefault="00000000">
                  <w:pPr>
                    <w:pStyle w:val="ListParagraph2"/>
                    <w:widowControl/>
                    <w:ind w:left="800"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4E8AD528"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Data rate: 1kbps or 7kbps</w:t>
                  </w:r>
                </w:p>
                <w:p w14:paraId="3F202FEE"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 %</w:t>
                  </w:r>
                </w:p>
                <w:p w14:paraId="50DB937A"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Message size for each procedure: FFS</w:t>
                  </w:r>
                </w:p>
              </w:tc>
            </w:tr>
          </w:tbl>
          <w:p w14:paraId="5C5E18E8" w14:textId="77777777" w:rsidR="00333D1C" w:rsidRDefault="00333D1C">
            <w:pPr>
              <w:pStyle w:val="ListParagraph2"/>
              <w:widowControl/>
              <w:ind w:left="800" w:firstLine="400"/>
              <w:rPr>
                <w:rFonts w:ascii="Times New Roman" w:hAnsi="Times New Roman"/>
                <w:iCs/>
                <w:sz w:val="20"/>
                <w:szCs w:val="20"/>
              </w:rPr>
            </w:pPr>
          </w:p>
          <w:p w14:paraId="20EE5DC4" w14:textId="77777777" w:rsidR="00333D1C" w:rsidRDefault="00000000">
            <w:pPr>
              <w:pStyle w:val="ListParagraph2"/>
              <w:widowControl/>
              <w:ind w:left="800" w:firstLine="400"/>
              <w:jc w:val="center"/>
              <w:rPr>
                <w:rFonts w:ascii="Times New Roman" w:hAnsi="Times New Roman"/>
                <w:iCs/>
                <w:sz w:val="20"/>
                <w:szCs w:val="20"/>
              </w:rPr>
            </w:pPr>
            <w:r>
              <w:rPr>
                <w:rFonts w:ascii="Times New Roman" w:eastAsia="等线" w:hAnsi="Times New Roman"/>
                <w:sz w:val="20"/>
                <w:szCs w:val="20"/>
              </w:rPr>
              <w:t>Table YY: calculation of single-device latency for “inventory and command”</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3"/>
              <w:gridCol w:w="2983"/>
            </w:tblGrid>
            <w:tr w:rsidR="00333D1C" w14:paraId="4707C697"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738FE7BD" w14:textId="77777777" w:rsidR="00333D1C" w:rsidRDefault="00000000">
                  <w:pPr>
                    <w:pStyle w:val="ListParagraph2"/>
                    <w:widowControl/>
                    <w:ind w:firstLineChars="0" w:firstLine="0"/>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2BA3F0F" w14:textId="77777777" w:rsidR="00333D1C" w:rsidRDefault="00000000">
                  <w:pPr>
                    <w:pStyle w:val="ListParagraph2"/>
                    <w:widowControl/>
                    <w:ind w:firstLineChars="0" w:firstLine="0"/>
                    <w:rPr>
                      <w:rFonts w:ascii="Times New Roman" w:eastAsia="等线" w:hAnsi="Times New Roman"/>
                      <w:b/>
                      <w:bCs/>
                      <w:iCs/>
                      <w:sz w:val="20"/>
                      <w:szCs w:val="20"/>
                    </w:rPr>
                  </w:pPr>
                  <w:r>
                    <w:rPr>
                      <w:rFonts w:ascii="Times New Roman" w:eastAsia="等线" w:hAnsi="Times New Roman"/>
                      <w:b/>
                      <w:bCs/>
                      <w:iCs/>
                      <w:sz w:val="20"/>
                      <w:szCs w:val="20"/>
                    </w:rPr>
                    <w:t xml:space="preserve">Procedures </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E1216F6" w14:textId="77777777" w:rsidR="00333D1C" w:rsidRDefault="00000000">
                  <w:pPr>
                    <w:pStyle w:val="ListParagraph2"/>
                    <w:widowControl/>
                    <w:ind w:left="800" w:firstLine="400"/>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0AE7FC9C"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105A660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7707CAF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0103469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5B70FD9" w14:textId="77777777" w:rsidR="00333D1C" w:rsidRDefault="00333D1C">
                  <w:pPr>
                    <w:pStyle w:val="ListParagraph2"/>
                    <w:widowControl/>
                    <w:ind w:left="800" w:firstLine="400"/>
                    <w:rPr>
                      <w:rFonts w:ascii="Times New Roman" w:hAnsi="Times New Roman"/>
                      <w:iCs/>
                      <w:sz w:val="20"/>
                      <w:szCs w:val="20"/>
                    </w:rPr>
                  </w:pPr>
                </w:p>
              </w:tc>
            </w:tr>
            <w:tr w:rsidR="00333D1C" w14:paraId="4171EB4F"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0D2A69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C4DD85B" w14:textId="77777777" w:rsidR="00333D1C" w:rsidRDefault="00333D1C">
                  <w:pPr>
                    <w:pStyle w:val="ListParagraph2"/>
                    <w:widowControl/>
                    <w:ind w:left="800" w:firstLine="400"/>
                    <w:rPr>
                      <w:rFonts w:ascii="Times New Roman" w:hAnsi="Times New Roman"/>
                      <w:iCs/>
                      <w:sz w:val="20"/>
                      <w:szCs w:val="20"/>
                    </w:rPr>
                  </w:pPr>
                </w:p>
              </w:tc>
            </w:tr>
            <w:tr w:rsidR="00333D1C" w14:paraId="02B4FCD3"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4A5D0948"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6E39ED90"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F5BA86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A58FB7F" w14:textId="77777777" w:rsidR="00333D1C" w:rsidRDefault="00333D1C">
                  <w:pPr>
                    <w:pStyle w:val="ListParagraph2"/>
                    <w:widowControl/>
                    <w:ind w:left="800" w:firstLine="400"/>
                    <w:rPr>
                      <w:rFonts w:ascii="Times New Roman" w:hAnsi="Times New Roman"/>
                      <w:iCs/>
                      <w:sz w:val="20"/>
                      <w:szCs w:val="20"/>
                    </w:rPr>
                  </w:pPr>
                </w:p>
              </w:tc>
            </w:tr>
            <w:tr w:rsidR="00333D1C" w14:paraId="48AECAB5"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453DB47"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50102E9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7D7B105" w14:textId="77777777" w:rsidR="00333D1C" w:rsidRDefault="00333D1C">
                  <w:pPr>
                    <w:pStyle w:val="ListParagraph2"/>
                    <w:widowControl/>
                    <w:ind w:left="800" w:firstLine="400"/>
                    <w:rPr>
                      <w:rFonts w:ascii="Times New Roman" w:hAnsi="Times New Roman"/>
                      <w:iCs/>
                      <w:sz w:val="20"/>
                      <w:szCs w:val="20"/>
                    </w:rPr>
                  </w:pPr>
                </w:p>
              </w:tc>
            </w:tr>
            <w:tr w:rsidR="00333D1C" w14:paraId="16926939"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4A35CF0"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A316590"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4122141" w14:textId="77777777" w:rsidR="00333D1C" w:rsidRDefault="00333D1C">
                  <w:pPr>
                    <w:pStyle w:val="ListParagraph2"/>
                    <w:widowControl/>
                    <w:ind w:left="800" w:firstLine="400"/>
                    <w:rPr>
                      <w:rFonts w:ascii="Times New Roman" w:hAnsi="Times New Roman"/>
                      <w:iCs/>
                      <w:sz w:val="20"/>
                      <w:szCs w:val="20"/>
                    </w:rPr>
                  </w:pPr>
                </w:p>
              </w:tc>
            </w:tr>
            <w:tr w:rsidR="00333D1C" w14:paraId="279FFCDF"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9DB627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05C150A" w14:textId="77777777" w:rsidR="00333D1C" w:rsidRDefault="00333D1C">
                  <w:pPr>
                    <w:pStyle w:val="ListParagraph2"/>
                    <w:widowControl/>
                    <w:ind w:left="800" w:firstLine="400"/>
                    <w:rPr>
                      <w:rFonts w:ascii="Times New Roman" w:hAnsi="Times New Roman"/>
                      <w:iCs/>
                      <w:sz w:val="20"/>
                      <w:szCs w:val="20"/>
                    </w:rPr>
                  </w:pPr>
                </w:p>
              </w:tc>
            </w:tr>
            <w:tr w:rsidR="00333D1C" w14:paraId="0C6E1009"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3FB4C17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C:</w:t>
                  </w:r>
                </w:p>
                <w:p w14:paraId="146FC76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1F40AE7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R2D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F71664B" w14:textId="77777777" w:rsidR="00333D1C" w:rsidRDefault="00333D1C">
                  <w:pPr>
                    <w:pStyle w:val="ListParagraph2"/>
                    <w:widowControl/>
                    <w:ind w:left="800" w:firstLine="400"/>
                    <w:rPr>
                      <w:rFonts w:ascii="Times New Roman" w:hAnsi="Times New Roman"/>
                      <w:iCs/>
                      <w:sz w:val="20"/>
                      <w:szCs w:val="20"/>
                    </w:rPr>
                  </w:pPr>
                </w:p>
              </w:tc>
            </w:tr>
            <w:tr w:rsidR="00333D1C" w14:paraId="0E60090D"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569D300"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7D0ADDE" w14:textId="77777777" w:rsidR="00333D1C" w:rsidRDefault="00333D1C">
                  <w:pPr>
                    <w:pStyle w:val="ListParagraph2"/>
                    <w:widowControl/>
                    <w:ind w:firstLineChars="0" w:firstLine="0"/>
                    <w:rPr>
                      <w:rFonts w:ascii="Times New Roman" w:eastAsia="等线" w:hAnsi="Times New Roman"/>
                      <w:iCs/>
                      <w:sz w:val="20"/>
                      <w:szCs w:val="20"/>
                    </w:rPr>
                  </w:pP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BAB1C0E" w14:textId="77777777" w:rsidR="00333D1C" w:rsidRDefault="00333D1C">
                  <w:pPr>
                    <w:pStyle w:val="ListParagraph2"/>
                    <w:widowControl/>
                    <w:ind w:left="800" w:firstLine="400"/>
                    <w:rPr>
                      <w:rFonts w:ascii="Times New Roman" w:hAnsi="Times New Roman"/>
                      <w:iCs/>
                      <w:sz w:val="20"/>
                      <w:szCs w:val="20"/>
                    </w:rPr>
                  </w:pPr>
                </w:p>
              </w:tc>
            </w:tr>
            <w:tr w:rsidR="00333D1C" w14:paraId="0C828306"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547E18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C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1A405E3" w14:textId="77777777" w:rsidR="00333D1C" w:rsidRDefault="00333D1C">
                  <w:pPr>
                    <w:pStyle w:val="ListParagraph2"/>
                    <w:widowControl/>
                    <w:ind w:left="800" w:firstLine="400"/>
                    <w:rPr>
                      <w:rFonts w:ascii="Times New Roman" w:hAnsi="Times New Roman"/>
                      <w:iCs/>
                      <w:sz w:val="20"/>
                      <w:szCs w:val="20"/>
                    </w:rPr>
                  </w:pPr>
                </w:p>
              </w:tc>
            </w:tr>
            <w:tr w:rsidR="00333D1C" w14:paraId="1E351A8F"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05E9417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D (optional, pending RAN2 decision)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0805D3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785AC70" w14:textId="77777777" w:rsidR="00333D1C" w:rsidRDefault="00333D1C">
                  <w:pPr>
                    <w:pStyle w:val="ListParagraph2"/>
                    <w:widowControl/>
                    <w:ind w:left="800" w:firstLine="400"/>
                    <w:rPr>
                      <w:rFonts w:ascii="Times New Roman" w:hAnsi="Times New Roman"/>
                      <w:iCs/>
                      <w:sz w:val="20"/>
                      <w:szCs w:val="20"/>
                    </w:rPr>
                  </w:pPr>
                </w:p>
              </w:tc>
            </w:tr>
            <w:tr w:rsidR="00333D1C" w14:paraId="3B88B17E"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6489991"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r>
                    <w:rPr>
                      <w:rFonts w:ascii="Times New Roman" w:eastAsia="等线" w:hAnsi="Times New Roman"/>
                      <w:iCs/>
                      <w:sz w:val="20"/>
                      <w:szCs w:val="20"/>
                    </w:rPr>
                    <w:t>+T</w:t>
                  </w:r>
                  <w:r>
                    <w:rPr>
                      <w:rFonts w:ascii="Times New Roman" w:eastAsia="等线" w:hAnsi="Times New Roman"/>
                      <w:iCs/>
                      <w:sz w:val="20"/>
                      <w:szCs w:val="20"/>
                      <w:vertAlign w:val="subscript"/>
                    </w:rPr>
                    <w:t>Gap_B</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step_C</w:t>
                  </w:r>
                  <w:proofErr w:type="spellEnd"/>
                  <w:r>
                    <w:rPr>
                      <w:rFonts w:ascii="Times New Roman" w:eastAsia="等线" w:hAnsi="Times New Roman"/>
                      <w:iCs/>
                      <w:sz w:val="20"/>
                      <w:szCs w:val="20"/>
                    </w:rPr>
                    <w:t>+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Gap_C</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step_D</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A3843AA" w14:textId="77777777" w:rsidR="00333D1C" w:rsidRDefault="00333D1C">
                  <w:pPr>
                    <w:pStyle w:val="ListParagraph2"/>
                    <w:widowControl/>
                    <w:ind w:left="800" w:firstLine="400"/>
                    <w:rPr>
                      <w:rFonts w:ascii="Times New Roman" w:hAnsi="Times New Roman"/>
                      <w:iCs/>
                      <w:sz w:val="20"/>
                      <w:szCs w:val="20"/>
                    </w:rPr>
                  </w:pPr>
                </w:p>
              </w:tc>
            </w:tr>
            <w:tr w:rsidR="00333D1C" w14:paraId="3CA7EB3E"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60DF55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08A81F1" w14:textId="77777777" w:rsidR="00333D1C" w:rsidRDefault="00333D1C">
                  <w:pPr>
                    <w:pStyle w:val="ListParagraph2"/>
                    <w:widowControl/>
                    <w:ind w:left="800" w:firstLine="400"/>
                    <w:rPr>
                      <w:rFonts w:ascii="Times New Roman" w:hAnsi="Times New Roman"/>
                      <w:iCs/>
                      <w:sz w:val="20"/>
                      <w:szCs w:val="20"/>
                    </w:rPr>
                  </w:pPr>
                </w:p>
              </w:tc>
            </w:tr>
            <w:tr w:rsidR="00333D1C" w14:paraId="4682BC0C"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10F88A8F"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29E84C0B"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Data rate: 1kbps or 7kbps</w:t>
                  </w:r>
                </w:p>
                <w:p w14:paraId="4FBA0F65"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lastRenderedPageBreak/>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 %</w:t>
                  </w:r>
                </w:p>
                <w:p w14:paraId="2FED87E2"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Message size for each procedure: FFS</w:t>
                  </w:r>
                </w:p>
              </w:tc>
            </w:tr>
          </w:tbl>
          <w:p w14:paraId="2074F51F" w14:textId="77777777" w:rsidR="00333D1C" w:rsidRDefault="00333D1C">
            <w:pPr>
              <w:widowControl/>
              <w:snapToGrid w:val="0"/>
              <w:rPr>
                <w:rFonts w:ascii="Times New Roman" w:hAnsi="Times New Roman"/>
                <w:sz w:val="20"/>
                <w:szCs w:val="20"/>
                <w:lang w:bidi="ar"/>
              </w:rPr>
            </w:pPr>
          </w:p>
        </w:tc>
      </w:tr>
    </w:tbl>
    <w:p w14:paraId="283D7FA8" w14:textId="77777777" w:rsidR="00333D1C" w:rsidRDefault="00000000">
      <w:pPr>
        <w:widowControl/>
        <w:snapToGrid w:val="0"/>
        <w:spacing w:beforeLines="50" w:before="193" w:line="288" w:lineRule="auto"/>
      </w:pPr>
      <w:r>
        <w:rPr>
          <w:rFonts w:ascii="Times New Roman" w:eastAsia="宋体" w:hAnsi="Times New Roman"/>
          <w:kern w:val="0"/>
          <w:sz w:val="20"/>
          <w:szCs w:val="20"/>
          <w:lang w:bidi="ar"/>
        </w:rPr>
        <w:lastRenderedPageBreak/>
        <w:t>In the following, we provide our results of single-device latency for both “inventory-only” and “inventory and command” use cases.</w:t>
      </w:r>
    </w:p>
    <w:p w14:paraId="5A570681" w14:textId="77777777" w:rsidR="00333D1C" w:rsidRDefault="00000000">
      <w:pPr>
        <w:widowControl/>
        <w:snapToGrid w:val="0"/>
        <w:spacing w:beforeLines="50" w:before="193" w:afterLines="50" w:after="193" w:line="288" w:lineRule="auto"/>
        <w:jc w:val="left"/>
        <w:rPr>
          <w:b/>
          <w:bCs/>
          <w:i/>
          <w:iCs/>
          <w:u w:val="single"/>
        </w:rPr>
      </w:pPr>
      <w:r>
        <w:rPr>
          <w:rFonts w:ascii="Times New Roman" w:eastAsia="宋体" w:hAnsi="Times New Roman"/>
          <w:b/>
          <w:bCs/>
          <w:i/>
          <w:iCs/>
          <w:kern w:val="0"/>
          <w:sz w:val="20"/>
          <w:szCs w:val="20"/>
          <w:u w:val="single"/>
          <w:lang w:bidi="ar"/>
        </w:rPr>
        <w:t>Inventory-only use case</w:t>
      </w:r>
    </w:p>
    <w:p w14:paraId="57A15EB9"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3.3-1</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“inventory-only” of 1 kbps</w:t>
      </w:r>
      <w:r>
        <w:rPr>
          <w:rFonts w:ascii="Times" w:eastAsia="等线" w:hAnsi="Times"/>
          <w:b/>
          <w:bCs/>
          <w:kern w:val="0"/>
          <w:sz w:val="20"/>
          <w:szCs w:val="20"/>
          <w:lang w:bidi="ar"/>
        </w:rPr>
        <w:t xml:space="preserve"> data rate</w:t>
      </w:r>
    </w:p>
    <w:tbl>
      <w:tblPr>
        <w:tblStyle w:val="TableNormal1"/>
        <w:tblW w:w="0" w:type="auto"/>
        <w:tblInd w:w="44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33D1C" w14:paraId="1AD4209E" w14:textId="77777777" w:rsidTr="0020730B">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64BBD392"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14B06541"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Procedures</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E292097"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25DE098E" w14:textId="77777777" w:rsidTr="0020730B">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56F4061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6A9B99F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E6F911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91E2E2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62</w:t>
            </w:r>
            <w:r>
              <w:rPr>
                <w:rFonts w:ascii="Times" w:eastAsia="等线" w:hAnsi="Times" w:hint="eastAsia"/>
                <w:iCs/>
                <w:sz w:val="20"/>
                <w:szCs w:val="20"/>
                <w:lang w:eastAsia="zh"/>
              </w:rPr>
              <w:t>000</w:t>
            </w:r>
          </w:p>
        </w:tc>
      </w:tr>
      <w:tr w:rsidR="00333D1C" w14:paraId="251B48CE" w14:textId="77777777" w:rsidTr="0020730B">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52214F9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2F67CB6"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hint="eastAsia"/>
                <w:iCs/>
                <w:sz w:val="20"/>
                <w:szCs w:val="20"/>
                <w:lang w:eastAsia="zh"/>
              </w:rPr>
              <w:t>10000</w:t>
            </w:r>
          </w:p>
        </w:tc>
      </w:tr>
      <w:tr w:rsidR="00333D1C" w14:paraId="231F11C0" w14:textId="77777777" w:rsidTr="0020730B">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22C4D5E3"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744E3124"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6C01D7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336A9D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34</w:t>
            </w:r>
            <w:r>
              <w:rPr>
                <w:rFonts w:ascii="Times" w:eastAsia="等线" w:hAnsi="Times" w:hint="eastAsia"/>
                <w:iCs/>
                <w:sz w:val="20"/>
                <w:szCs w:val="20"/>
                <w:lang w:eastAsia="zh"/>
              </w:rPr>
              <w:t>000</w:t>
            </w:r>
          </w:p>
        </w:tc>
      </w:tr>
      <w:tr w:rsidR="00333D1C" w14:paraId="135BC07D" w14:textId="77777777" w:rsidTr="0020730B">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9F8A865"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53612CF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207E151"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46CE8FD7" w14:textId="77777777" w:rsidTr="0020730B">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41F429A4"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EEE5530"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846FFC2"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96</w:t>
            </w:r>
            <w:r>
              <w:rPr>
                <w:rFonts w:ascii="Times" w:eastAsia="等线" w:hAnsi="Times" w:hint="eastAsia"/>
                <w:iCs/>
                <w:sz w:val="20"/>
                <w:szCs w:val="20"/>
                <w:lang w:eastAsia="zh"/>
              </w:rPr>
              <w:t>000</w:t>
            </w:r>
          </w:p>
        </w:tc>
      </w:tr>
      <w:tr w:rsidR="00333D1C" w14:paraId="1B06819B" w14:textId="77777777" w:rsidTr="0020730B">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D71073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42DC5B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222</w:t>
            </w:r>
            <w:r>
              <w:rPr>
                <w:rFonts w:ascii="Times" w:eastAsia="等线" w:hAnsi="Times" w:hint="eastAsia"/>
                <w:iCs/>
                <w:sz w:val="20"/>
                <w:szCs w:val="20"/>
                <w:lang w:eastAsia="zh"/>
              </w:rPr>
              <w:t>000</w:t>
            </w:r>
          </w:p>
        </w:tc>
      </w:tr>
      <w:tr w:rsidR="00333D1C" w14:paraId="1955F8B8" w14:textId="77777777" w:rsidTr="0020730B">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63A6CA7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0B2D336" w14:textId="77777777" w:rsidR="00333D1C" w:rsidRDefault="00000000">
            <w:pPr>
              <w:widowControl/>
              <w:jc w:val="center"/>
              <w:rPr>
                <w:rFonts w:ascii="Times" w:eastAsia="等线" w:hAnsi="Times"/>
                <w:iCs/>
                <w:vertAlign w:val="superscript"/>
              </w:rPr>
            </w:pPr>
            <w:r>
              <w:rPr>
                <w:rFonts w:ascii="Times" w:eastAsia="等线" w:hAnsi="Times"/>
                <w:iCs/>
                <w:kern w:val="0"/>
                <w:sz w:val="20"/>
                <w:szCs w:val="20"/>
                <w:lang w:bidi="ar"/>
              </w:rPr>
              <w:t>2467</w:t>
            </w:r>
            <w:r>
              <w:rPr>
                <w:rFonts w:ascii="Times" w:eastAsia="等线" w:hAnsi="Times" w:hint="eastAsia"/>
                <w:iCs/>
                <w:kern w:val="0"/>
                <w:sz w:val="20"/>
                <w:szCs w:val="20"/>
                <w:lang w:eastAsia="zh" w:bidi="ar"/>
              </w:rPr>
              <w:t>00</w:t>
            </w:r>
          </w:p>
          <w:p w14:paraId="375D8221"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t>(0.2467 s)</w:t>
            </w:r>
            <w:r>
              <w:rPr>
                <w:rFonts w:ascii="宋体" w:eastAsia="宋体" w:hAnsi="宋体" w:cs="宋体"/>
                <w:kern w:val="0"/>
                <w:sz w:val="24"/>
                <w:lang w:bidi="ar"/>
              </w:rPr>
              <w:t xml:space="preserve"> </w:t>
            </w:r>
          </w:p>
        </w:tc>
      </w:tr>
      <w:tr w:rsidR="00333D1C" w14:paraId="707045FE" w14:textId="77777777" w:rsidTr="0020730B">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12335E5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57B64176"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Data rate: 1</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 xml:space="preserve">kbps </w:t>
            </w:r>
          </w:p>
          <w:p w14:paraId="05FA2543"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68742333"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4A774DA5"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5DEA7EEB"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0813DE42"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2: 18 bits</w:t>
            </w:r>
          </w:p>
          <w:p w14:paraId="7D423821"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tc>
      </w:tr>
    </w:tbl>
    <w:p w14:paraId="1E3A12CB"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3.3-2</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 xml:space="preserve">“inventory-only” of </w:t>
      </w:r>
      <w:r w:rsidRPr="001F0B26">
        <w:rPr>
          <w:rFonts w:ascii="Times" w:eastAsia="等线" w:hAnsi="Times" w:hint="eastAsia"/>
          <w:b/>
          <w:bCs/>
          <w:kern w:val="0"/>
          <w:sz w:val="20"/>
          <w:szCs w:val="20"/>
          <w:u w:val="single"/>
          <w:lang w:eastAsia="zh" w:bidi="ar"/>
        </w:rPr>
        <w:t>7</w:t>
      </w:r>
      <w:r w:rsidRPr="001F0B26">
        <w:rPr>
          <w:rFonts w:ascii="Times" w:eastAsia="等线" w:hAnsi="Times"/>
          <w:b/>
          <w:bCs/>
          <w:kern w:val="0"/>
          <w:sz w:val="20"/>
          <w:szCs w:val="20"/>
          <w:u w:val="single"/>
          <w:lang w:bidi="ar"/>
        </w:rPr>
        <w:t xml:space="preserve"> kbps</w:t>
      </w:r>
      <w:r>
        <w:rPr>
          <w:rFonts w:ascii="Times" w:eastAsia="等线" w:hAnsi="Times"/>
          <w:b/>
          <w:bCs/>
          <w:kern w:val="0"/>
          <w:sz w:val="20"/>
          <w:szCs w:val="20"/>
          <w:lang w:bidi="ar"/>
        </w:rPr>
        <w:t xml:space="preserve"> data rate</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3000"/>
        <w:gridCol w:w="2988"/>
      </w:tblGrid>
      <w:tr w:rsidR="00333D1C" w14:paraId="7DA9252D" w14:textId="77777777" w:rsidTr="0020730B">
        <w:tc>
          <w:tcPr>
            <w:tcW w:w="2977" w:type="dxa"/>
            <w:tcBorders>
              <w:top w:val="double" w:sz="4" w:space="0" w:color="A5A5A5"/>
              <w:left w:val="double" w:sz="4" w:space="0" w:color="A5A5A5"/>
              <w:bottom w:val="double" w:sz="4" w:space="0" w:color="A5A5A5"/>
              <w:right w:val="double" w:sz="4" w:space="0" w:color="A5A5A5"/>
            </w:tcBorders>
            <w:shd w:val="clear" w:color="auto" w:fill="auto"/>
          </w:tcPr>
          <w:p w14:paraId="34EFB06A"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6A4FB4F6"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Procedures</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EDE3522"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517FC611" w14:textId="77777777" w:rsidTr="0020730B">
        <w:tc>
          <w:tcPr>
            <w:tcW w:w="2977" w:type="dxa"/>
            <w:tcBorders>
              <w:top w:val="double" w:sz="4" w:space="0" w:color="A5A5A5"/>
              <w:left w:val="double" w:sz="4" w:space="0" w:color="A5A5A5"/>
              <w:bottom w:val="double" w:sz="4" w:space="0" w:color="A5A5A5"/>
              <w:right w:val="double" w:sz="4" w:space="0" w:color="A5A5A5"/>
            </w:tcBorders>
            <w:shd w:val="clear" w:color="auto" w:fill="auto"/>
          </w:tcPr>
          <w:p w14:paraId="5D0428A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039891DF"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0F20CD8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878E896"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89</w:t>
            </w:r>
            <w:r>
              <w:rPr>
                <w:rFonts w:ascii="Times" w:eastAsia="等线" w:hAnsi="Times" w:hint="eastAsia"/>
                <w:iCs/>
                <w:sz w:val="20"/>
                <w:szCs w:val="20"/>
                <w:lang w:eastAsia="zh"/>
              </w:rPr>
              <w:t>00</w:t>
            </w:r>
          </w:p>
        </w:tc>
      </w:tr>
      <w:tr w:rsidR="00333D1C" w14:paraId="22E73234"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2DDE528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51071B6"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14</w:t>
            </w:r>
            <w:r>
              <w:rPr>
                <w:rFonts w:ascii="Times" w:eastAsia="等线" w:hAnsi="Times" w:hint="eastAsia"/>
                <w:iCs/>
                <w:sz w:val="20"/>
                <w:szCs w:val="20"/>
                <w:lang w:eastAsia="zh"/>
              </w:rPr>
              <w:t>00</w:t>
            </w:r>
          </w:p>
        </w:tc>
      </w:tr>
      <w:tr w:rsidR="00333D1C" w14:paraId="01E0CB47" w14:textId="77777777" w:rsidTr="0020730B">
        <w:tc>
          <w:tcPr>
            <w:tcW w:w="297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1A7DBBA0"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6493AE95"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109D729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341798D"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49</w:t>
            </w:r>
            <w:r>
              <w:rPr>
                <w:rFonts w:ascii="Times" w:eastAsia="等线" w:hAnsi="Times" w:hint="eastAsia"/>
                <w:iCs/>
                <w:sz w:val="20"/>
                <w:szCs w:val="20"/>
                <w:lang w:eastAsia="zh"/>
              </w:rPr>
              <w:t>00</w:t>
            </w:r>
          </w:p>
        </w:tc>
      </w:tr>
      <w:tr w:rsidR="00333D1C" w14:paraId="349DB56D" w14:textId="77777777" w:rsidTr="0020730B">
        <w:tc>
          <w:tcPr>
            <w:tcW w:w="2977" w:type="dxa"/>
            <w:vMerge/>
            <w:tcBorders>
              <w:top w:val="double" w:sz="4" w:space="0" w:color="A5A5A5"/>
              <w:left w:val="double" w:sz="4" w:space="0" w:color="A5A5A5"/>
              <w:bottom w:val="double" w:sz="4" w:space="0" w:color="A5A5A5"/>
              <w:right w:val="double" w:sz="4" w:space="0" w:color="A5A5A5"/>
            </w:tcBorders>
            <w:shd w:val="clear" w:color="auto" w:fill="auto"/>
          </w:tcPr>
          <w:p w14:paraId="27E306FD" w14:textId="77777777" w:rsidR="00333D1C" w:rsidRDefault="00333D1C">
            <w:pPr>
              <w:rPr>
                <w:rFonts w:ascii="Times New Roman" w:hAnsi="Times New Roman"/>
                <w:sz w:val="20"/>
                <w:szCs w:val="20"/>
              </w:rPr>
            </w:pP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4B8FD81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862E2A5"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29</w:t>
            </w:r>
            <w:r>
              <w:rPr>
                <w:rFonts w:ascii="Times" w:eastAsia="等线" w:hAnsi="Times" w:hint="eastAsia"/>
                <w:iCs/>
                <w:sz w:val="20"/>
                <w:szCs w:val="20"/>
                <w:lang w:eastAsia="zh"/>
              </w:rPr>
              <w:t>00</w:t>
            </w:r>
          </w:p>
        </w:tc>
      </w:tr>
      <w:tr w:rsidR="00333D1C" w14:paraId="0710769F" w14:textId="77777777" w:rsidTr="0020730B">
        <w:tc>
          <w:tcPr>
            <w:tcW w:w="2977" w:type="dxa"/>
            <w:vMerge/>
            <w:tcBorders>
              <w:top w:val="double" w:sz="4" w:space="0" w:color="A5A5A5"/>
              <w:left w:val="double" w:sz="4" w:space="0" w:color="A5A5A5"/>
              <w:bottom w:val="double" w:sz="4" w:space="0" w:color="A5A5A5"/>
              <w:right w:val="double" w:sz="4" w:space="0" w:color="A5A5A5"/>
            </w:tcBorders>
            <w:shd w:val="clear" w:color="auto" w:fill="auto"/>
          </w:tcPr>
          <w:p w14:paraId="2145D624" w14:textId="77777777" w:rsidR="00333D1C" w:rsidRDefault="00333D1C">
            <w:pPr>
              <w:rPr>
                <w:rFonts w:ascii="Times New Roman" w:hAnsi="Times New Roman"/>
                <w:sz w:val="20"/>
                <w:szCs w:val="20"/>
              </w:rPr>
            </w:pP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0F34D7C2"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945D52F"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137</w:t>
            </w:r>
            <w:r>
              <w:rPr>
                <w:rFonts w:ascii="Times" w:eastAsia="等线" w:hAnsi="Times" w:hint="eastAsia"/>
                <w:iCs/>
                <w:sz w:val="20"/>
                <w:szCs w:val="20"/>
                <w:lang w:eastAsia="zh"/>
              </w:rPr>
              <w:t>00</w:t>
            </w:r>
          </w:p>
        </w:tc>
      </w:tr>
      <w:tr w:rsidR="00333D1C" w14:paraId="160576DD"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DA35FB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F9AF068"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317</w:t>
            </w:r>
            <w:r>
              <w:rPr>
                <w:rFonts w:ascii="Times" w:eastAsia="等线" w:hAnsi="Times" w:hint="eastAsia"/>
                <w:iCs/>
                <w:sz w:val="20"/>
                <w:szCs w:val="20"/>
                <w:lang w:eastAsia="zh"/>
              </w:rPr>
              <w:t>00</w:t>
            </w:r>
          </w:p>
        </w:tc>
      </w:tr>
      <w:tr w:rsidR="00333D1C" w14:paraId="73BAEFC5"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6AADAEC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4173F32" w14:textId="77777777" w:rsidR="00333D1C" w:rsidRDefault="00000000">
            <w:pPr>
              <w:widowControl/>
              <w:jc w:val="center"/>
              <w:rPr>
                <w:rFonts w:ascii="Times" w:eastAsia="等线" w:hAnsi="Times"/>
                <w:iCs/>
                <w:kern w:val="0"/>
                <w:sz w:val="20"/>
                <w:szCs w:val="20"/>
                <w:vertAlign w:val="superscript"/>
                <w:lang w:bidi="ar"/>
              </w:rPr>
            </w:pPr>
            <w:r>
              <w:rPr>
                <w:rFonts w:ascii="Times" w:eastAsia="等线" w:hAnsi="Times"/>
                <w:iCs/>
                <w:kern w:val="0"/>
                <w:sz w:val="20"/>
                <w:szCs w:val="20"/>
                <w:lang w:bidi="ar"/>
              </w:rPr>
              <w:t>352</w:t>
            </w:r>
            <w:r>
              <w:rPr>
                <w:rFonts w:ascii="Times" w:eastAsia="等线" w:hAnsi="Times" w:hint="eastAsia"/>
                <w:iCs/>
                <w:kern w:val="0"/>
                <w:sz w:val="20"/>
                <w:szCs w:val="20"/>
                <w:lang w:eastAsia="zh" w:bidi="ar"/>
              </w:rPr>
              <w:t>00</w:t>
            </w:r>
          </w:p>
          <w:p w14:paraId="2AE02367"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lastRenderedPageBreak/>
              <w:t>(0.0352 s)</w:t>
            </w:r>
            <w:r>
              <w:rPr>
                <w:rFonts w:ascii="宋体" w:eastAsia="宋体" w:hAnsi="宋体" w:cs="宋体"/>
                <w:kern w:val="0"/>
                <w:sz w:val="24"/>
                <w:lang w:bidi="ar"/>
              </w:rPr>
              <w:t xml:space="preserve"> </w:t>
            </w:r>
          </w:p>
        </w:tc>
      </w:tr>
      <w:tr w:rsidR="00333D1C" w14:paraId="74F2CBF8"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658D521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lastRenderedPageBreak/>
              <w:t xml:space="preserve">Note: the following is assumed </w:t>
            </w:r>
          </w:p>
          <w:p w14:paraId="79937AE5"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 xml:space="preserve">Data rate: </w:t>
            </w:r>
            <w:r>
              <w:rPr>
                <w:rFonts w:ascii="Times New Roman" w:eastAsia="等线" w:hAnsi="Times New Roman" w:hint="eastAsia"/>
                <w:iCs/>
                <w:sz w:val="20"/>
                <w:szCs w:val="20"/>
                <w:lang w:eastAsia="zh"/>
              </w:rPr>
              <w:t xml:space="preserve">7 </w:t>
            </w:r>
            <w:r>
              <w:rPr>
                <w:rFonts w:ascii="Times New Roman" w:eastAsia="等线" w:hAnsi="Times New Roman"/>
                <w:iCs/>
                <w:sz w:val="20"/>
                <w:szCs w:val="20"/>
              </w:rPr>
              <w:t xml:space="preserve">kbps </w:t>
            </w:r>
          </w:p>
          <w:p w14:paraId="29DEA006"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5CADD155"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13448AD7"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478F0F3B"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56481BF4"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2: 18 bits</w:t>
            </w:r>
          </w:p>
          <w:p w14:paraId="27655175"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tc>
      </w:tr>
    </w:tbl>
    <w:p w14:paraId="2187DA76" w14:textId="77777777" w:rsidR="00333D1C" w:rsidRDefault="00000000">
      <w:pPr>
        <w:widowControl/>
        <w:snapToGrid w:val="0"/>
        <w:spacing w:beforeLines="50" w:before="193" w:afterLines="50" w:after="193" w:line="288" w:lineRule="auto"/>
        <w:jc w:val="left"/>
        <w:rPr>
          <w:b/>
          <w:bCs/>
          <w:i/>
          <w:iCs/>
          <w:u w:val="single"/>
        </w:rPr>
      </w:pPr>
      <w:r>
        <w:rPr>
          <w:rFonts w:ascii="Times New Roman" w:eastAsia="宋体" w:hAnsi="Times New Roman"/>
          <w:b/>
          <w:bCs/>
          <w:i/>
          <w:iCs/>
          <w:kern w:val="0"/>
          <w:sz w:val="20"/>
          <w:szCs w:val="20"/>
          <w:u w:val="single"/>
          <w:lang w:bidi="ar"/>
        </w:rPr>
        <w:t>Inventory and command use case</w:t>
      </w:r>
    </w:p>
    <w:p w14:paraId="73D4B3F6"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3.3-3</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“inventory and command” of 1 kbps</w:t>
      </w:r>
      <w:r>
        <w:rPr>
          <w:rFonts w:ascii="Times" w:eastAsia="等线" w:hAnsi="Times"/>
          <w:b/>
          <w:bCs/>
          <w:kern w:val="0"/>
          <w:sz w:val="20"/>
          <w:szCs w:val="20"/>
          <w:lang w:bidi="ar"/>
        </w:rPr>
        <w:t xml:space="preserve"> data rate</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33D1C" w14:paraId="1CB3D843"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4208CF11"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6FC8BD3"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 xml:space="preserve">Procedures </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18D16E4"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3C7F606A"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3A7C34F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4A09D18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5B7CA5B"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6DB0C9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62</w:t>
            </w:r>
            <w:r>
              <w:rPr>
                <w:rFonts w:ascii="Times" w:eastAsia="等线" w:hAnsi="Times" w:hint="eastAsia"/>
                <w:iCs/>
                <w:sz w:val="20"/>
                <w:szCs w:val="20"/>
                <w:lang w:eastAsia="zh"/>
              </w:rPr>
              <w:t>000</w:t>
            </w:r>
          </w:p>
        </w:tc>
      </w:tr>
      <w:tr w:rsidR="00333D1C" w14:paraId="170051D7"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DA28EA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046CBA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w:t>
            </w:r>
            <w:r>
              <w:rPr>
                <w:rFonts w:ascii="Times" w:eastAsia="等线" w:hAnsi="Times" w:hint="eastAsia"/>
                <w:iCs/>
                <w:sz w:val="20"/>
                <w:szCs w:val="20"/>
                <w:lang w:eastAsia="zh"/>
              </w:rPr>
              <w:t>0000</w:t>
            </w:r>
          </w:p>
        </w:tc>
      </w:tr>
      <w:tr w:rsidR="00333D1C" w14:paraId="67AA95FB"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02505C1B"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5FEA37B9"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7688BBA"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0C52F0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34</w:t>
            </w:r>
            <w:r>
              <w:rPr>
                <w:rFonts w:ascii="Times" w:eastAsia="等线" w:hAnsi="Times" w:hint="eastAsia"/>
                <w:iCs/>
                <w:sz w:val="20"/>
                <w:szCs w:val="20"/>
                <w:lang w:eastAsia="zh"/>
              </w:rPr>
              <w:t>000</w:t>
            </w:r>
          </w:p>
        </w:tc>
      </w:tr>
      <w:tr w:rsidR="00333D1C" w14:paraId="4FCD9F0E"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1648A7FC"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C61344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820724C"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0F1B0F43"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1E5BC6F0"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1EB996A"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669422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96</w:t>
            </w:r>
            <w:r>
              <w:rPr>
                <w:rFonts w:ascii="Times" w:eastAsia="等线" w:hAnsi="Times" w:hint="eastAsia"/>
                <w:iCs/>
                <w:sz w:val="20"/>
                <w:szCs w:val="20"/>
                <w:lang w:eastAsia="zh"/>
              </w:rPr>
              <w:t>000</w:t>
            </w:r>
          </w:p>
        </w:tc>
      </w:tr>
      <w:tr w:rsidR="00333D1C" w14:paraId="2A1FBF74"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C2528F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8A0C12D"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5</w:t>
            </w:r>
            <w:r>
              <w:rPr>
                <w:rFonts w:ascii="Times" w:eastAsia="等线" w:hAnsi="Times" w:hint="eastAsia"/>
                <w:iCs/>
                <w:sz w:val="20"/>
                <w:szCs w:val="20"/>
                <w:lang w:eastAsia="zh"/>
              </w:rPr>
              <w:t>000</w:t>
            </w:r>
          </w:p>
        </w:tc>
      </w:tr>
      <w:tr w:rsidR="00333D1C" w14:paraId="3B22A07F"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1F00926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C:</w:t>
            </w:r>
          </w:p>
          <w:p w14:paraId="73FCEA9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8C03151"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R2D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030CC8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6</w:t>
            </w:r>
            <w:r>
              <w:rPr>
                <w:rFonts w:ascii="Times" w:eastAsia="等线" w:hAnsi="Times" w:hint="eastAsia"/>
                <w:iCs/>
                <w:sz w:val="20"/>
                <w:szCs w:val="20"/>
                <w:lang w:eastAsia="zh"/>
              </w:rPr>
              <w:t>0000</w:t>
            </w:r>
          </w:p>
        </w:tc>
      </w:tr>
      <w:tr w:rsidR="00333D1C" w14:paraId="0AE40949"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3A73F8F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C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E23B50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2FEA4720"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6944FD2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D (optional, pending RAN2 decision)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16B08D8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E3204AE"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33</w:t>
            </w:r>
            <w:r>
              <w:rPr>
                <w:rFonts w:ascii="Times" w:eastAsia="等线" w:hAnsi="Times" w:hint="eastAsia"/>
                <w:iCs/>
                <w:sz w:val="20"/>
                <w:szCs w:val="20"/>
                <w:lang w:eastAsia="zh"/>
              </w:rPr>
              <w:t>000</w:t>
            </w:r>
          </w:p>
        </w:tc>
      </w:tr>
      <w:tr w:rsidR="00333D1C" w14:paraId="0625E2B3"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49B76E2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r>
              <w:rPr>
                <w:rFonts w:ascii="Times New Roman" w:eastAsia="等线" w:hAnsi="Times New Roman"/>
                <w:iCs/>
                <w:sz w:val="20"/>
                <w:szCs w:val="20"/>
              </w:rPr>
              <w:t>+T</w:t>
            </w:r>
            <w:r>
              <w:rPr>
                <w:rFonts w:ascii="Times New Roman" w:eastAsia="等线" w:hAnsi="Times New Roman"/>
                <w:iCs/>
                <w:sz w:val="20"/>
                <w:szCs w:val="20"/>
                <w:vertAlign w:val="subscript"/>
              </w:rPr>
              <w:t>Gap_B</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step_C</w:t>
            </w:r>
            <w:proofErr w:type="spellEnd"/>
            <w:r>
              <w:rPr>
                <w:rFonts w:ascii="Times New Roman" w:eastAsia="等线" w:hAnsi="Times New Roman"/>
                <w:iCs/>
                <w:sz w:val="20"/>
                <w:szCs w:val="20"/>
              </w:rPr>
              <w:t>+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Gap_C</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step_D</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D093AEA"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34</w:t>
            </w:r>
            <w:r>
              <w:rPr>
                <w:rFonts w:ascii="Times" w:eastAsia="等线" w:hAnsi="Times" w:hint="eastAsia"/>
                <w:iCs/>
                <w:sz w:val="20"/>
                <w:szCs w:val="20"/>
                <w:lang w:eastAsia="zh"/>
              </w:rPr>
              <w:t>0000</w:t>
            </w:r>
          </w:p>
        </w:tc>
      </w:tr>
      <w:tr w:rsidR="00333D1C" w14:paraId="446D6F14"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676AFA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23CEC69" w14:textId="77777777" w:rsidR="00333D1C" w:rsidRDefault="00000000">
            <w:pPr>
              <w:widowControl/>
              <w:jc w:val="center"/>
              <w:rPr>
                <w:rFonts w:ascii="Times" w:eastAsia="等线" w:hAnsi="Times"/>
                <w:iCs/>
                <w:vertAlign w:val="superscript"/>
              </w:rPr>
            </w:pPr>
            <w:r>
              <w:rPr>
                <w:rFonts w:ascii="Times" w:eastAsia="等线" w:hAnsi="Times"/>
                <w:iCs/>
                <w:kern w:val="0"/>
                <w:sz w:val="20"/>
                <w:szCs w:val="20"/>
                <w:lang w:bidi="ar"/>
              </w:rPr>
              <w:t>3778</w:t>
            </w:r>
            <w:r>
              <w:rPr>
                <w:rFonts w:ascii="Times" w:eastAsia="等线" w:hAnsi="Times" w:hint="eastAsia"/>
                <w:iCs/>
                <w:kern w:val="0"/>
                <w:sz w:val="20"/>
                <w:szCs w:val="20"/>
                <w:lang w:eastAsia="zh" w:bidi="ar"/>
              </w:rPr>
              <w:t>00</w:t>
            </w:r>
          </w:p>
          <w:p w14:paraId="36465D13"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t>(0.3778 s)</w:t>
            </w:r>
            <w:r>
              <w:rPr>
                <w:rFonts w:ascii="宋体" w:eastAsia="宋体" w:hAnsi="宋体" w:cs="宋体"/>
                <w:kern w:val="0"/>
                <w:sz w:val="24"/>
                <w:lang w:bidi="ar"/>
              </w:rPr>
              <w:t xml:space="preserve"> </w:t>
            </w:r>
          </w:p>
        </w:tc>
      </w:tr>
      <w:tr w:rsidR="00333D1C" w14:paraId="11C18181"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354B2F8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206C1389"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Data rate: 1</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 xml:space="preserve">kbps </w:t>
            </w:r>
          </w:p>
          <w:p w14:paraId="6D36240B"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51119974"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2B38E0DE"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40176370"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5C4EA1C4"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lastRenderedPageBreak/>
              <w:t>Msg 2: 18 bits</w:t>
            </w:r>
          </w:p>
          <w:p w14:paraId="4FA0D37D"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p w14:paraId="67DE42D7"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C R2D transmission: 60 bits</w:t>
            </w:r>
          </w:p>
          <w:p w14:paraId="54B7298A" w14:textId="49FDF415"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D D2R transmiss</w:t>
            </w:r>
            <w:r w:rsidR="001F0B26">
              <w:rPr>
                <w:rFonts w:ascii="Times New Roman" w:eastAsia="等线" w:hAnsi="Times New Roman" w:hint="eastAsia"/>
                <w:iCs/>
                <w:sz w:val="20"/>
                <w:szCs w:val="20"/>
              </w:rPr>
              <w:t>io</w:t>
            </w:r>
            <w:r>
              <w:rPr>
                <w:rFonts w:ascii="Times New Roman" w:eastAsia="等线" w:hAnsi="Times New Roman" w:hint="eastAsia"/>
                <w:iCs/>
                <w:sz w:val="20"/>
                <w:szCs w:val="20"/>
                <w:lang w:eastAsia="zh"/>
              </w:rPr>
              <w:t>n: 33 bits</w:t>
            </w:r>
          </w:p>
        </w:tc>
      </w:tr>
    </w:tbl>
    <w:p w14:paraId="464B476B"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lastRenderedPageBreak/>
        <w:t xml:space="preserve">Table </w:t>
      </w:r>
      <w:r>
        <w:rPr>
          <w:rFonts w:ascii="Times" w:eastAsia="等线" w:hAnsi="Times" w:hint="eastAsia"/>
          <w:b/>
          <w:bCs/>
          <w:kern w:val="0"/>
          <w:sz w:val="20"/>
          <w:szCs w:val="20"/>
          <w:lang w:eastAsia="zh" w:bidi="ar"/>
        </w:rPr>
        <w:t>3.3-4</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 xml:space="preserve">“inventory and command” of </w:t>
      </w:r>
      <w:r w:rsidRPr="001F0B26">
        <w:rPr>
          <w:rFonts w:ascii="Times" w:eastAsia="等线" w:hAnsi="Times" w:hint="eastAsia"/>
          <w:b/>
          <w:bCs/>
          <w:kern w:val="0"/>
          <w:sz w:val="20"/>
          <w:szCs w:val="20"/>
          <w:u w:val="single"/>
          <w:lang w:eastAsia="zh" w:bidi="ar"/>
        </w:rPr>
        <w:t>7</w:t>
      </w:r>
      <w:r w:rsidRPr="001F0B26">
        <w:rPr>
          <w:rFonts w:ascii="Times" w:eastAsia="等线" w:hAnsi="Times"/>
          <w:b/>
          <w:bCs/>
          <w:kern w:val="0"/>
          <w:sz w:val="20"/>
          <w:szCs w:val="20"/>
          <w:u w:val="single"/>
          <w:lang w:bidi="ar"/>
        </w:rPr>
        <w:t xml:space="preserve"> kbps</w:t>
      </w:r>
      <w:r>
        <w:rPr>
          <w:rFonts w:ascii="Times" w:eastAsia="等线" w:hAnsi="Times"/>
          <w:b/>
          <w:bCs/>
          <w:kern w:val="0"/>
          <w:sz w:val="20"/>
          <w:szCs w:val="20"/>
          <w:lang w:bidi="ar"/>
        </w:rPr>
        <w:t xml:space="preserve"> data rate</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33D1C" w14:paraId="55D3A6E2"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50FFBC05"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DDCF816"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 xml:space="preserve">Procedures </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1264FE4"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34FE0759"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33B609C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69A159A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DF83C8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7369BA5"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89</w:t>
            </w:r>
            <w:r>
              <w:rPr>
                <w:rFonts w:ascii="Times" w:eastAsia="等线" w:hAnsi="Times" w:hint="eastAsia"/>
                <w:iCs/>
                <w:sz w:val="20"/>
                <w:szCs w:val="20"/>
                <w:lang w:eastAsia="zh"/>
              </w:rPr>
              <w:t>00</w:t>
            </w:r>
          </w:p>
        </w:tc>
      </w:tr>
      <w:tr w:rsidR="00333D1C" w14:paraId="4C9FCC75"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06CA53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30B1E8D"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14</w:t>
            </w:r>
            <w:r>
              <w:rPr>
                <w:rFonts w:ascii="Times" w:eastAsia="等线" w:hAnsi="Times" w:hint="eastAsia"/>
                <w:iCs/>
                <w:sz w:val="20"/>
                <w:szCs w:val="20"/>
                <w:lang w:eastAsia="zh"/>
              </w:rPr>
              <w:t>00</w:t>
            </w:r>
          </w:p>
        </w:tc>
      </w:tr>
      <w:tr w:rsidR="00333D1C" w14:paraId="79AD318B"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2973780D"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4DD15281"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256F92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DA1224A"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49</w:t>
            </w:r>
            <w:r>
              <w:rPr>
                <w:rFonts w:ascii="Times" w:eastAsia="等线" w:hAnsi="Times" w:hint="eastAsia"/>
                <w:iCs/>
                <w:sz w:val="20"/>
                <w:szCs w:val="20"/>
                <w:lang w:eastAsia="zh"/>
              </w:rPr>
              <w:t>00</w:t>
            </w:r>
          </w:p>
        </w:tc>
      </w:tr>
      <w:tr w:rsidR="00333D1C" w14:paraId="64F0E6AE"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04529856"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FAAD20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747B4D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29</w:t>
            </w:r>
            <w:r>
              <w:rPr>
                <w:rFonts w:ascii="Times" w:eastAsia="等线" w:hAnsi="Times" w:hint="eastAsia"/>
                <w:iCs/>
                <w:sz w:val="20"/>
                <w:szCs w:val="20"/>
                <w:lang w:eastAsia="zh"/>
              </w:rPr>
              <w:t>00</w:t>
            </w:r>
          </w:p>
        </w:tc>
      </w:tr>
      <w:tr w:rsidR="00333D1C" w14:paraId="15E16DC0"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08CE8DDC"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724F2EE"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F8895A3"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137</w:t>
            </w:r>
            <w:r>
              <w:rPr>
                <w:rFonts w:ascii="Times" w:eastAsia="等线" w:hAnsi="Times" w:hint="eastAsia"/>
                <w:iCs/>
                <w:sz w:val="20"/>
                <w:szCs w:val="20"/>
                <w:lang w:eastAsia="zh"/>
              </w:rPr>
              <w:t>00</w:t>
            </w:r>
          </w:p>
        </w:tc>
      </w:tr>
      <w:tr w:rsidR="00333D1C" w14:paraId="43110349"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43C28EF"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2FB058F"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5</w:t>
            </w:r>
            <w:r>
              <w:rPr>
                <w:rFonts w:ascii="Times" w:eastAsia="等线" w:hAnsi="Times" w:hint="eastAsia"/>
                <w:iCs/>
                <w:sz w:val="20"/>
                <w:szCs w:val="20"/>
                <w:lang w:eastAsia="zh"/>
              </w:rPr>
              <w:t>000</w:t>
            </w:r>
          </w:p>
        </w:tc>
      </w:tr>
      <w:tr w:rsidR="00333D1C" w14:paraId="579AF184"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7EB7D42B"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C:</w:t>
            </w:r>
          </w:p>
          <w:p w14:paraId="6D536EDA"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4D09D81"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R2D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2371E87"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86</w:t>
            </w:r>
            <w:r>
              <w:rPr>
                <w:rFonts w:ascii="Times" w:eastAsia="等线" w:hAnsi="Times" w:hint="eastAsia"/>
                <w:iCs/>
                <w:sz w:val="20"/>
                <w:szCs w:val="20"/>
                <w:lang w:eastAsia="zh"/>
              </w:rPr>
              <w:t>00</w:t>
            </w:r>
          </w:p>
        </w:tc>
      </w:tr>
      <w:tr w:rsidR="00333D1C" w14:paraId="643788AB"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6E3031F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C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9F8ADFC"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596B108E"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4182E61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D (optional, pending RAN2 decision)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55C184E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C155501"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47</w:t>
            </w:r>
            <w:r>
              <w:rPr>
                <w:rFonts w:ascii="Times" w:eastAsia="等线" w:hAnsi="Times" w:hint="eastAsia"/>
                <w:iCs/>
                <w:sz w:val="20"/>
                <w:szCs w:val="20"/>
                <w:lang w:eastAsia="zh"/>
              </w:rPr>
              <w:t>00</w:t>
            </w:r>
          </w:p>
        </w:tc>
      </w:tr>
      <w:tr w:rsidR="00333D1C" w14:paraId="35BCABCE"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B6707E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r>
              <w:rPr>
                <w:rFonts w:ascii="Times New Roman" w:eastAsia="等线" w:hAnsi="Times New Roman"/>
                <w:iCs/>
                <w:sz w:val="20"/>
                <w:szCs w:val="20"/>
              </w:rPr>
              <w:t>+T</w:t>
            </w:r>
            <w:r>
              <w:rPr>
                <w:rFonts w:ascii="Times New Roman" w:eastAsia="等线" w:hAnsi="Times New Roman"/>
                <w:iCs/>
                <w:sz w:val="20"/>
                <w:szCs w:val="20"/>
                <w:vertAlign w:val="subscript"/>
              </w:rPr>
              <w:t>Gap_B</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step_C</w:t>
            </w:r>
            <w:proofErr w:type="spellEnd"/>
            <w:r>
              <w:rPr>
                <w:rFonts w:ascii="Times New Roman" w:eastAsia="等线" w:hAnsi="Times New Roman"/>
                <w:iCs/>
                <w:sz w:val="20"/>
                <w:szCs w:val="20"/>
              </w:rPr>
              <w:t>+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Gap_C</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step_D</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AA70D79"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7</w:t>
            </w:r>
            <w:r>
              <w:rPr>
                <w:rFonts w:ascii="Times" w:eastAsia="等线" w:hAnsi="Times" w:hint="eastAsia"/>
                <w:iCs/>
                <w:sz w:val="20"/>
                <w:szCs w:val="20"/>
                <w:lang w:eastAsia="zh"/>
              </w:rPr>
              <w:t>0000</w:t>
            </w:r>
          </w:p>
        </w:tc>
      </w:tr>
      <w:tr w:rsidR="00333D1C" w14:paraId="703D08F6"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2217D74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7AB7A2B" w14:textId="77777777" w:rsidR="00333D1C" w:rsidRDefault="00000000">
            <w:pPr>
              <w:widowControl/>
              <w:jc w:val="center"/>
              <w:rPr>
                <w:rFonts w:ascii="Times" w:eastAsia="等线" w:hAnsi="Times"/>
                <w:iCs/>
              </w:rPr>
            </w:pPr>
            <w:r>
              <w:rPr>
                <w:rFonts w:ascii="Times" w:eastAsia="等线" w:hAnsi="Times"/>
                <w:iCs/>
                <w:kern w:val="0"/>
                <w:sz w:val="20"/>
                <w:szCs w:val="20"/>
                <w:lang w:bidi="ar"/>
              </w:rPr>
              <w:t>778</w:t>
            </w:r>
            <w:r>
              <w:rPr>
                <w:rFonts w:ascii="Times" w:eastAsia="等线" w:hAnsi="Times" w:hint="eastAsia"/>
                <w:iCs/>
                <w:kern w:val="0"/>
                <w:sz w:val="20"/>
                <w:szCs w:val="20"/>
                <w:lang w:eastAsia="zh" w:bidi="ar"/>
              </w:rPr>
              <w:t>00</w:t>
            </w:r>
          </w:p>
          <w:p w14:paraId="587A8B40"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t>(0.0778 s)</w:t>
            </w:r>
            <w:r>
              <w:rPr>
                <w:rFonts w:ascii="宋体" w:eastAsia="宋体" w:hAnsi="宋体" w:cs="宋体"/>
                <w:kern w:val="0"/>
                <w:sz w:val="24"/>
                <w:lang w:bidi="ar"/>
              </w:rPr>
              <w:t xml:space="preserve"> </w:t>
            </w:r>
          </w:p>
        </w:tc>
      </w:tr>
      <w:tr w:rsidR="00333D1C" w14:paraId="20F0C268"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708DC917"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0A685DC9"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 xml:space="preserve">Data rate: </w:t>
            </w:r>
            <w:r>
              <w:rPr>
                <w:rFonts w:ascii="Times New Roman" w:eastAsia="等线" w:hAnsi="Times New Roman" w:hint="eastAsia"/>
                <w:iCs/>
                <w:sz w:val="20"/>
                <w:szCs w:val="20"/>
                <w:lang w:eastAsia="zh"/>
              </w:rPr>
              <w:t xml:space="preserve">7 </w:t>
            </w:r>
            <w:r>
              <w:rPr>
                <w:rFonts w:ascii="Times New Roman" w:eastAsia="等线" w:hAnsi="Times New Roman"/>
                <w:iCs/>
                <w:sz w:val="20"/>
                <w:szCs w:val="20"/>
              </w:rPr>
              <w:t xml:space="preserve">kbps </w:t>
            </w:r>
          </w:p>
          <w:p w14:paraId="60E2A72F"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723494A2"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6636ED88"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64435CC9"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074B77D2"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2: 18 bits</w:t>
            </w:r>
          </w:p>
          <w:p w14:paraId="75405CDF"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p w14:paraId="4137CFF2"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C R2D transmission: 60 bits</w:t>
            </w:r>
          </w:p>
          <w:p w14:paraId="1531575A" w14:textId="6748C208"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D D2R transmiss</w:t>
            </w:r>
            <w:r w:rsidR="001F0B26">
              <w:rPr>
                <w:rFonts w:ascii="Times New Roman" w:eastAsia="等线" w:hAnsi="Times New Roman" w:hint="eastAsia"/>
                <w:iCs/>
                <w:sz w:val="20"/>
                <w:szCs w:val="20"/>
              </w:rPr>
              <w:t>io</w:t>
            </w:r>
            <w:r>
              <w:rPr>
                <w:rFonts w:ascii="Times New Roman" w:eastAsia="等线" w:hAnsi="Times New Roman" w:hint="eastAsia"/>
                <w:iCs/>
                <w:sz w:val="20"/>
                <w:szCs w:val="20"/>
                <w:lang w:eastAsia="zh"/>
              </w:rPr>
              <w:t>n: 33 bits</w:t>
            </w:r>
          </w:p>
        </w:tc>
      </w:tr>
    </w:tbl>
    <w:p w14:paraId="4F5ED7C9" w14:textId="77777777" w:rsidR="00333D1C" w:rsidRDefault="00000000">
      <w:pPr>
        <w:widowControl/>
        <w:snapToGrid w:val="0"/>
        <w:spacing w:beforeLines="50" w:before="193" w:line="288" w:lineRule="auto"/>
      </w:pPr>
      <w:r>
        <w:rPr>
          <w:rFonts w:ascii="Times New Roman" w:eastAsia="宋体" w:hAnsi="Times New Roman"/>
          <w:kern w:val="0"/>
          <w:sz w:val="20"/>
          <w:szCs w:val="20"/>
          <w:lang w:bidi="ar"/>
        </w:rPr>
        <w:t>Based on the results, it is apparent that assuming data rate of 1 kbps or 7 kbps, the latency to complete “inventory-only” and “inventory and command” use cases can meet the latency requirements defined in TR 22.840.</w:t>
      </w:r>
    </w:p>
    <w:p w14:paraId="04892938" w14:textId="7D9283C0" w:rsidR="00333D1C" w:rsidRDefault="00000000">
      <w:pPr>
        <w:widowControl/>
        <w:snapToGrid w:val="0"/>
        <w:spacing w:beforeLines="50" w:before="193" w:line="288" w:lineRule="auto"/>
        <w:rPr>
          <w:b/>
          <w:bCs/>
        </w:rPr>
      </w:pPr>
      <w:r>
        <w:rPr>
          <w:rFonts w:ascii="Times New Roman" w:eastAsia="宋体" w:hAnsi="Times New Roman"/>
          <w:b/>
          <w:bCs/>
          <w:kern w:val="0"/>
          <w:sz w:val="20"/>
          <w:szCs w:val="20"/>
          <w:lang w:bidi="ar"/>
        </w:rPr>
        <w:lastRenderedPageBreak/>
        <w:t xml:space="preserve">Observation </w:t>
      </w:r>
      <w:r>
        <w:rPr>
          <w:rFonts w:ascii="Times New Roman" w:eastAsia="宋体" w:hAnsi="Times New Roman" w:hint="eastAsia"/>
          <w:b/>
          <w:bCs/>
          <w:kern w:val="0"/>
          <w:sz w:val="20"/>
          <w:szCs w:val="20"/>
          <w:lang w:eastAsia="zh" w:bidi="ar"/>
        </w:rPr>
        <w:t>1</w:t>
      </w:r>
      <w:r w:rsidR="00DC4F42">
        <w:rPr>
          <w:rFonts w:ascii="Times New Roman" w:eastAsia="宋体" w:hAnsi="Times New Roman" w:hint="eastAsia"/>
          <w:b/>
          <w:bCs/>
          <w:kern w:val="0"/>
          <w:sz w:val="20"/>
          <w:szCs w:val="20"/>
          <w:lang w:bidi="ar"/>
        </w:rPr>
        <w:t>0</w:t>
      </w:r>
      <w:r>
        <w:rPr>
          <w:rFonts w:ascii="Times New Roman" w:eastAsia="宋体" w:hAnsi="Times New Roman"/>
          <w:b/>
          <w:bCs/>
          <w:kern w:val="0"/>
          <w:sz w:val="20"/>
          <w:szCs w:val="20"/>
          <w:lang w:bidi="ar"/>
        </w:rPr>
        <w:t>: For inventory-only use cases, the single device latency is 0.2467 s for 1 kbps data rate, and 0.0352 s for 7 kbps data rate, which can satisfy the latency target (short latency of 1s and longer latency of 10 s) defined in TR 22.840.</w:t>
      </w:r>
    </w:p>
    <w:p w14:paraId="1CFEEBBD" w14:textId="2D3D7433" w:rsidR="00333D1C" w:rsidRDefault="00000000">
      <w:pPr>
        <w:widowControl/>
        <w:snapToGrid w:val="0"/>
        <w:spacing w:beforeLines="50" w:before="193" w:line="288" w:lineRule="auto"/>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eastAsia="zh" w:bidi="ar"/>
        </w:rPr>
        <w:t>1</w:t>
      </w:r>
      <w:r w:rsidR="00DC4F42">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inventory and command use cases, the single device latency is 0.3778 s for 1 kbps data rate, and 0.0778 s for 7 kbps data rate, which can satisfy the latency target (short latency of 1s and longer latency of 10 s) defined in TR 22.840.</w:t>
      </w:r>
    </w:p>
    <w:p w14:paraId="5EA7C8AF" w14:textId="13FE4CB3" w:rsidR="00333D1C" w:rsidRPr="00DC4F42" w:rsidRDefault="00000000" w:rsidP="00DC4F42">
      <w:pPr>
        <w:widowControl/>
        <w:snapToGrid w:val="0"/>
        <w:spacing w:beforeLines="50" w:before="193" w:line="288" w:lineRule="auto"/>
        <w:rPr>
          <w:b/>
          <w:bCs/>
        </w:rPr>
      </w:pPr>
      <w:r>
        <w:rPr>
          <w:rFonts w:ascii="Times New Roman" w:eastAsia="宋体" w:hAnsi="Times New Roman"/>
          <w:b/>
          <w:bCs/>
          <w:kern w:val="0"/>
          <w:sz w:val="20"/>
          <w:szCs w:val="20"/>
          <w:lang w:bidi="ar"/>
        </w:rPr>
        <w:t xml:space="preserve">Proposal </w:t>
      </w:r>
      <w:r w:rsidR="001F0B26">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xml:space="preserve">: Capture the calculation results of single device latency for inventory-only use case and inventory-and-command use case in Table </w:t>
      </w:r>
      <w:r>
        <w:rPr>
          <w:rFonts w:ascii="Times New Roman" w:eastAsia="宋体" w:hAnsi="Times New Roman" w:hint="eastAsia"/>
          <w:b/>
          <w:bCs/>
          <w:kern w:val="0"/>
          <w:sz w:val="20"/>
          <w:szCs w:val="20"/>
          <w:lang w:eastAsia="zh" w:bidi="ar"/>
        </w:rPr>
        <w:t>3.3-1</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3.3-2</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3.3-3</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3.3-4</w:t>
      </w:r>
      <w:r>
        <w:rPr>
          <w:rFonts w:ascii="Times New Roman" w:eastAsia="宋体" w:hAnsi="Times New Roman"/>
          <w:b/>
          <w:bCs/>
          <w:kern w:val="0"/>
          <w:sz w:val="20"/>
          <w:szCs w:val="20"/>
          <w:lang w:bidi="ar"/>
        </w:rPr>
        <w:t xml:space="preserve"> in TR 38.769 Section 7.2.1.</w:t>
      </w:r>
    </w:p>
    <w:p w14:paraId="65CACD8B" w14:textId="77777777" w:rsidR="00333D1C" w:rsidRDefault="00000000">
      <w:pPr>
        <w:pStyle w:val="Heading2"/>
        <w:widowControl/>
        <w:numPr>
          <w:ilvl w:val="1"/>
          <w:numId w:val="8"/>
        </w:numPr>
        <w:snapToGrid w:val="0"/>
        <w:rPr>
          <w:lang w:eastAsia="zh"/>
        </w:rPr>
      </w:pPr>
      <w:r>
        <w:rPr>
          <w:rFonts w:hint="eastAsia"/>
          <w:lang w:eastAsia="zh"/>
        </w:rPr>
        <w:t>Inventory completion time for multiple devices</w:t>
      </w:r>
    </w:p>
    <w:p w14:paraId="303C43E2" w14:textId="4D0DFDDD" w:rsidR="00333D1C" w:rsidRDefault="00000000">
      <w:pPr>
        <w:widowControl/>
        <w:snapToGrid w:val="0"/>
        <w:spacing w:beforeLines="50" w:before="193" w:line="288" w:lineRule="auto"/>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the last RAN1 meeting, it has been agreed the definition of the inventory completion time. </w:t>
      </w:r>
    </w:p>
    <w:tbl>
      <w:tblPr>
        <w:tblStyle w:val="TableGrid1"/>
        <w:tblW w:w="0" w:type="auto"/>
        <w:tblLook w:val="04A0" w:firstRow="1" w:lastRow="0" w:firstColumn="1" w:lastColumn="0" w:noHBand="0" w:noVBand="1"/>
      </w:tblPr>
      <w:tblGrid>
        <w:gridCol w:w="9635"/>
      </w:tblGrid>
      <w:tr w:rsidR="00333D1C" w14:paraId="5E38127B" w14:textId="77777777">
        <w:tc>
          <w:tcPr>
            <w:tcW w:w="9635" w:type="dxa"/>
            <w:tcBorders>
              <w:top w:val="single" w:sz="4" w:space="0" w:color="auto"/>
              <w:left w:val="single" w:sz="4" w:space="0" w:color="auto"/>
              <w:bottom w:val="single" w:sz="4" w:space="0" w:color="auto"/>
              <w:right w:val="single" w:sz="4" w:space="0" w:color="auto"/>
            </w:tcBorders>
            <w:shd w:val="clear" w:color="auto" w:fill="auto"/>
          </w:tcPr>
          <w:p w14:paraId="13050EA5"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440F85BD" w14:textId="77777777" w:rsidR="00333D1C" w:rsidRDefault="00000000">
            <w:pPr>
              <w:rPr>
                <w:rFonts w:ascii="Times New Roman" w:eastAsia="等线" w:hAnsi="Times New Roman"/>
                <w:sz w:val="20"/>
                <w:szCs w:val="20"/>
              </w:rPr>
            </w:pPr>
            <w:r>
              <w:rPr>
                <w:rFonts w:ascii="Times New Roman" w:eastAsia="等线" w:hAnsi="Times New Roman"/>
                <w:sz w:val="20"/>
                <w:szCs w:val="20"/>
                <w:lang w:bidi="ar"/>
              </w:rPr>
              <w:t>The following performance metric is considered for evaluation purpose only,</w:t>
            </w:r>
          </w:p>
          <w:p w14:paraId="228A8D89" w14:textId="77777777" w:rsidR="00333D1C" w:rsidRDefault="00000000">
            <w:pPr>
              <w:pStyle w:val="NormalWeb"/>
              <w:numPr>
                <w:ilvl w:val="0"/>
                <w:numId w:val="25"/>
              </w:numPr>
              <w:spacing w:beforeAutospacing="0" w:afterAutospacing="0"/>
              <w:rPr>
                <w:rFonts w:eastAsia="等线"/>
                <w:sz w:val="20"/>
                <w:szCs w:val="20"/>
              </w:rPr>
            </w:pPr>
            <w:r>
              <w:rPr>
                <w:rFonts w:eastAsia="等线"/>
                <w:kern w:val="2"/>
                <w:sz w:val="20"/>
                <w:szCs w:val="20"/>
                <w:lang w:bidi="ar"/>
              </w:rPr>
              <w:t>Inventory completion time for multiple A-IoT devices</w:t>
            </w:r>
          </w:p>
          <w:p w14:paraId="38648D7F" w14:textId="77777777" w:rsidR="00333D1C" w:rsidRDefault="00000000">
            <w:pPr>
              <w:pStyle w:val="NormalWeb"/>
              <w:numPr>
                <w:ilvl w:val="1"/>
                <w:numId w:val="25"/>
              </w:numPr>
              <w:spacing w:beforeAutospacing="0" w:afterAutospacing="0"/>
              <w:rPr>
                <w:rFonts w:eastAsia="等线"/>
                <w:sz w:val="20"/>
                <w:szCs w:val="20"/>
              </w:rPr>
            </w:pPr>
            <w:r>
              <w:rPr>
                <w:rFonts w:eastAsia="等线"/>
                <w:kern w:val="2"/>
                <w:sz w:val="20"/>
                <w:szCs w:val="20"/>
                <w:lang w:bidi="ar"/>
              </w:rPr>
              <w:t>For inventory-only use case, the ‘</w:t>
            </w:r>
            <w:r>
              <w:rPr>
                <w:rFonts w:eastAsia="等线"/>
                <w:i/>
                <w:iCs/>
                <w:kern w:val="2"/>
                <w:sz w:val="20"/>
                <w:szCs w:val="20"/>
                <w:lang w:bidi="ar"/>
              </w:rPr>
              <w:t>Inventory completion time for multiple A-IoT devices</w:t>
            </w:r>
            <w:r>
              <w:rPr>
                <w:rFonts w:eastAsia="等线"/>
                <w:kern w:val="2"/>
                <w:sz w:val="20"/>
                <w:szCs w:val="20"/>
                <w:lang w:bidi="ar"/>
              </w:rPr>
              <w:t>’ is defined as the time a reader successfully completed the inventory process for at least 99% of all A-IoT devices within the coverage of the reader, assuming device density of 1.5 devices per m</w:t>
            </w:r>
            <w:r>
              <w:rPr>
                <w:rFonts w:eastAsia="等线"/>
                <w:kern w:val="2"/>
                <w:sz w:val="20"/>
                <w:szCs w:val="20"/>
                <w:vertAlign w:val="superscript"/>
                <w:lang w:bidi="ar"/>
              </w:rPr>
              <w:t>2</w:t>
            </w:r>
            <w:r>
              <w:rPr>
                <w:rFonts w:eastAsia="等线"/>
                <w:kern w:val="2"/>
                <w:sz w:val="20"/>
                <w:szCs w:val="20"/>
                <w:lang w:bidi="ar"/>
              </w:rPr>
              <w:t>.</w:t>
            </w:r>
          </w:p>
          <w:p w14:paraId="04951AFB" w14:textId="77777777" w:rsidR="00333D1C" w:rsidRDefault="00000000">
            <w:pPr>
              <w:rPr>
                <w:rFonts w:ascii="Times New Roman" w:hAnsi="Times New Roman"/>
                <w:iCs/>
                <w:sz w:val="20"/>
                <w:szCs w:val="20"/>
              </w:rPr>
            </w:pPr>
            <w:r>
              <w:rPr>
                <w:rFonts w:ascii="Times New Roman" w:hAnsi="Times New Roman"/>
                <w:iCs/>
                <w:sz w:val="20"/>
                <w:szCs w:val="20"/>
                <w:lang w:bidi="ar"/>
              </w:rPr>
              <w:t>Note: RAN1 will not define a target for the i</w:t>
            </w:r>
            <w:r>
              <w:rPr>
                <w:rFonts w:ascii="Times New Roman" w:eastAsia="等线" w:hAnsi="Times New Roman"/>
                <w:sz w:val="20"/>
                <w:szCs w:val="20"/>
                <w:lang w:bidi="ar"/>
              </w:rPr>
              <w:t>nventory completion time</w:t>
            </w:r>
          </w:p>
          <w:p w14:paraId="6738BA7D"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06574D2B" w14:textId="77777777" w:rsidR="00333D1C" w:rsidRDefault="00000000">
            <w:pPr>
              <w:rPr>
                <w:rFonts w:ascii="Times New Roman" w:eastAsia="等线" w:hAnsi="Times New Roman"/>
                <w:sz w:val="20"/>
                <w:szCs w:val="20"/>
              </w:rPr>
            </w:pPr>
            <w:r>
              <w:rPr>
                <w:rFonts w:ascii="Times New Roman" w:eastAsia="等线" w:hAnsi="Times New Roman"/>
                <w:sz w:val="20"/>
                <w:szCs w:val="20"/>
                <w:lang w:bidi="ar"/>
              </w:rPr>
              <w:t>Companies should report their assumptions for evaluation (if any) of the inventory completion time for multiple devices. Companies can refer to the table in section 2.1 of R1-2407327 for information.</w:t>
            </w:r>
          </w:p>
        </w:tc>
      </w:tr>
    </w:tbl>
    <w:p w14:paraId="2829EACD" w14:textId="77777777" w:rsidR="00333D1C" w:rsidRDefault="00000000" w:rsidP="001F0B26">
      <w:pPr>
        <w:widowControl/>
        <w:snapToGrid w:val="0"/>
        <w:spacing w:beforeLines="50" w:before="193" w:line="288" w:lineRule="auto"/>
        <w:rPr>
          <w:rFonts w:ascii="Times New Roman" w:eastAsia="Microsoft YaHei UI" w:hAnsi="Times New Roman"/>
          <w:bCs/>
          <w:kern w:val="0"/>
          <w:sz w:val="20"/>
          <w:szCs w:val="20"/>
          <w:lang w:bidi="ar"/>
        </w:rPr>
      </w:pPr>
      <w:r>
        <w:rPr>
          <w:rFonts w:ascii="Times New Roman" w:eastAsia="宋体" w:hAnsi="Times New Roman"/>
          <w:kern w:val="0"/>
          <w:sz w:val="20"/>
          <w:szCs w:val="20"/>
          <w:lang w:bidi="ar"/>
        </w:rPr>
        <w:t>In addition, under AI 9.4.2.2, two directions on</w:t>
      </w:r>
      <w:r>
        <w:rPr>
          <w:rFonts w:ascii="Times New Roman" w:eastAsia="Microsoft YaHei UI" w:hAnsi="Times New Roman"/>
          <w:bCs/>
          <w:kern w:val="0"/>
          <w:sz w:val="20"/>
          <w:szCs w:val="20"/>
          <w:lang w:bidi="ar"/>
        </w:rPr>
        <w:t xml:space="preserve"> the potential impact of device unavailability due to charging by energy harvesting have been achieved for further study. In the following, we provide evaluation results on inventory completion time for both directions. Please refer to our companion’s contribution under AI 9.4.2.2 for further description of different solutions. Note that the energy harvesting time is included in the evaluations. For both directions, devices begin to charge at the time of inventory service comes (i.e., T = 0), the device with the fastest charging speed can be fully charged at T = 14.4 s and that with slowest charging speed can be fully charged at T = 36 s. More detailed evaluation assumptions are listed in the Annex.</w:t>
      </w:r>
    </w:p>
    <w:p w14:paraId="63D36B29" w14:textId="77777777" w:rsidR="001F0B26" w:rsidRDefault="001F0B26" w:rsidP="001F0B26">
      <w:pPr>
        <w:pStyle w:val="NormalWeb"/>
        <w:numPr>
          <w:ilvl w:val="0"/>
          <w:numId w:val="22"/>
        </w:numPr>
        <w:snapToGrid w:val="0"/>
        <w:spacing w:before="120" w:beforeAutospacing="0" w:after="120" w:afterAutospacing="0"/>
        <w:jc w:val="both"/>
        <w:rPr>
          <w:sz w:val="20"/>
          <w:szCs w:val="20"/>
          <w:lang w:bidi="ar"/>
        </w:rPr>
      </w:pPr>
      <w:r>
        <w:rPr>
          <w:sz w:val="20"/>
          <w:szCs w:val="20"/>
          <w:lang w:bidi="ar"/>
        </w:rPr>
        <w:t>Inventory completion time for Direction 1</w:t>
      </w:r>
    </w:p>
    <w:p w14:paraId="40C2E560"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rFonts w:hint="eastAsia"/>
          <w:sz w:val="20"/>
          <w:szCs w:val="20"/>
          <w:lang w:eastAsia="zh" w:bidi="ar"/>
        </w:rPr>
        <w:t xml:space="preserve">For </w:t>
      </w:r>
      <w:r>
        <w:rPr>
          <w:sz w:val="20"/>
          <w:szCs w:val="20"/>
          <w:lang w:bidi="ar"/>
        </w:rPr>
        <w:t xml:space="preserve">Device </w:t>
      </w:r>
      <w:r>
        <w:rPr>
          <w:rFonts w:hint="eastAsia"/>
          <w:sz w:val="20"/>
          <w:szCs w:val="20"/>
          <w:lang w:eastAsia="zh" w:bidi="ar"/>
        </w:rPr>
        <w:t>1: S</w:t>
      </w:r>
      <w:r>
        <w:rPr>
          <w:sz w:val="20"/>
          <w:szCs w:val="20"/>
          <w:lang w:bidi="ar"/>
        </w:rPr>
        <w:t>ustainable time = 4.75 s</w:t>
      </w:r>
      <w:r>
        <w:rPr>
          <w:rFonts w:hint="eastAsia"/>
          <w:sz w:val="20"/>
          <w:szCs w:val="20"/>
          <w:lang w:eastAsia="zh" w:bidi="ar"/>
        </w:rPr>
        <w:t>;</w:t>
      </w:r>
      <w:r>
        <w:rPr>
          <w:sz w:val="20"/>
          <w:szCs w:val="20"/>
          <w:lang w:bidi="ar"/>
        </w:rPr>
        <w:t xml:space="preserve"> Paging time interval = {2 s, 4 s}</w:t>
      </w:r>
    </w:p>
    <w:p w14:paraId="0FE679C8"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rFonts w:hint="eastAsia"/>
          <w:sz w:val="20"/>
          <w:szCs w:val="20"/>
          <w:lang w:eastAsia="zh" w:bidi="ar"/>
        </w:rPr>
        <w:t xml:space="preserve">For </w:t>
      </w:r>
      <w:r>
        <w:rPr>
          <w:sz w:val="20"/>
          <w:szCs w:val="20"/>
          <w:lang w:bidi="ar"/>
        </w:rPr>
        <w:t xml:space="preserve">Device </w:t>
      </w:r>
      <w:r>
        <w:rPr>
          <w:rFonts w:hint="eastAsia"/>
          <w:sz w:val="20"/>
          <w:szCs w:val="20"/>
          <w:lang w:eastAsia="zh" w:bidi="ar"/>
        </w:rPr>
        <w:t>2: S</w:t>
      </w:r>
      <w:r>
        <w:rPr>
          <w:sz w:val="20"/>
          <w:szCs w:val="20"/>
          <w:lang w:bidi="ar"/>
        </w:rPr>
        <w:t xml:space="preserve">ustainable time = 47.5 </w:t>
      </w:r>
      <w:proofErr w:type="spellStart"/>
      <w:r>
        <w:rPr>
          <w:sz w:val="20"/>
          <w:szCs w:val="20"/>
          <w:lang w:bidi="ar"/>
        </w:rPr>
        <w:t>ms</w:t>
      </w:r>
      <w:proofErr w:type="spellEnd"/>
      <w:r>
        <w:rPr>
          <w:rFonts w:hint="eastAsia"/>
          <w:sz w:val="20"/>
          <w:szCs w:val="20"/>
          <w:lang w:eastAsia="zh" w:bidi="ar"/>
        </w:rPr>
        <w:t>;</w:t>
      </w:r>
      <w:r>
        <w:rPr>
          <w:sz w:val="20"/>
          <w:szCs w:val="20"/>
          <w:lang w:bidi="ar"/>
        </w:rPr>
        <w:t xml:space="preserve"> Paging time interval = {20 </w:t>
      </w:r>
      <w:proofErr w:type="spellStart"/>
      <w:r>
        <w:rPr>
          <w:sz w:val="20"/>
          <w:szCs w:val="20"/>
          <w:lang w:bidi="ar"/>
        </w:rPr>
        <w:t>ms</w:t>
      </w:r>
      <w:proofErr w:type="spellEnd"/>
      <w:r>
        <w:rPr>
          <w:sz w:val="20"/>
          <w:szCs w:val="20"/>
          <w:lang w:bidi="ar"/>
        </w:rPr>
        <w:t xml:space="preserve">, 40 </w:t>
      </w:r>
      <w:proofErr w:type="spellStart"/>
      <w:r>
        <w:rPr>
          <w:sz w:val="20"/>
          <w:szCs w:val="20"/>
          <w:lang w:bidi="ar"/>
        </w:rPr>
        <w:t>ms</w:t>
      </w:r>
      <w:proofErr w:type="spellEnd"/>
      <w:r>
        <w:rPr>
          <w:sz w:val="20"/>
          <w:szCs w:val="20"/>
          <w:lang w:bidi="ar"/>
        </w:rPr>
        <w:t>}</w:t>
      </w:r>
    </w:p>
    <w:p w14:paraId="17DAA255" w14:textId="77777777" w:rsidR="001F0B26" w:rsidRDefault="001F0B26" w:rsidP="001F0B26">
      <w:pPr>
        <w:pStyle w:val="NormalWeb"/>
        <w:numPr>
          <w:ilvl w:val="0"/>
          <w:numId w:val="22"/>
        </w:numPr>
        <w:snapToGrid w:val="0"/>
        <w:spacing w:before="120" w:beforeAutospacing="0" w:after="120" w:afterAutospacing="0"/>
        <w:jc w:val="both"/>
        <w:rPr>
          <w:sz w:val="20"/>
          <w:szCs w:val="20"/>
          <w:lang w:bidi="ar"/>
        </w:rPr>
      </w:pPr>
      <w:r>
        <w:rPr>
          <w:sz w:val="20"/>
          <w:szCs w:val="20"/>
          <w:lang w:bidi="ar"/>
        </w:rPr>
        <w:t>Inventory completion time for Direction 2</w:t>
      </w:r>
      <w:r>
        <w:rPr>
          <w:rFonts w:hint="eastAsia"/>
          <w:sz w:val="20"/>
          <w:szCs w:val="20"/>
          <w:lang w:eastAsia="zh" w:bidi="ar"/>
        </w:rPr>
        <w:t xml:space="preserve"> Device 1 and Device 2</w:t>
      </w:r>
    </w:p>
    <w:p w14:paraId="399264F4"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sz w:val="20"/>
          <w:szCs w:val="20"/>
          <w:lang w:bidi="ar"/>
        </w:rPr>
        <w:t>Solution 1: Non-slot-</w:t>
      </w:r>
      <w:r w:rsidRPr="00D0799D">
        <w:rPr>
          <w:sz w:val="20"/>
          <w:szCs w:val="20"/>
          <w:lang w:eastAsia="zh" w:bidi="ar"/>
        </w:rPr>
        <w:t xml:space="preserve">ALOHA </w:t>
      </w:r>
      <w:r>
        <w:rPr>
          <w:sz w:val="20"/>
          <w:szCs w:val="20"/>
          <w:lang w:bidi="ar"/>
        </w:rPr>
        <w:t xml:space="preserve">based solution. </w:t>
      </w:r>
      <w:r>
        <w:rPr>
          <w:rFonts w:hint="eastAsia"/>
          <w:sz w:val="20"/>
          <w:szCs w:val="20"/>
          <w:lang w:eastAsia="zh" w:bidi="ar"/>
        </w:rPr>
        <w:t xml:space="preserve">Before inventory starts, reader sends </w:t>
      </w:r>
      <w:r w:rsidRPr="00D0799D">
        <w:rPr>
          <w:sz w:val="20"/>
          <w:szCs w:val="20"/>
          <w:lang w:eastAsia="zh" w:bidi="ar"/>
        </w:rPr>
        <w:t>indication of the potential starting time or remaining time of the future paging message</w:t>
      </w:r>
      <w:r>
        <w:rPr>
          <w:rFonts w:hint="eastAsia"/>
          <w:sz w:val="20"/>
          <w:szCs w:val="20"/>
          <w:lang w:eastAsia="zh" w:bidi="ar"/>
        </w:rPr>
        <w:t xml:space="preserve">. </w:t>
      </w:r>
      <w:r>
        <w:rPr>
          <w:sz w:val="20"/>
          <w:szCs w:val="20"/>
          <w:lang w:bidi="ar"/>
        </w:rPr>
        <w:t>During inventory, device randomly selects an ON occasion and turns to SLEEP state till the ON occasion for random access.</w:t>
      </w:r>
    </w:p>
    <w:p w14:paraId="4037C8D2"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sz w:val="20"/>
          <w:szCs w:val="20"/>
          <w:lang w:bidi="ar"/>
        </w:rPr>
        <w:t xml:space="preserve">Solution 2: Slot-ALOHA based solution. </w:t>
      </w:r>
      <w:r>
        <w:rPr>
          <w:rFonts w:hint="eastAsia"/>
          <w:sz w:val="20"/>
          <w:szCs w:val="20"/>
          <w:lang w:eastAsia="zh" w:bidi="ar"/>
        </w:rPr>
        <w:t xml:space="preserve">Before inventory starts, reader sends indication of the potential starting time or remaining time of the future paging message. </w:t>
      </w:r>
      <w:r>
        <w:rPr>
          <w:sz w:val="20"/>
          <w:szCs w:val="20"/>
          <w:lang w:bidi="ar"/>
        </w:rPr>
        <w:t>During inventory, device cannot monitor slot decrement indication when SLEEP. Reader sends additional indication to inform device the slot decrement progress.</w:t>
      </w:r>
    </w:p>
    <w:p w14:paraId="7BCA3AC5" w14:textId="77777777" w:rsidR="00333D1C" w:rsidRDefault="00000000">
      <w:pPr>
        <w:widowControl/>
        <w:spacing w:beforeLines="50" w:before="193" w:afterLines="50" w:after="193"/>
        <w:jc w:val="center"/>
        <w:rPr>
          <w:rFonts w:ascii="Times" w:eastAsia="等线" w:hAnsi="Times"/>
          <w:b/>
          <w:b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3.4-1</w:t>
      </w:r>
      <w:r>
        <w:rPr>
          <w:rFonts w:ascii="Times" w:eastAsia="等线" w:hAnsi="Times"/>
          <w:b/>
          <w:bCs/>
          <w:kern w:val="0"/>
          <w:sz w:val="20"/>
          <w:szCs w:val="20"/>
          <w:lang w:bidi="ar"/>
        </w:rPr>
        <w:t>: Inventory completion time for Direction 1 Device 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1505"/>
        <w:gridCol w:w="1363"/>
        <w:gridCol w:w="2761"/>
        <w:gridCol w:w="2706"/>
      </w:tblGrid>
      <w:tr w:rsidR="00333D1C" w14:paraId="092210F1" w14:textId="77777777" w:rsidTr="00634050">
        <w:tc>
          <w:tcPr>
            <w:tcW w:w="774"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83D94ED"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t>Successful rate</w:t>
            </w: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D8702C5"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t xml:space="preserve">{R2D, D2R} </w:t>
            </w:r>
            <w:r>
              <w:rPr>
                <w:rFonts w:ascii="Times" w:hAnsi="Times" w:cs="Times"/>
                <w:b/>
                <w:bCs/>
                <w:kern w:val="0"/>
                <w:sz w:val="20"/>
                <w:szCs w:val="20"/>
                <w:lang w:bidi="ar"/>
              </w:rPr>
              <w:lastRenderedPageBreak/>
              <w:t>Data rate</w:t>
            </w:r>
          </w:p>
        </w:tc>
        <w:tc>
          <w:tcPr>
            <w:tcW w:w="691"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F81FBAA"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lastRenderedPageBreak/>
              <w:t xml:space="preserve">FDMA </w:t>
            </w:r>
            <w:r>
              <w:rPr>
                <w:rFonts w:ascii="Times" w:hAnsi="Times" w:cs="Times"/>
                <w:b/>
                <w:bCs/>
                <w:kern w:val="0"/>
                <w:sz w:val="20"/>
                <w:szCs w:val="20"/>
                <w:lang w:bidi="ar"/>
              </w:rPr>
              <w:lastRenderedPageBreak/>
              <w:t>resources</w:t>
            </w:r>
          </w:p>
        </w:tc>
        <w:tc>
          <w:tcPr>
            <w:tcW w:w="2770" w:type="pct"/>
            <w:gridSpan w:val="2"/>
            <w:tcBorders>
              <w:top w:val="single" w:sz="8" w:space="0" w:color="auto"/>
              <w:left w:val="single" w:sz="8" w:space="0" w:color="auto"/>
              <w:bottom w:val="single" w:sz="8" w:space="0" w:color="auto"/>
              <w:right w:val="single" w:sz="8" w:space="0" w:color="auto"/>
            </w:tcBorders>
            <w:shd w:val="clear" w:color="auto" w:fill="auto"/>
          </w:tcPr>
          <w:p w14:paraId="08A04FCD"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lastRenderedPageBreak/>
              <w:t>Inventory completion time</w:t>
            </w:r>
          </w:p>
        </w:tc>
      </w:tr>
      <w:tr w:rsidR="00333D1C" w14:paraId="0E432B64" w14:textId="77777777" w:rsidTr="00634050">
        <w:tc>
          <w:tcPr>
            <w:tcW w:w="774" w:type="pct"/>
            <w:vMerge/>
            <w:tcBorders>
              <w:top w:val="single" w:sz="8" w:space="0" w:color="auto"/>
              <w:left w:val="single" w:sz="8" w:space="0" w:color="auto"/>
              <w:bottom w:val="single" w:sz="8" w:space="0" w:color="auto"/>
              <w:right w:val="single" w:sz="8" w:space="0" w:color="auto"/>
            </w:tcBorders>
            <w:shd w:val="clear" w:color="auto" w:fill="auto"/>
            <w:vAlign w:val="center"/>
          </w:tcPr>
          <w:p w14:paraId="7AF09A21" w14:textId="77777777" w:rsidR="00333D1C" w:rsidRDefault="00333D1C">
            <w:pP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vAlign w:val="center"/>
          </w:tcPr>
          <w:p w14:paraId="7B55E71C" w14:textId="77777777" w:rsidR="00333D1C" w:rsidRDefault="00333D1C">
            <w:pPr>
              <w:rPr>
                <w:rFonts w:ascii="Times" w:hAnsi="Times" w:cs="Times"/>
                <w:sz w:val="20"/>
                <w:szCs w:val="20"/>
              </w:rPr>
            </w:pPr>
          </w:p>
        </w:tc>
        <w:tc>
          <w:tcPr>
            <w:tcW w:w="691" w:type="pct"/>
            <w:vMerge/>
            <w:tcBorders>
              <w:top w:val="single" w:sz="8" w:space="0" w:color="auto"/>
              <w:left w:val="single" w:sz="8" w:space="0" w:color="auto"/>
              <w:bottom w:val="single" w:sz="8" w:space="0" w:color="auto"/>
              <w:right w:val="single" w:sz="8" w:space="0" w:color="auto"/>
            </w:tcBorders>
            <w:shd w:val="clear" w:color="auto" w:fill="auto"/>
            <w:vAlign w:val="center"/>
          </w:tcPr>
          <w:p w14:paraId="29901895" w14:textId="77777777" w:rsidR="00333D1C" w:rsidRDefault="00333D1C">
            <w:pPr>
              <w:rPr>
                <w:rFonts w:ascii="Times" w:hAnsi="Times" w:cs="Times"/>
                <w:sz w:val="20"/>
                <w:szCs w:val="20"/>
              </w:rPr>
            </w:pP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180BC5E7" w14:textId="77777777" w:rsidR="00333D1C" w:rsidRDefault="00000000">
            <w:pPr>
              <w:widowControl/>
              <w:spacing w:before="120" w:afterAutospacing="1"/>
              <w:jc w:val="left"/>
              <w:rPr>
                <w:rFonts w:ascii="Times" w:hAnsi="Times" w:cs="Times"/>
                <w:sz w:val="20"/>
                <w:szCs w:val="20"/>
              </w:rPr>
            </w:pPr>
            <w:r>
              <w:rPr>
                <w:rFonts w:ascii="Times" w:hAnsi="Times" w:cs="Times"/>
                <w:b/>
                <w:bCs/>
                <w:kern w:val="0"/>
                <w:sz w:val="20"/>
                <w:szCs w:val="20"/>
                <w:lang w:bidi="ar"/>
              </w:rPr>
              <w:t>Paging time interval = 2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16B3E41F" w14:textId="77777777" w:rsidR="00333D1C" w:rsidRDefault="00000000">
            <w:pPr>
              <w:widowControl/>
              <w:spacing w:before="120" w:afterAutospacing="1"/>
              <w:jc w:val="left"/>
              <w:rPr>
                <w:rFonts w:ascii="Times" w:hAnsi="Times" w:cs="Times"/>
                <w:sz w:val="20"/>
                <w:szCs w:val="20"/>
              </w:rPr>
            </w:pPr>
            <w:r>
              <w:rPr>
                <w:rFonts w:ascii="Times" w:hAnsi="Times" w:cs="Times"/>
                <w:b/>
                <w:bCs/>
                <w:kern w:val="0"/>
                <w:sz w:val="20"/>
                <w:szCs w:val="20"/>
                <w:lang w:bidi="ar"/>
              </w:rPr>
              <w:t>Paging time interval = 4 s</w:t>
            </w:r>
          </w:p>
        </w:tc>
      </w:tr>
      <w:tr w:rsidR="00333D1C" w14:paraId="340447B5" w14:textId="77777777" w:rsidTr="00634050">
        <w:trPr>
          <w:trHeight w:val="294"/>
        </w:trPr>
        <w:tc>
          <w:tcPr>
            <w:tcW w:w="774" w:type="pct"/>
            <w:vMerge w:val="restart"/>
            <w:tcBorders>
              <w:top w:val="single" w:sz="8" w:space="0" w:color="auto"/>
              <w:left w:val="single" w:sz="8" w:space="0" w:color="auto"/>
              <w:bottom w:val="single" w:sz="8" w:space="0" w:color="auto"/>
              <w:right w:val="single" w:sz="8" w:space="0" w:color="auto"/>
            </w:tcBorders>
            <w:shd w:val="clear" w:color="auto" w:fill="auto"/>
          </w:tcPr>
          <w:p w14:paraId="41E462A9"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99%</w:t>
            </w: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71A9C43C"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{56,160}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18DA1FA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02FCBB83"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34B23767"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46.40 s</w:t>
            </w:r>
          </w:p>
        </w:tc>
      </w:tr>
      <w:tr w:rsidR="00333D1C" w14:paraId="365A1613"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33FBAB4"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5EEA5DF6"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602386A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4DF177CE"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438DEA1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48.40 s</w:t>
            </w:r>
          </w:p>
        </w:tc>
      </w:tr>
      <w:tr w:rsidR="00333D1C" w14:paraId="36711771"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390DA6B4" w14:textId="77777777" w:rsidR="00333D1C" w:rsidRDefault="00333D1C" w:rsidP="00634050">
            <w:pPr>
              <w:jc w:val="center"/>
              <w:rPr>
                <w:rFonts w:ascii="Times" w:hAnsi="Times" w:cs="Times"/>
                <w:sz w:val="20"/>
                <w:szCs w:val="20"/>
              </w:rPr>
            </w:pP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5BC10C0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{14,40}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17F72AB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002E242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052D506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62.40 s</w:t>
            </w:r>
          </w:p>
        </w:tc>
      </w:tr>
      <w:tr w:rsidR="00333D1C" w14:paraId="05AEE804"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B9D247A"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468D2886"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30586C1B"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4B380FF7"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40C94D7F"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58.40 s</w:t>
            </w:r>
          </w:p>
        </w:tc>
      </w:tr>
      <w:tr w:rsidR="00333D1C" w14:paraId="6FD1057A"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207A3FE"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1A2B0624"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7F9755C3"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8</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6BC20D01"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0E79C04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46.40 s</w:t>
            </w:r>
          </w:p>
        </w:tc>
      </w:tr>
      <w:tr w:rsidR="00333D1C" w14:paraId="6F795D3F" w14:textId="77777777" w:rsidTr="00634050">
        <w:trPr>
          <w:trHeight w:val="170"/>
        </w:trPr>
        <w:tc>
          <w:tcPr>
            <w:tcW w:w="774" w:type="pct"/>
            <w:vMerge w:val="restart"/>
            <w:tcBorders>
              <w:top w:val="single" w:sz="8" w:space="0" w:color="auto"/>
              <w:left w:val="single" w:sz="8" w:space="0" w:color="auto"/>
              <w:bottom w:val="single" w:sz="8" w:space="0" w:color="auto"/>
              <w:right w:val="single" w:sz="8" w:space="0" w:color="auto"/>
            </w:tcBorders>
            <w:shd w:val="clear" w:color="auto" w:fill="auto"/>
          </w:tcPr>
          <w:p w14:paraId="40CC1C4C"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100%</w:t>
            </w: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7166569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{56,160}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7E13D309"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599402DE"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39.42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1E3EEF91"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64.02 s</w:t>
            </w:r>
          </w:p>
        </w:tc>
      </w:tr>
      <w:tr w:rsidR="00333D1C" w14:paraId="52E3667E"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1DFB3658"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49609C91"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1A63554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6FCB15CD"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39.17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5D103C3A"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59.64 s</w:t>
            </w:r>
          </w:p>
        </w:tc>
      </w:tr>
      <w:tr w:rsidR="00333D1C" w14:paraId="51D94554"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78DFDF6A" w14:textId="77777777" w:rsidR="00333D1C" w:rsidRDefault="00333D1C" w:rsidP="00634050">
            <w:pPr>
              <w:jc w:val="center"/>
              <w:rPr>
                <w:rFonts w:ascii="Times" w:hAnsi="Times" w:cs="Times"/>
                <w:sz w:val="20"/>
                <w:szCs w:val="20"/>
              </w:rPr>
            </w:pP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3F8AD813"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{14,40}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4C902067"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5037DE8B"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40.34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0A614D2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69.63 s</w:t>
            </w:r>
          </w:p>
        </w:tc>
      </w:tr>
      <w:tr w:rsidR="00333D1C" w14:paraId="0811C9EC"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17458CE5"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623AFDD0"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0C27FF7D"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7581199A"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39.83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74C015D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67.03 s</w:t>
            </w:r>
          </w:p>
        </w:tc>
      </w:tr>
      <w:tr w:rsidR="00333D1C" w14:paraId="0115046D"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D7C11DE"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0BC62ECB"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4CFDDD9D"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8</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422BAEE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39.43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20E15F62"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63.96 s</w:t>
            </w:r>
          </w:p>
        </w:tc>
      </w:tr>
    </w:tbl>
    <w:p w14:paraId="1E578A90" w14:textId="77777777" w:rsidR="00333D1C" w:rsidRDefault="00000000">
      <w:pPr>
        <w:widowControl/>
        <w:spacing w:beforeLines="50" w:before="193" w:afterLines="50" w:after="193"/>
        <w:jc w:val="center"/>
        <w:rPr>
          <w:rFonts w:ascii="Times" w:eastAsia="等线" w:hAnsi="Times"/>
          <w:b/>
          <w:bCs/>
          <w:lang w:eastAsia="zh"/>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3.4-2</w:t>
      </w:r>
      <w:r>
        <w:rPr>
          <w:rFonts w:ascii="Times" w:eastAsia="等线" w:hAnsi="Times"/>
          <w:b/>
          <w:bCs/>
          <w:kern w:val="0"/>
          <w:sz w:val="20"/>
          <w:szCs w:val="20"/>
          <w:lang w:bidi="ar"/>
        </w:rPr>
        <w:t xml:space="preserve">: Inventory completion time for Direction 1 Device </w:t>
      </w:r>
      <w:r>
        <w:rPr>
          <w:rFonts w:ascii="Times" w:eastAsia="等线" w:hAnsi="Times" w:hint="eastAsia"/>
          <w:b/>
          <w:bCs/>
          <w:kern w:val="0"/>
          <w:sz w:val="20"/>
          <w:szCs w:val="20"/>
          <w:lang w:eastAsia="zh" w:bidi="ar"/>
        </w:rPr>
        <w:t>2</w:t>
      </w:r>
    </w:p>
    <w:tbl>
      <w:tblPr>
        <w:tblStyle w:val="TableGrid"/>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9"/>
        <w:gridCol w:w="1522"/>
        <w:gridCol w:w="1189"/>
        <w:gridCol w:w="2837"/>
        <w:gridCol w:w="2780"/>
      </w:tblGrid>
      <w:tr w:rsidR="00333D1C" w14:paraId="2C4945D1" w14:textId="77777777" w:rsidTr="001F0B26">
        <w:tc>
          <w:tcPr>
            <w:tcW w:w="776"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F6B7C4D"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Successful rate</w:t>
            </w: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98C479C"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{R2D, D2R} Data rate</w:t>
            </w:r>
          </w:p>
        </w:tc>
        <w:tc>
          <w:tcPr>
            <w:tcW w:w="603"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5A4259F"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FDMA resources</w:t>
            </w:r>
          </w:p>
        </w:tc>
        <w:tc>
          <w:tcPr>
            <w:tcW w:w="2849" w:type="pct"/>
            <w:gridSpan w:val="2"/>
            <w:tcBorders>
              <w:top w:val="single" w:sz="8" w:space="0" w:color="auto"/>
              <w:left w:val="single" w:sz="8" w:space="0" w:color="auto"/>
              <w:bottom w:val="single" w:sz="8" w:space="0" w:color="auto"/>
              <w:right w:val="single" w:sz="8" w:space="0" w:color="auto"/>
            </w:tcBorders>
            <w:shd w:val="clear" w:color="auto" w:fill="auto"/>
          </w:tcPr>
          <w:p w14:paraId="5543FCE2"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Inventory completion time</w:t>
            </w:r>
          </w:p>
        </w:tc>
      </w:tr>
      <w:tr w:rsidR="00333D1C" w14:paraId="636A3EB7"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vAlign w:val="center"/>
          </w:tcPr>
          <w:p w14:paraId="120822FE" w14:textId="77777777" w:rsidR="00333D1C" w:rsidRDefault="00333D1C">
            <w:pP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vAlign w:val="center"/>
          </w:tcPr>
          <w:p w14:paraId="5D33295D" w14:textId="77777777" w:rsidR="00333D1C" w:rsidRDefault="00333D1C">
            <w:pPr>
              <w:rPr>
                <w:rFonts w:ascii="Times New Roman" w:hAnsi="Times New Roman"/>
                <w:sz w:val="20"/>
                <w:szCs w:val="20"/>
              </w:rPr>
            </w:pPr>
          </w:p>
        </w:tc>
        <w:tc>
          <w:tcPr>
            <w:tcW w:w="603" w:type="pct"/>
            <w:vMerge/>
            <w:tcBorders>
              <w:top w:val="single" w:sz="8" w:space="0" w:color="auto"/>
              <w:left w:val="single" w:sz="8" w:space="0" w:color="auto"/>
              <w:bottom w:val="single" w:sz="8" w:space="0" w:color="auto"/>
              <w:right w:val="single" w:sz="8" w:space="0" w:color="auto"/>
            </w:tcBorders>
            <w:shd w:val="clear" w:color="auto" w:fill="auto"/>
            <w:vAlign w:val="center"/>
          </w:tcPr>
          <w:p w14:paraId="0EC6AC61" w14:textId="77777777" w:rsidR="00333D1C" w:rsidRDefault="00333D1C">
            <w:pPr>
              <w:rPr>
                <w:rFonts w:ascii="Times New Roman" w:hAnsi="Times New Roman"/>
                <w:sz w:val="20"/>
                <w:szCs w:val="20"/>
              </w:rPr>
            </w:pP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76CFC5AC"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 xml:space="preserve">Paging time interval = 20 </w:t>
            </w:r>
            <w:proofErr w:type="spellStart"/>
            <w:r>
              <w:rPr>
                <w:rFonts w:ascii="Times New Roman" w:eastAsia="宋体" w:hAnsi="Times New Roman"/>
                <w:b/>
                <w:bCs/>
                <w:kern w:val="0"/>
                <w:sz w:val="20"/>
                <w:szCs w:val="20"/>
                <w:lang w:bidi="ar"/>
              </w:rPr>
              <w:t>ms</w:t>
            </w:r>
            <w:proofErr w:type="spellEnd"/>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1BDF5FC8"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 xml:space="preserve">Paging time interval = 40 </w:t>
            </w:r>
            <w:proofErr w:type="spellStart"/>
            <w:r>
              <w:rPr>
                <w:rFonts w:ascii="Times New Roman" w:eastAsia="宋体" w:hAnsi="Times New Roman"/>
                <w:b/>
                <w:bCs/>
                <w:kern w:val="0"/>
                <w:sz w:val="20"/>
                <w:szCs w:val="20"/>
                <w:lang w:bidi="ar"/>
              </w:rPr>
              <w:t>ms</w:t>
            </w:r>
            <w:proofErr w:type="spellEnd"/>
          </w:p>
        </w:tc>
      </w:tr>
      <w:tr w:rsidR="00333D1C" w14:paraId="404FB2E5" w14:textId="77777777" w:rsidTr="001F0B26">
        <w:tc>
          <w:tcPr>
            <w:tcW w:w="776" w:type="pct"/>
            <w:vMerge w:val="restart"/>
            <w:tcBorders>
              <w:top w:val="single" w:sz="8" w:space="0" w:color="auto"/>
              <w:left w:val="single" w:sz="8" w:space="0" w:color="auto"/>
              <w:bottom w:val="single" w:sz="8" w:space="0" w:color="auto"/>
              <w:right w:val="single" w:sz="8" w:space="0" w:color="auto"/>
            </w:tcBorders>
            <w:shd w:val="clear" w:color="auto" w:fill="auto"/>
          </w:tcPr>
          <w:p w14:paraId="7DF4E21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99%</w:t>
            </w: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3693B1D4"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5B19E183"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0AED5415"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35.80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4DBF55E9" w14:textId="77777777" w:rsidR="00333D1C" w:rsidRDefault="00000000" w:rsidP="00634050">
            <w:pPr>
              <w:widowControl/>
              <w:spacing w:line="288" w:lineRule="auto"/>
              <w:jc w:val="center"/>
            </w:pPr>
            <w:r>
              <w:rPr>
                <w:rFonts w:ascii="Times New Roman" w:eastAsia="宋体" w:hAnsi="Times New Roman"/>
                <w:kern w:val="0"/>
                <w:sz w:val="20"/>
                <w:szCs w:val="20"/>
                <w:lang w:bidi="ar"/>
              </w:rPr>
              <w:t>48.44 s</w:t>
            </w:r>
          </w:p>
        </w:tc>
      </w:tr>
      <w:tr w:rsidR="00333D1C" w14:paraId="02FD4D02" w14:textId="77777777" w:rsidTr="001F0B26">
        <w:trPr>
          <w:trHeight w:val="29"/>
        </w:trPr>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4C8EE092"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204A11AA"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54946B5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5CE5E3FB"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35.80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7A68010D" w14:textId="77777777" w:rsidR="00333D1C" w:rsidRDefault="00000000" w:rsidP="00634050">
            <w:pPr>
              <w:widowControl/>
              <w:spacing w:line="288" w:lineRule="auto"/>
              <w:jc w:val="center"/>
            </w:pPr>
            <w:r>
              <w:rPr>
                <w:rFonts w:ascii="Times New Roman" w:eastAsia="宋体" w:hAnsi="Times New Roman"/>
                <w:kern w:val="0"/>
                <w:sz w:val="20"/>
                <w:szCs w:val="20"/>
                <w:lang w:bidi="ar"/>
              </w:rPr>
              <w:t>37.16 s</w:t>
            </w:r>
          </w:p>
        </w:tc>
      </w:tr>
      <w:tr w:rsidR="00333D1C" w14:paraId="5DFC4E9D"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4A7FEDD0" w14:textId="77777777" w:rsidR="00333D1C" w:rsidRDefault="00333D1C" w:rsidP="00634050">
            <w:pPr>
              <w:jc w:val="center"/>
              <w:rPr>
                <w:rFonts w:ascii="Times New Roman" w:hAnsi="Times New Roman"/>
                <w:sz w:val="20"/>
                <w:szCs w:val="20"/>
              </w:rPr>
            </w:pP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28D32539"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4747D253"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295C9318"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36.34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5F83CA7F" w14:textId="77777777" w:rsidR="00333D1C" w:rsidRDefault="00000000" w:rsidP="00634050">
            <w:pPr>
              <w:widowControl/>
              <w:spacing w:line="288" w:lineRule="auto"/>
              <w:jc w:val="center"/>
            </w:pPr>
            <w:r>
              <w:rPr>
                <w:rFonts w:ascii="Times New Roman" w:eastAsia="宋体" w:hAnsi="Times New Roman"/>
                <w:kern w:val="0"/>
                <w:sz w:val="20"/>
                <w:szCs w:val="20"/>
                <w:lang w:bidi="ar"/>
              </w:rPr>
              <w:t>58.36 s</w:t>
            </w:r>
          </w:p>
        </w:tc>
      </w:tr>
      <w:tr w:rsidR="00333D1C" w14:paraId="1F156198"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3360CD21"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23AA3AA4"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54985C46"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7418DA3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35.90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78779829" w14:textId="77777777" w:rsidR="00333D1C" w:rsidRDefault="00000000" w:rsidP="00634050">
            <w:pPr>
              <w:widowControl/>
              <w:spacing w:line="288" w:lineRule="auto"/>
              <w:jc w:val="center"/>
            </w:pPr>
            <w:r>
              <w:rPr>
                <w:rFonts w:ascii="Times New Roman" w:eastAsia="宋体" w:hAnsi="Times New Roman"/>
                <w:kern w:val="0"/>
                <w:sz w:val="20"/>
                <w:szCs w:val="20"/>
                <w:lang w:bidi="ar"/>
              </w:rPr>
              <w:t>55.32 s</w:t>
            </w:r>
          </w:p>
        </w:tc>
      </w:tr>
      <w:tr w:rsidR="00333D1C" w14:paraId="7BCDBBDC"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124DD213"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4E80CBD0"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3E17CB25"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8</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31D92974"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35.84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731806E7" w14:textId="77777777" w:rsidR="00333D1C" w:rsidRDefault="00000000" w:rsidP="00634050">
            <w:pPr>
              <w:widowControl/>
              <w:spacing w:line="288" w:lineRule="auto"/>
              <w:jc w:val="center"/>
            </w:pPr>
            <w:r>
              <w:rPr>
                <w:rFonts w:ascii="Times New Roman" w:eastAsia="宋体" w:hAnsi="Times New Roman"/>
                <w:kern w:val="0"/>
                <w:sz w:val="20"/>
                <w:szCs w:val="20"/>
                <w:lang w:bidi="ar"/>
              </w:rPr>
              <w:t>49.32 s</w:t>
            </w:r>
          </w:p>
        </w:tc>
      </w:tr>
      <w:tr w:rsidR="00333D1C" w14:paraId="7BB6A2EF" w14:textId="77777777" w:rsidTr="001F0B26">
        <w:tc>
          <w:tcPr>
            <w:tcW w:w="776" w:type="pct"/>
            <w:vMerge w:val="restart"/>
            <w:tcBorders>
              <w:top w:val="single" w:sz="8" w:space="0" w:color="auto"/>
              <w:left w:val="single" w:sz="8" w:space="0" w:color="auto"/>
              <w:bottom w:val="single" w:sz="8" w:space="0" w:color="auto"/>
              <w:right w:val="single" w:sz="8" w:space="0" w:color="auto"/>
            </w:tcBorders>
            <w:shd w:val="clear" w:color="auto" w:fill="auto"/>
          </w:tcPr>
          <w:p w14:paraId="1EACCF26"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100%</w:t>
            </w: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6693B1C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4B1727DB"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5260E83B" w14:textId="77777777" w:rsidR="00333D1C" w:rsidRDefault="00000000" w:rsidP="00634050">
            <w:pPr>
              <w:widowControl/>
              <w:spacing w:line="288" w:lineRule="auto"/>
              <w:jc w:val="center"/>
            </w:pPr>
            <w:r>
              <w:rPr>
                <w:rFonts w:ascii="Times New Roman" w:eastAsia="宋体" w:hAnsi="Times New Roman"/>
                <w:kern w:val="0"/>
                <w:sz w:val="20"/>
                <w:szCs w:val="20"/>
                <w:lang w:bidi="ar"/>
              </w:rPr>
              <w:t>35.99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6AB9F9F2" w14:textId="77777777" w:rsidR="00333D1C" w:rsidRDefault="00000000" w:rsidP="00634050">
            <w:pPr>
              <w:widowControl/>
              <w:spacing w:line="288" w:lineRule="auto"/>
              <w:jc w:val="center"/>
            </w:pPr>
            <w:r>
              <w:rPr>
                <w:rFonts w:ascii="Times New Roman" w:eastAsia="宋体" w:hAnsi="Times New Roman"/>
                <w:kern w:val="0"/>
                <w:sz w:val="20"/>
                <w:szCs w:val="20"/>
                <w:lang w:bidi="ar"/>
              </w:rPr>
              <w:t>57.38 s</w:t>
            </w:r>
          </w:p>
        </w:tc>
      </w:tr>
      <w:tr w:rsidR="00333D1C" w14:paraId="08ECFD33"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2895ABDA"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10EE9BF2"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2CE14CE9"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5A5050BF" w14:textId="77777777" w:rsidR="00333D1C" w:rsidRDefault="00000000" w:rsidP="00634050">
            <w:pPr>
              <w:widowControl/>
              <w:spacing w:line="288" w:lineRule="auto"/>
              <w:jc w:val="center"/>
            </w:pPr>
            <w:r>
              <w:rPr>
                <w:rFonts w:ascii="Times New Roman" w:eastAsia="宋体" w:hAnsi="Times New Roman"/>
                <w:kern w:val="0"/>
                <w:sz w:val="20"/>
                <w:szCs w:val="20"/>
                <w:lang w:bidi="ar"/>
              </w:rPr>
              <w:t>35.99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5636A1E0" w14:textId="77777777" w:rsidR="00333D1C" w:rsidRDefault="00000000" w:rsidP="00634050">
            <w:pPr>
              <w:widowControl/>
              <w:spacing w:line="288" w:lineRule="auto"/>
              <w:jc w:val="center"/>
            </w:pPr>
            <w:r>
              <w:rPr>
                <w:rFonts w:ascii="Times New Roman" w:eastAsia="宋体" w:hAnsi="Times New Roman"/>
                <w:kern w:val="0"/>
                <w:sz w:val="20"/>
                <w:szCs w:val="20"/>
                <w:lang w:bidi="ar"/>
              </w:rPr>
              <w:t>53.55 s</w:t>
            </w:r>
          </w:p>
        </w:tc>
      </w:tr>
      <w:tr w:rsidR="00333D1C" w14:paraId="1EE790DE"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06BA3372" w14:textId="77777777" w:rsidR="00333D1C" w:rsidRDefault="00333D1C" w:rsidP="00634050">
            <w:pPr>
              <w:jc w:val="center"/>
              <w:rPr>
                <w:rFonts w:ascii="Times New Roman" w:hAnsi="Times New Roman"/>
                <w:sz w:val="20"/>
                <w:szCs w:val="20"/>
              </w:rPr>
            </w:pP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30544C7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2D057573"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457793EB" w14:textId="77777777" w:rsidR="00333D1C" w:rsidRDefault="00000000" w:rsidP="00634050">
            <w:pPr>
              <w:widowControl/>
              <w:spacing w:line="288" w:lineRule="auto"/>
              <w:jc w:val="center"/>
            </w:pPr>
            <w:r>
              <w:rPr>
                <w:rFonts w:ascii="Times New Roman" w:eastAsia="宋体" w:hAnsi="Times New Roman"/>
                <w:kern w:val="0"/>
                <w:sz w:val="20"/>
                <w:szCs w:val="20"/>
                <w:lang w:bidi="ar"/>
              </w:rPr>
              <w:t>55.57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177281BB" w14:textId="77777777" w:rsidR="00333D1C" w:rsidRDefault="00000000" w:rsidP="00634050">
            <w:pPr>
              <w:widowControl/>
              <w:spacing w:line="288" w:lineRule="auto"/>
              <w:jc w:val="center"/>
            </w:pPr>
            <w:r>
              <w:rPr>
                <w:rFonts w:ascii="Times New Roman" w:eastAsia="宋体" w:hAnsi="Times New Roman"/>
                <w:kern w:val="0"/>
                <w:sz w:val="20"/>
                <w:szCs w:val="20"/>
                <w:lang w:bidi="ar"/>
              </w:rPr>
              <w:t>72.66 s</w:t>
            </w:r>
          </w:p>
        </w:tc>
      </w:tr>
      <w:tr w:rsidR="00333D1C" w14:paraId="73C050FF"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34AD5563"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78B18E67"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4EB104A5"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780C1843" w14:textId="77777777" w:rsidR="00333D1C" w:rsidRDefault="00000000" w:rsidP="00634050">
            <w:pPr>
              <w:widowControl/>
              <w:spacing w:line="288" w:lineRule="auto"/>
              <w:jc w:val="center"/>
            </w:pPr>
            <w:r>
              <w:rPr>
                <w:rFonts w:ascii="Times New Roman" w:eastAsia="宋体" w:hAnsi="Times New Roman"/>
                <w:kern w:val="0"/>
                <w:sz w:val="20"/>
                <w:szCs w:val="20"/>
                <w:lang w:bidi="ar"/>
              </w:rPr>
              <w:t>51.18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030BB8E1" w14:textId="77777777" w:rsidR="00333D1C" w:rsidRDefault="00000000" w:rsidP="00634050">
            <w:pPr>
              <w:widowControl/>
              <w:spacing w:line="288" w:lineRule="auto"/>
              <w:jc w:val="center"/>
            </w:pPr>
            <w:r>
              <w:rPr>
                <w:rFonts w:ascii="Times New Roman" w:eastAsia="宋体" w:hAnsi="Times New Roman"/>
                <w:kern w:val="0"/>
                <w:sz w:val="20"/>
                <w:szCs w:val="20"/>
                <w:lang w:bidi="ar"/>
              </w:rPr>
              <w:t>62.32 s</w:t>
            </w:r>
          </w:p>
        </w:tc>
      </w:tr>
      <w:tr w:rsidR="00333D1C" w14:paraId="603682B0"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33F04EDC"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250E2105"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2A158127"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160881D3" w14:textId="77777777" w:rsidR="00333D1C" w:rsidRDefault="00000000" w:rsidP="00634050">
            <w:pPr>
              <w:widowControl/>
              <w:spacing w:line="288" w:lineRule="auto"/>
              <w:jc w:val="center"/>
            </w:pPr>
            <w:r>
              <w:rPr>
                <w:rFonts w:ascii="Times New Roman" w:eastAsia="宋体" w:hAnsi="Times New Roman"/>
                <w:kern w:val="0"/>
                <w:sz w:val="20"/>
                <w:szCs w:val="20"/>
                <w:lang w:bidi="ar"/>
              </w:rPr>
              <w:t>46.35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5F692828" w14:textId="77777777" w:rsidR="00333D1C" w:rsidRDefault="00000000" w:rsidP="00634050">
            <w:pPr>
              <w:widowControl/>
              <w:spacing w:line="288" w:lineRule="auto"/>
              <w:jc w:val="center"/>
            </w:pPr>
            <w:r>
              <w:rPr>
                <w:rFonts w:ascii="Times New Roman" w:eastAsia="宋体" w:hAnsi="Times New Roman"/>
                <w:kern w:val="0"/>
                <w:sz w:val="20"/>
                <w:szCs w:val="20"/>
                <w:lang w:bidi="ar"/>
              </w:rPr>
              <w:t>57.34 s</w:t>
            </w:r>
          </w:p>
        </w:tc>
      </w:tr>
    </w:tbl>
    <w:p w14:paraId="08E80EF3" w14:textId="77777777" w:rsidR="00175741" w:rsidRDefault="00175741" w:rsidP="00175741">
      <w:pPr>
        <w:widowControl/>
        <w:spacing w:beforeLines="50" w:before="193" w:afterLines="50" w:after="193"/>
        <w:jc w:val="center"/>
        <w:rPr>
          <w:rFonts w:ascii="Times" w:eastAsia="等线" w:hAnsi="Times"/>
          <w:b/>
          <w:bCs/>
          <w:lang w:eastAsia="zh"/>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3.4-3</w:t>
      </w:r>
      <w:r>
        <w:rPr>
          <w:rFonts w:ascii="Times" w:eastAsia="等线" w:hAnsi="Times"/>
          <w:b/>
          <w:bCs/>
          <w:kern w:val="0"/>
          <w:sz w:val="20"/>
          <w:szCs w:val="20"/>
          <w:lang w:bidi="ar"/>
        </w:rPr>
        <w:t xml:space="preserve">: Inventory completion time for Direction 2 Device </w:t>
      </w:r>
      <w:r>
        <w:rPr>
          <w:rFonts w:ascii="Times" w:eastAsia="等线" w:hAnsi="Times" w:hint="eastAsia"/>
          <w:b/>
          <w:bCs/>
          <w:kern w:val="0"/>
          <w:sz w:val="20"/>
          <w:szCs w:val="20"/>
          <w:lang w:eastAsia="zh" w:bidi="ar"/>
        </w:rPr>
        <w:t>1</w:t>
      </w:r>
    </w:p>
    <w:tbl>
      <w:tblPr>
        <w:tblStyle w:val="TableGrid"/>
        <w:tblW w:w="0" w:type="auto"/>
        <w:tblInd w:w="5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5"/>
        <w:gridCol w:w="1559"/>
        <w:gridCol w:w="1559"/>
        <w:gridCol w:w="1839"/>
        <w:gridCol w:w="2551"/>
      </w:tblGrid>
      <w:tr w:rsidR="00175741" w14:paraId="44CBC6CD" w14:textId="77777777" w:rsidTr="00F844ED">
        <w:tc>
          <w:tcPr>
            <w:tcW w:w="1135" w:type="dxa"/>
            <w:tcBorders>
              <w:top w:val="single" w:sz="8" w:space="0" w:color="auto"/>
              <w:left w:val="single" w:sz="8" w:space="0" w:color="auto"/>
              <w:bottom w:val="single" w:sz="8" w:space="0" w:color="auto"/>
              <w:right w:val="single" w:sz="8" w:space="0" w:color="auto"/>
            </w:tcBorders>
            <w:shd w:val="clear" w:color="auto" w:fill="auto"/>
          </w:tcPr>
          <w:p w14:paraId="4992260A" w14:textId="77777777" w:rsidR="00175741" w:rsidRDefault="00175741" w:rsidP="00F844ED">
            <w:pPr>
              <w:widowControl/>
              <w:jc w:val="left"/>
              <w:rPr>
                <w:b/>
                <w:bCs/>
              </w:rPr>
            </w:pPr>
            <w:r>
              <w:rPr>
                <w:rFonts w:ascii="Times New Roman" w:eastAsia="宋体" w:hAnsi="Times New Roman"/>
                <w:b/>
                <w:bCs/>
                <w:kern w:val="0"/>
                <w:sz w:val="20"/>
                <w:szCs w:val="20"/>
                <w:lang w:bidi="ar"/>
              </w:rPr>
              <w:t>Solution</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06CA3C75" w14:textId="77777777" w:rsidR="00175741" w:rsidRDefault="00175741" w:rsidP="00F844ED">
            <w:pPr>
              <w:widowControl/>
              <w:jc w:val="left"/>
              <w:rPr>
                <w:b/>
                <w:bCs/>
              </w:rPr>
            </w:pPr>
            <w:r>
              <w:rPr>
                <w:rFonts w:ascii="Times New Roman" w:eastAsia="宋体" w:hAnsi="Times New Roman"/>
                <w:b/>
                <w:bCs/>
                <w:kern w:val="0"/>
                <w:sz w:val="20"/>
                <w:szCs w:val="20"/>
                <w:lang w:bidi="ar"/>
              </w:rPr>
              <w:t>Successful rate</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177DFA6C" w14:textId="77777777" w:rsidR="00175741" w:rsidRDefault="00175741" w:rsidP="00F844ED">
            <w:pPr>
              <w:widowControl/>
              <w:jc w:val="left"/>
              <w:rPr>
                <w:b/>
                <w:bCs/>
              </w:rPr>
            </w:pPr>
            <w:r>
              <w:rPr>
                <w:rFonts w:ascii="Times New Roman" w:eastAsia="宋体" w:hAnsi="Times New Roman"/>
                <w:b/>
                <w:bCs/>
                <w:kern w:val="0"/>
                <w:sz w:val="20"/>
                <w:szCs w:val="20"/>
                <w:lang w:bidi="ar"/>
              </w:rPr>
              <w:t xml:space="preserve">{R2D, D2R} Data rate </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56FCB143" w14:textId="77777777" w:rsidR="00175741" w:rsidRDefault="00175741" w:rsidP="00F844ED">
            <w:pPr>
              <w:widowControl/>
              <w:jc w:val="left"/>
              <w:rPr>
                <w:b/>
                <w:bCs/>
              </w:rPr>
            </w:pPr>
            <w:r>
              <w:rPr>
                <w:rFonts w:ascii="Times New Roman" w:eastAsia="宋体" w:hAnsi="Times New Roman"/>
                <w:b/>
                <w:bCs/>
                <w:kern w:val="0"/>
                <w:sz w:val="20"/>
                <w:szCs w:val="20"/>
                <w:lang w:bidi="ar"/>
              </w:rPr>
              <w:t>FDMA resources</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2941BD" w14:textId="77777777" w:rsidR="00175741" w:rsidRDefault="00175741" w:rsidP="00F844ED">
            <w:pPr>
              <w:widowControl/>
              <w:jc w:val="left"/>
              <w:rPr>
                <w:b/>
                <w:bCs/>
              </w:rPr>
            </w:pPr>
            <w:r>
              <w:rPr>
                <w:rFonts w:ascii="Times New Roman" w:eastAsia="宋体" w:hAnsi="Times New Roman"/>
                <w:b/>
                <w:bCs/>
                <w:kern w:val="0"/>
                <w:sz w:val="20"/>
                <w:szCs w:val="20"/>
                <w:lang w:bidi="ar"/>
              </w:rPr>
              <w:t>Inventory completion time</w:t>
            </w:r>
          </w:p>
        </w:tc>
      </w:tr>
      <w:tr w:rsidR="00175741" w14:paraId="5806BBA6" w14:textId="77777777" w:rsidTr="00F844ED">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589689D4" w14:textId="77777777" w:rsidR="00175741" w:rsidRDefault="00175741" w:rsidP="00F844ED">
            <w:pPr>
              <w:widowControl/>
              <w:jc w:val="left"/>
            </w:pPr>
            <w:r>
              <w:rPr>
                <w:rFonts w:ascii="Times New Roman" w:eastAsia="宋体" w:hAnsi="Times New Roman"/>
                <w:kern w:val="0"/>
                <w:sz w:val="20"/>
                <w:szCs w:val="20"/>
                <w:lang w:bidi="ar"/>
              </w:rPr>
              <w:t>1</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2325E50" w14:textId="77777777" w:rsidR="00175741" w:rsidRDefault="00175741" w:rsidP="00F844ED">
            <w:pPr>
              <w:widowControl/>
              <w:jc w:val="left"/>
              <w:rPr>
                <w:b/>
                <w:bCs/>
              </w:rPr>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158E3CE"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A2806EA" w14:textId="77777777" w:rsidR="00175741" w:rsidRDefault="00175741" w:rsidP="00F844ED">
            <w:pPr>
              <w:widowControl/>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7C9E17DF"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43.08 s</w:t>
            </w:r>
          </w:p>
        </w:tc>
      </w:tr>
      <w:tr w:rsidR="00175741" w14:paraId="5A7AC3A6"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559B00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CC33637"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803B9DD"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1FE43FB" w14:textId="77777777" w:rsidR="00175741" w:rsidRDefault="00175741" w:rsidP="00F844ED">
            <w:pPr>
              <w:widowControl/>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282AEDB"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41.45 s</w:t>
            </w:r>
          </w:p>
        </w:tc>
      </w:tr>
      <w:tr w:rsidR="00175741" w14:paraId="5BC5EDE3"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2B0AB12"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E9F9D5E"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C64F219"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7A85F7C" w14:textId="77777777" w:rsidR="00175741" w:rsidRDefault="00175741" w:rsidP="00F844ED">
            <w:pPr>
              <w:widowControl/>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163C694"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43.07 s</w:t>
            </w:r>
          </w:p>
        </w:tc>
      </w:tr>
      <w:tr w:rsidR="00175741" w14:paraId="002A0E5E"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343FA4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1E637D5"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7F8DABF"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0EC8850" w14:textId="77777777" w:rsidR="00175741" w:rsidRDefault="00175741" w:rsidP="00F844ED">
            <w:pPr>
              <w:widowControl/>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D361E02"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41.45 s</w:t>
            </w:r>
          </w:p>
        </w:tc>
      </w:tr>
      <w:tr w:rsidR="00175741" w14:paraId="70A73D0B"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6875E53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DE8651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77B55B0"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193001A" w14:textId="77777777" w:rsidR="00175741" w:rsidRDefault="00175741" w:rsidP="00F844ED">
            <w:pPr>
              <w:widowControl/>
              <w:jc w:val="center"/>
              <w:rPr>
                <w:b/>
                <w:bCs/>
              </w:rP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F77C401"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39.95 s</w:t>
            </w:r>
          </w:p>
        </w:tc>
      </w:tr>
      <w:tr w:rsidR="00175741" w14:paraId="5125F38D"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ADDB14D"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5E7BCCE" w14:textId="77777777" w:rsidR="00175741" w:rsidRDefault="00175741" w:rsidP="00F844ED">
            <w:pPr>
              <w:widowControl/>
              <w:jc w:val="left"/>
              <w:rPr>
                <w:b/>
                <w:bCs/>
              </w:rPr>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642D88B"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6D7A1EB1"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0F8501C" w14:textId="77777777" w:rsidR="00175741" w:rsidRPr="00F844ED" w:rsidRDefault="00175741" w:rsidP="00F844ED">
            <w:pPr>
              <w:widowControl/>
              <w:jc w:val="center"/>
              <w:rPr>
                <w:rFonts w:ascii="Times New Roman" w:hAnsi="Times New Roman"/>
                <w:sz w:val="20"/>
                <w:szCs w:val="20"/>
              </w:rPr>
            </w:pPr>
            <w:r w:rsidRPr="00F844ED">
              <w:rPr>
                <w:rFonts w:ascii="Times New Roman" w:hAnsi="Times New Roman"/>
                <w:sz w:val="20"/>
                <w:szCs w:val="20"/>
                <w:lang w:eastAsia="zh"/>
              </w:rPr>
              <w:t>43.95 s</w:t>
            </w:r>
          </w:p>
        </w:tc>
      </w:tr>
      <w:tr w:rsidR="00175741" w14:paraId="573898A9"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7FD369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82470B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905BE60"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6C656029"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826E555" w14:textId="77777777" w:rsidR="00175741" w:rsidRPr="00F844ED" w:rsidRDefault="00175741" w:rsidP="00F844ED">
            <w:pPr>
              <w:widowControl/>
              <w:jc w:val="center"/>
              <w:rPr>
                <w:rFonts w:ascii="Times New Roman" w:hAnsi="Times New Roman"/>
                <w:sz w:val="20"/>
                <w:szCs w:val="20"/>
              </w:rPr>
            </w:pPr>
            <w:r w:rsidRPr="00F844ED">
              <w:rPr>
                <w:rFonts w:ascii="Times New Roman" w:hAnsi="Times New Roman"/>
                <w:sz w:val="20"/>
                <w:szCs w:val="20"/>
                <w:lang w:eastAsia="zh"/>
              </w:rPr>
              <w:t>42.07 s</w:t>
            </w:r>
          </w:p>
        </w:tc>
      </w:tr>
      <w:tr w:rsidR="00175741" w14:paraId="4654A85D"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14580BC"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2687101"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BC422DC"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E7A102F"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BCBD91B"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43.99 s</w:t>
            </w:r>
          </w:p>
        </w:tc>
      </w:tr>
      <w:tr w:rsidR="00175741" w14:paraId="53EEC8FB"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8CBE388"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0E4B9E4"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1BC1F5E"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90C3431"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43AEEFA"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42.07 s</w:t>
            </w:r>
          </w:p>
        </w:tc>
      </w:tr>
      <w:tr w:rsidR="00175741" w14:paraId="28DE038A"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AA12F10"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4971F2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493DB31"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74C921D" w14:textId="77777777" w:rsidR="00175741" w:rsidRDefault="00175741" w:rsidP="00F844ED">
            <w:pPr>
              <w:widowControl/>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1F8E1590"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41.27 s</w:t>
            </w:r>
          </w:p>
        </w:tc>
      </w:tr>
      <w:tr w:rsidR="00175741" w14:paraId="0384DB31" w14:textId="77777777" w:rsidTr="00F844ED">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683A90E2" w14:textId="77777777" w:rsidR="00175741" w:rsidRDefault="00175741" w:rsidP="00F844ED">
            <w:pPr>
              <w:widowControl/>
              <w:jc w:val="left"/>
            </w:pPr>
            <w:r>
              <w:rPr>
                <w:rFonts w:ascii="Times New Roman" w:eastAsia="宋体" w:hAnsi="Times New Roman"/>
                <w:kern w:val="0"/>
                <w:sz w:val="20"/>
                <w:szCs w:val="20"/>
                <w:lang w:bidi="ar"/>
              </w:rPr>
              <w:t>2</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9D52072" w14:textId="77777777" w:rsidR="00175741" w:rsidRDefault="00175741" w:rsidP="00F844ED">
            <w:pPr>
              <w:widowControl/>
              <w:jc w:val="left"/>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704A6FEE"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2B4F857"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3A81D9D" w14:textId="77777777" w:rsidR="00175741" w:rsidRDefault="00175741" w:rsidP="00F844ED">
            <w:pPr>
              <w:widowControl/>
              <w:jc w:val="center"/>
            </w:pPr>
            <w:r>
              <w:rPr>
                <w:rFonts w:ascii="Times" w:hAnsi="Times" w:cs="Times" w:hint="eastAsia"/>
                <w:sz w:val="20"/>
                <w:szCs w:val="20"/>
                <w:lang w:eastAsia="zh"/>
              </w:rPr>
              <w:t>43.68 s</w:t>
            </w:r>
          </w:p>
        </w:tc>
      </w:tr>
      <w:tr w:rsidR="00175741" w14:paraId="4753A0B8"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AD9A166"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A117B2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BAF653B"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2CB7A41"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31DBFCB" w14:textId="77777777" w:rsidR="00175741" w:rsidRDefault="00175741" w:rsidP="00F844ED">
            <w:pPr>
              <w:widowControl/>
              <w:jc w:val="center"/>
              <w:rPr>
                <w:lang w:eastAsia="zh"/>
              </w:rPr>
            </w:pPr>
            <w:r>
              <w:rPr>
                <w:rFonts w:ascii="Times New Roman" w:hAnsi="Times New Roman" w:hint="eastAsia"/>
                <w:sz w:val="20"/>
                <w:szCs w:val="20"/>
                <w:lang w:eastAsia="zh"/>
              </w:rPr>
              <w:t>39.84</w:t>
            </w:r>
            <w:r w:rsidRPr="00F844ED">
              <w:rPr>
                <w:rFonts w:ascii="Times New Roman" w:hAnsi="Times New Roman"/>
                <w:sz w:val="20"/>
                <w:szCs w:val="20"/>
                <w:lang w:eastAsia="zh"/>
              </w:rPr>
              <w:t xml:space="preserve"> s</w:t>
            </w:r>
          </w:p>
        </w:tc>
      </w:tr>
      <w:tr w:rsidR="00175741" w14:paraId="3E638EAD"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6E4981B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5033A21"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7D9D13D"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3A3CF56A"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F9FBEB2"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75.24</w:t>
            </w:r>
            <w:r w:rsidRPr="00F844ED">
              <w:rPr>
                <w:rFonts w:ascii="Times" w:hAnsi="Times" w:cs="Times"/>
                <w:sz w:val="20"/>
                <w:szCs w:val="20"/>
                <w:lang w:eastAsia="zh"/>
              </w:rPr>
              <w:t xml:space="preserve"> s</w:t>
            </w:r>
          </w:p>
        </w:tc>
      </w:tr>
      <w:tr w:rsidR="00175741" w14:paraId="62135552"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C655EC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7F219F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DDBD801"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5FA50B7"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EF758B8"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50.07</w:t>
            </w:r>
            <w:r w:rsidRPr="00F844ED">
              <w:rPr>
                <w:rFonts w:ascii="Times" w:hAnsi="Times" w:cs="Times"/>
                <w:sz w:val="20"/>
                <w:szCs w:val="20"/>
                <w:lang w:eastAsia="zh"/>
              </w:rPr>
              <w:t xml:space="preserve"> s</w:t>
            </w:r>
          </w:p>
        </w:tc>
      </w:tr>
      <w:tr w:rsidR="00175741" w14:paraId="34D8ED6A"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ABD19C3"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39201B0"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357B173"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63F73EE" w14:textId="77777777" w:rsidR="00175741" w:rsidRDefault="00175741" w:rsidP="00F844ED">
            <w:pPr>
              <w:widowControl/>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B4F1B58"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42.21</w:t>
            </w:r>
            <w:r w:rsidRPr="00F844ED">
              <w:rPr>
                <w:rFonts w:ascii="Times" w:hAnsi="Times" w:cs="Times"/>
                <w:sz w:val="20"/>
                <w:szCs w:val="20"/>
                <w:lang w:eastAsia="zh"/>
              </w:rPr>
              <w:t xml:space="preserve"> s</w:t>
            </w:r>
          </w:p>
        </w:tc>
      </w:tr>
      <w:tr w:rsidR="00175741" w14:paraId="7334DD37"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118CB50"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F3C5A56" w14:textId="77777777" w:rsidR="00175741" w:rsidRDefault="00175741" w:rsidP="00F844ED">
            <w:pPr>
              <w:widowControl/>
              <w:jc w:val="left"/>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9625768"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CBFFEAC"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C99CC06"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44.01 s</w:t>
            </w:r>
          </w:p>
        </w:tc>
      </w:tr>
      <w:tr w:rsidR="00175741" w14:paraId="447419B9"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4E177B6B"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5E69C32"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B0332AF"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34BC3B9E"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447E049"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39.92 s</w:t>
            </w:r>
          </w:p>
        </w:tc>
      </w:tr>
      <w:tr w:rsidR="00175741" w14:paraId="536348F1"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50BB9C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DE3E762"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4B306262"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A3B23E5"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69DCB6F2"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76.96</w:t>
            </w:r>
            <w:r>
              <w:rPr>
                <w:rFonts w:ascii="Times" w:hAnsi="Times" w:cs="Times"/>
                <w:sz w:val="20"/>
                <w:szCs w:val="20"/>
                <w:lang w:eastAsia="zh"/>
              </w:rPr>
              <w:t xml:space="preserve"> s</w:t>
            </w:r>
          </w:p>
        </w:tc>
      </w:tr>
      <w:tr w:rsidR="00175741" w14:paraId="6699C947"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2F21607"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C43C12B"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E56520F"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096CF36"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4980237"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51.36</w:t>
            </w:r>
            <w:r>
              <w:rPr>
                <w:rFonts w:ascii="Times" w:hAnsi="Times" w:cs="Times"/>
                <w:sz w:val="20"/>
                <w:szCs w:val="20"/>
                <w:lang w:eastAsia="zh"/>
              </w:rPr>
              <w:t xml:space="preserve"> s</w:t>
            </w:r>
          </w:p>
        </w:tc>
      </w:tr>
      <w:tr w:rsidR="00175741" w14:paraId="12BC67EE"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4CB85B4"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ED52D38"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334AD96"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6F4313B" w14:textId="77777777" w:rsidR="00175741" w:rsidRDefault="00175741" w:rsidP="00F844ED">
            <w:pPr>
              <w:widowControl/>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11160D4"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43.68</w:t>
            </w:r>
            <w:r>
              <w:rPr>
                <w:rFonts w:ascii="Times" w:hAnsi="Times" w:cs="Times"/>
                <w:sz w:val="20"/>
                <w:szCs w:val="20"/>
                <w:lang w:eastAsia="zh"/>
              </w:rPr>
              <w:t xml:space="preserve"> s</w:t>
            </w:r>
          </w:p>
        </w:tc>
      </w:tr>
    </w:tbl>
    <w:p w14:paraId="264072F4" w14:textId="5776E658" w:rsidR="00333D1C" w:rsidRDefault="00000000">
      <w:pPr>
        <w:widowControl/>
        <w:spacing w:beforeLines="50" w:before="193" w:afterLines="50" w:after="193"/>
        <w:jc w:val="center"/>
        <w:rPr>
          <w:rFonts w:ascii="Times" w:eastAsia="等线" w:hAnsi="Times"/>
          <w:b/>
          <w:b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w:t>
      </w:r>
      <w:r w:rsidR="001F0B26">
        <w:rPr>
          <w:rFonts w:ascii="Times" w:eastAsia="等线" w:hAnsi="Times" w:hint="eastAsia"/>
          <w:b/>
          <w:bCs/>
          <w:kern w:val="0"/>
          <w:sz w:val="20"/>
          <w:szCs w:val="20"/>
          <w:lang w:bidi="ar"/>
        </w:rPr>
        <w:t>4</w:t>
      </w:r>
      <w:r>
        <w:rPr>
          <w:rFonts w:ascii="Times" w:eastAsia="等线" w:hAnsi="Times"/>
          <w:b/>
          <w:bCs/>
          <w:kern w:val="0"/>
          <w:sz w:val="20"/>
          <w:szCs w:val="20"/>
          <w:lang w:bidi="ar"/>
        </w:rPr>
        <w:t>: Inventory completion time for Direction 2 Device 2</w:t>
      </w:r>
    </w:p>
    <w:tbl>
      <w:tblPr>
        <w:tblStyle w:val="TableGrid"/>
        <w:tblW w:w="0" w:type="auto"/>
        <w:tblInd w:w="5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5"/>
        <w:gridCol w:w="1559"/>
        <w:gridCol w:w="1559"/>
        <w:gridCol w:w="1839"/>
        <w:gridCol w:w="2551"/>
      </w:tblGrid>
      <w:tr w:rsidR="00333D1C" w14:paraId="24F52EDF" w14:textId="77777777">
        <w:tc>
          <w:tcPr>
            <w:tcW w:w="1135" w:type="dxa"/>
            <w:tcBorders>
              <w:top w:val="single" w:sz="8" w:space="0" w:color="auto"/>
              <w:left w:val="single" w:sz="8" w:space="0" w:color="auto"/>
              <w:bottom w:val="single" w:sz="8" w:space="0" w:color="auto"/>
              <w:right w:val="single" w:sz="8" w:space="0" w:color="auto"/>
            </w:tcBorders>
            <w:shd w:val="clear" w:color="auto" w:fill="auto"/>
          </w:tcPr>
          <w:p w14:paraId="1186CC64"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Solution</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7B5BD252"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Successful rate</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0CA08443"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 xml:space="preserve">{R2D, D2R} Data rate </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4FEA42F"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FDMA resources</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ED4823"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Inventory completion time</w:t>
            </w:r>
          </w:p>
        </w:tc>
      </w:tr>
      <w:tr w:rsidR="00333D1C" w14:paraId="4A2AE1DD" w14:textId="77777777">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6D13F7C7" w14:textId="77777777" w:rsidR="00333D1C" w:rsidRDefault="00000000" w:rsidP="00634050">
            <w:pPr>
              <w:widowControl/>
              <w:spacing w:line="288" w:lineRule="auto"/>
              <w:jc w:val="center"/>
            </w:pPr>
            <w:r>
              <w:rPr>
                <w:rFonts w:ascii="Times New Roman" w:eastAsia="宋体" w:hAnsi="Times New Roman"/>
                <w:kern w:val="0"/>
                <w:sz w:val="20"/>
                <w:szCs w:val="20"/>
                <w:lang w:bidi="ar"/>
              </w:rPr>
              <w:t>1</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215742C"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7C167E98"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603796B"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E55BC70"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43.08 s</w:t>
            </w:r>
          </w:p>
        </w:tc>
      </w:tr>
      <w:tr w:rsidR="00333D1C" w14:paraId="0B422954"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6A27B89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0E0985A"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34169F9"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F8B2E8D"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985C0CC"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41.44 s</w:t>
            </w:r>
          </w:p>
        </w:tc>
      </w:tr>
      <w:tr w:rsidR="00333D1C" w14:paraId="1CADE777"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4383F7B"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CE7FB7D"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6AA7F83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8EB833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E16D31E"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59.97 s</w:t>
            </w:r>
          </w:p>
        </w:tc>
      </w:tr>
      <w:tr w:rsidR="00333D1C" w14:paraId="0B885FA9"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695713C"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E25DCB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4D906098"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36D68F7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6049D54A"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43.09 s</w:t>
            </w:r>
          </w:p>
        </w:tc>
      </w:tr>
      <w:tr w:rsidR="00333D1C" w14:paraId="5CBCCFE9"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9CA9FD4"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D623BCB"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C9CA1ED"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FFCF05E"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59E15F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41.46 s</w:t>
            </w:r>
          </w:p>
        </w:tc>
      </w:tr>
      <w:tr w:rsidR="00333D1C" w14:paraId="15135C78"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281062B"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AD6885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533A7BCD"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5AC58C5"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FD62341" w14:textId="77777777" w:rsidR="00333D1C" w:rsidRDefault="00000000" w:rsidP="00634050">
            <w:pPr>
              <w:widowControl/>
              <w:spacing w:line="288" w:lineRule="auto"/>
              <w:jc w:val="center"/>
            </w:pPr>
            <w:r>
              <w:rPr>
                <w:rFonts w:ascii="Times New Roman" w:eastAsia="宋体" w:hAnsi="Times New Roman"/>
                <w:kern w:val="0"/>
                <w:sz w:val="20"/>
                <w:szCs w:val="20"/>
                <w:lang w:bidi="ar"/>
              </w:rPr>
              <w:t>43.96 s</w:t>
            </w:r>
          </w:p>
        </w:tc>
      </w:tr>
      <w:tr w:rsidR="00333D1C" w14:paraId="7326B858"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2CF11A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CE4238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732F9C8"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59A5597A"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6685C5" w14:textId="77777777" w:rsidR="00333D1C" w:rsidRDefault="00000000" w:rsidP="00634050">
            <w:pPr>
              <w:widowControl/>
              <w:spacing w:line="288" w:lineRule="auto"/>
              <w:jc w:val="center"/>
            </w:pPr>
            <w:r>
              <w:rPr>
                <w:rFonts w:ascii="Times New Roman" w:eastAsia="宋体" w:hAnsi="Times New Roman"/>
                <w:kern w:val="0"/>
                <w:sz w:val="20"/>
                <w:szCs w:val="20"/>
                <w:lang w:bidi="ar"/>
              </w:rPr>
              <w:t>42.09 s</w:t>
            </w:r>
          </w:p>
        </w:tc>
      </w:tr>
      <w:tr w:rsidR="00333D1C" w14:paraId="569132B8"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F7B09BF"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E31AEF1"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7311231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37D58B7"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AC15972" w14:textId="77777777" w:rsidR="00333D1C" w:rsidRDefault="00000000" w:rsidP="00634050">
            <w:pPr>
              <w:widowControl/>
              <w:spacing w:line="288" w:lineRule="auto"/>
              <w:jc w:val="center"/>
            </w:pPr>
            <w:r>
              <w:rPr>
                <w:rFonts w:ascii="Times New Roman" w:eastAsia="宋体" w:hAnsi="Times New Roman"/>
                <w:kern w:val="0"/>
                <w:sz w:val="20"/>
                <w:szCs w:val="20"/>
                <w:lang w:bidi="ar"/>
              </w:rPr>
              <w:t>67.11 s</w:t>
            </w:r>
          </w:p>
        </w:tc>
      </w:tr>
      <w:tr w:rsidR="00333D1C" w14:paraId="44D1B262"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B53A18D"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269567E"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4E28096C"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0FE5291"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67B278D0" w14:textId="77777777" w:rsidR="00333D1C" w:rsidRDefault="00000000" w:rsidP="00634050">
            <w:pPr>
              <w:widowControl/>
              <w:spacing w:line="288" w:lineRule="auto"/>
              <w:jc w:val="center"/>
            </w:pPr>
            <w:r>
              <w:rPr>
                <w:rFonts w:ascii="Times New Roman" w:eastAsia="宋体" w:hAnsi="Times New Roman"/>
                <w:kern w:val="0"/>
                <w:sz w:val="20"/>
                <w:szCs w:val="20"/>
                <w:lang w:bidi="ar"/>
              </w:rPr>
              <w:t>43.69 s</w:t>
            </w:r>
          </w:p>
        </w:tc>
      </w:tr>
      <w:tr w:rsidR="00333D1C" w14:paraId="2D6442B4"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BB525E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F7AFF2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C9A7F64"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6E15D01B"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5DD7F2A" w14:textId="77777777" w:rsidR="00333D1C" w:rsidRDefault="00000000" w:rsidP="00634050">
            <w:pPr>
              <w:widowControl/>
              <w:spacing w:line="288" w:lineRule="auto"/>
              <w:jc w:val="center"/>
            </w:pPr>
            <w:r>
              <w:rPr>
                <w:rFonts w:ascii="Times New Roman" w:eastAsia="宋体" w:hAnsi="Times New Roman"/>
                <w:kern w:val="0"/>
                <w:sz w:val="20"/>
                <w:szCs w:val="20"/>
                <w:lang w:bidi="ar"/>
              </w:rPr>
              <w:t>42.10 s</w:t>
            </w:r>
          </w:p>
        </w:tc>
      </w:tr>
      <w:tr w:rsidR="00333D1C" w14:paraId="5BA5A7C4" w14:textId="77777777">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7A5FC210" w14:textId="77777777" w:rsidR="00333D1C" w:rsidRDefault="00000000" w:rsidP="00634050">
            <w:pPr>
              <w:widowControl/>
              <w:spacing w:line="288" w:lineRule="auto"/>
              <w:jc w:val="center"/>
            </w:pPr>
            <w:r>
              <w:rPr>
                <w:rFonts w:ascii="Times New Roman" w:eastAsia="宋体" w:hAnsi="Times New Roman"/>
                <w:kern w:val="0"/>
                <w:sz w:val="20"/>
                <w:szCs w:val="20"/>
                <w:lang w:bidi="ar"/>
              </w:rPr>
              <w:lastRenderedPageBreak/>
              <w:t>2</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46A4D560" w14:textId="77777777" w:rsidR="00333D1C" w:rsidRDefault="00000000" w:rsidP="00634050">
            <w:pPr>
              <w:widowControl/>
              <w:spacing w:line="288" w:lineRule="auto"/>
              <w:jc w:val="center"/>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C9A9D9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29B876A"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73A6A8C6" w14:textId="77777777" w:rsidR="00333D1C" w:rsidRDefault="00000000" w:rsidP="00634050">
            <w:pPr>
              <w:widowControl/>
              <w:spacing w:line="288" w:lineRule="auto"/>
              <w:jc w:val="center"/>
            </w:pPr>
            <w:r>
              <w:rPr>
                <w:rFonts w:ascii="Times New Roman" w:eastAsia="宋体" w:hAnsi="Times New Roman"/>
                <w:kern w:val="0"/>
                <w:sz w:val="20"/>
                <w:szCs w:val="20"/>
                <w:lang w:bidi="ar"/>
              </w:rPr>
              <w:t>43.68 s</w:t>
            </w:r>
          </w:p>
        </w:tc>
      </w:tr>
      <w:tr w:rsidR="00333D1C" w14:paraId="320C8C4D"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7D22038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CED955B"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18772BD"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4499CB8"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0E1370" w14:textId="77777777" w:rsidR="00333D1C" w:rsidRDefault="00000000" w:rsidP="00634050">
            <w:pPr>
              <w:widowControl/>
              <w:spacing w:line="288" w:lineRule="auto"/>
              <w:jc w:val="center"/>
            </w:pPr>
            <w:r>
              <w:rPr>
                <w:rFonts w:ascii="Times New Roman" w:eastAsia="宋体" w:hAnsi="Times New Roman"/>
                <w:kern w:val="0"/>
                <w:sz w:val="20"/>
                <w:szCs w:val="20"/>
                <w:lang w:bidi="ar"/>
              </w:rPr>
              <w:t>39.84 s</w:t>
            </w:r>
          </w:p>
        </w:tc>
      </w:tr>
      <w:tr w:rsidR="00333D1C" w14:paraId="0FECEC26"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66F2CEE"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21B80D4"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4429FABD"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9850791"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1F801687" w14:textId="77777777" w:rsidR="00333D1C" w:rsidRDefault="00000000" w:rsidP="00634050">
            <w:pPr>
              <w:widowControl/>
              <w:spacing w:line="288" w:lineRule="auto"/>
              <w:jc w:val="center"/>
            </w:pPr>
            <w:r>
              <w:rPr>
                <w:rFonts w:ascii="Times New Roman" w:eastAsia="宋体" w:hAnsi="Times New Roman"/>
                <w:kern w:val="0"/>
                <w:sz w:val="20"/>
                <w:szCs w:val="20"/>
                <w:lang w:bidi="ar"/>
              </w:rPr>
              <w:t>107.68 s</w:t>
            </w:r>
          </w:p>
        </w:tc>
      </w:tr>
      <w:tr w:rsidR="00333D1C" w14:paraId="2FD37076"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F2C1CA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A5360D9"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BB7312F"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DE6B570"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6CB499A" w14:textId="77777777" w:rsidR="00333D1C" w:rsidRDefault="00000000" w:rsidP="00634050">
            <w:pPr>
              <w:widowControl/>
              <w:spacing w:line="288" w:lineRule="auto"/>
              <w:jc w:val="center"/>
            </w:pPr>
            <w:r>
              <w:rPr>
                <w:rFonts w:ascii="Times New Roman" w:eastAsia="宋体" w:hAnsi="Times New Roman"/>
                <w:kern w:val="0"/>
                <w:sz w:val="20"/>
                <w:szCs w:val="20"/>
                <w:lang w:bidi="ar"/>
              </w:rPr>
              <w:t>76.96 s</w:t>
            </w:r>
          </w:p>
        </w:tc>
      </w:tr>
      <w:tr w:rsidR="00333D1C" w14:paraId="0BA64917"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D8E3EB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5083F15"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868CB3E"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749CF5C"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5A4BAFD" w14:textId="77777777" w:rsidR="00333D1C" w:rsidRDefault="00000000" w:rsidP="00634050">
            <w:pPr>
              <w:widowControl/>
              <w:spacing w:line="288" w:lineRule="auto"/>
              <w:jc w:val="center"/>
            </w:pPr>
            <w:r>
              <w:rPr>
                <w:rFonts w:ascii="Times New Roman" w:eastAsia="宋体" w:hAnsi="Times New Roman"/>
                <w:kern w:val="0"/>
                <w:sz w:val="20"/>
                <w:szCs w:val="20"/>
                <w:lang w:bidi="ar"/>
              </w:rPr>
              <w:t>61.60 s</w:t>
            </w:r>
          </w:p>
        </w:tc>
      </w:tr>
      <w:tr w:rsidR="00333D1C" w14:paraId="40CAA4E5"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54EAE48"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680B91A" w14:textId="77777777" w:rsidR="00333D1C" w:rsidRDefault="00000000" w:rsidP="00634050">
            <w:pPr>
              <w:widowControl/>
              <w:spacing w:line="288" w:lineRule="auto"/>
              <w:jc w:val="center"/>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349F616"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7726316"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A502C92" w14:textId="77777777" w:rsidR="00333D1C" w:rsidRDefault="00000000" w:rsidP="00634050">
            <w:pPr>
              <w:widowControl/>
              <w:spacing w:line="288" w:lineRule="auto"/>
              <w:jc w:val="center"/>
            </w:pPr>
            <w:r>
              <w:rPr>
                <w:rFonts w:ascii="Times New Roman" w:eastAsia="宋体" w:hAnsi="Times New Roman"/>
                <w:kern w:val="0"/>
                <w:sz w:val="20"/>
                <w:szCs w:val="20"/>
                <w:lang w:bidi="ar"/>
              </w:rPr>
              <w:t>44.06 s</w:t>
            </w:r>
          </w:p>
        </w:tc>
      </w:tr>
      <w:tr w:rsidR="00333D1C" w14:paraId="1FA68F27"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924C67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2DDFAC6"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8EA6555"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33E3AD5"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563C5C2" w14:textId="77777777" w:rsidR="00333D1C" w:rsidRDefault="00000000" w:rsidP="00634050">
            <w:pPr>
              <w:widowControl/>
              <w:spacing w:line="288" w:lineRule="auto"/>
              <w:jc w:val="center"/>
            </w:pPr>
            <w:r>
              <w:rPr>
                <w:rFonts w:ascii="Times New Roman" w:eastAsia="宋体" w:hAnsi="Times New Roman"/>
                <w:kern w:val="0"/>
                <w:sz w:val="20"/>
                <w:szCs w:val="20"/>
                <w:lang w:bidi="ar"/>
              </w:rPr>
              <w:t>41.05 s</w:t>
            </w:r>
          </w:p>
        </w:tc>
      </w:tr>
      <w:tr w:rsidR="00333D1C" w14:paraId="1D46B9EB"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3CE7F5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3F73073"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D0A867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7D46EA7"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7BA5A8B9" w14:textId="77777777" w:rsidR="00333D1C" w:rsidRDefault="00000000" w:rsidP="00634050">
            <w:pPr>
              <w:widowControl/>
              <w:spacing w:line="288" w:lineRule="auto"/>
              <w:jc w:val="center"/>
            </w:pPr>
            <w:r>
              <w:rPr>
                <w:rFonts w:ascii="Times New Roman" w:eastAsia="宋体" w:hAnsi="Times New Roman"/>
                <w:kern w:val="0"/>
                <w:sz w:val="20"/>
                <w:szCs w:val="20"/>
                <w:lang w:bidi="ar"/>
              </w:rPr>
              <w:t>107.68 s</w:t>
            </w:r>
          </w:p>
        </w:tc>
      </w:tr>
      <w:tr w:rsidR="00333D1C" w14:paraId="60B96EF5"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D5737D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605701E"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9AB2044"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501A3BA"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AF2D3F0" w14:textId="77777777" w:rsidR="00333D1C" w:rsidRDefault="00000000" w:rsidP="00634050">
            <w:pPr>
              <w:widowControl/>
              <w:spacing w:line="288" w:lineRule="auto"/>
              <w:jc w:val="center"/>
            </w:pPr>
            <w:r>
              <w:rPr>
                <w:rFonts w:ascii="Times New Roman" w:eastAsia="宋体" w:hAnsi="Times New Roman"/>
                <w:kern w:val="0"/>
                <w:sz w:val="20"/>
                <w:szCs w:val="20"/>
                <w:lang w:bidi="ar"/>
              </w:rPr>
              <w:t>87.73 s</w:t>
            </w:r>
          </w:p>
        </w:tc>
      </w:tr>
      <w:tr w:rsidR="00333D1C" w14:paraId="12499E3E"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44E2A5DD"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4601E89A"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2452334"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16451C4"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0A197CE" w14:textId="77777777" w:rsidR="00333D1C" w:rsidRDefault="00000000" w:rsidP="00634050">
            <w:pPr>
              <w:widowControl/>
              <w:spacing w:line="288" w:lineRule="auto"/>
              <w:jc w:val="center"/>
            </w:pPr>
            <w:r>
              <w:rPr>
                <w:rFonts w:ascii="Times New Roman" w:eastAsia="宋体" w:hAnsi="Times New Roman"/>
                <w:kern w:val="0"/>
                <w:sz w:val="20"/>
                <w:szCs w:val="20"/>
                <w:lang w:bidi="ar"/>
              </w:rPr>
              <w:t>71.87 s</w:t>
            </w:r>
          </w:p>
        </w:tc>
      </w:tr>
    </w:tbl>
    <w:p w14:paraId="49833B75" w14:textId="77777777" w:rsidR="00175741" w:rsidRDefault="00175741" w:rsidP="00175741">
      <w:pPr>
        <w:widowControl/>
        <w:spacing w:beforeLines="50" w:before="193" w:line="288" w:lineRule="auto"/>
        <w:rPr>
          <w:rFonts w:ascii="Times" w:eastAsia="等线" w:hAnsi="Times"/>
          <w:iCs/>
        </w:rPr>
      </w:pPr>
      <w:r>
        <w:rPr>
          <w:rFonts w:ascii="Times" w:eastAsia="等线" w:hAnsi="Times"/>
          <w:iCs/>
          <w:kern w:val="0"/>
          <w:sz w:val="20"/>
          <w:szCs w:val="20"/>
          <w:lang w:bidi="ar"/>
        </w:rPr>
        <w:t>Based on the results, it can be observed that,</w:t>
      </w:r>
    </w:p>
    <w:p w14:paraId="4A8CE0ED" w14:textId="77777777" w:rsidR="00175741" w:rsidRDefault="00175741" w:rsidP="00175741">
      <w:pPr>
        <w:pStyle w:val="NormalWeb"/>
        <w:numPr>
          <w:ilvl w:val="0"/>
          <w:numId w:val="22"/>
        </w:numPr>
        <w:snapToGrid w:val="0"/>
        <w:spacing w:before="120" w:beforeAutospacing="0" w:after="120" w:afterAutospacing="0"/>
        <w:rPr>
          <w:sz w:val="20"/>
          <w:szCs w:val="20"/>
          <w:lang w:bidi="ar"/>
        </w:rPr>
      </w:pPr>
      <w:r>
        <w:rPr>
          <w:sz w:val="20"/>
          <w:szCs w:val="20"/>
          <w:lang w:bidi="ar"/>
        </w:rPr>
        <w:t>For Direction 1, when the paging time interval is comparable to half of the sustainable time, it can ensure that at least 99% of devices can be inventoried before running out of energy and no device goes through recharging. With the increase of paging time interval, some device cannot complete inventory before running out of energy and therefore the inventory completion time sufficiently increases.</w:t>
      </w:r>
    </w:p>
    <w:p w14:paraId="199DD3BE" w14:textId="77777777" w:rsidR="00175741" w:rsidRDefault="00175741" w:rsidP="00175741">
      <w:pPr>
        <w:pStyle w:val="NormalWeb"/>
        <w:numPr>
          <w:ilvl w:val="0"/>
          <w:numId w:val="22"/>
        </w:numPr>
        <w:snapToGrid w:val="0"/>
        <w:spacing w:before="120" w:beforeAutospacing="0" w:after="120" w:afterAutospacing="0"/>
        <w:rPr>
          <w:sz w:val="20"/>
          <w:szCs w:val="20"/>
          <w:lang w:bidi="ar"/>
        </w:rPr>
      </w:pPr>
      <w:r>
        <w:rPr>
          <w:sz w:val="20"/>
          <w:szCs w:val="20"/>
          <w:lang w:bidi="ar"/>
        </w:rPr>
        <w:t>For Direction 2</w:t>
      </w:r>
      <w:r>
        <w:rPr>
          <w:rFonts w:hint="eastAsia"/>
          <w:sz w:val="20"/>
          <w:szCs w:val="20"/>
          <w:lang w:eastAsia="zh" w:bidi="ar"/>
        </w:rPr>
        <w:t xml:space="preserve"> Device 1, the inventory completion time for all evaluation cases is longer than that of Direction 1 with paging time interval is comparable to half of device sustainable time, which implies tha</w:t>
      </w:r>
      <w:r>
        <w:rPr>
          <w:sz w:val="20"/>
          <w:szCs w:val="20"/>
          <w:lang w:eastAsia="zh" w:bidi="ar"/>
        </w:rPr>
        <w:t>t a</w:t>
      </w:r>
      <w:r w:rsidRPr="00F844ED">
        <w:rPr>
          <w:rFonts w:ascii="Times" w:eastAsia="等线" w:hAnsi="Times"/>
          <w:iCs/>
          <w:sz w:val="20"/>
          <w:szCs w:val="20"/>
          <w:lang w:bidi="ar"/>
        </w:rPr>
        <w:t xml:space="preserve">t least for Device 1 implemented with large capacitor size (e.g., 10 </w:t>
      </w:r>
      <w:proofErr w:type="spellStart"/>
      <w:r w:rsidRPr="00F844ED">
        <w:rPr>
          <w:rFonts w:ascii="Times" w:eastAsia="等线" w:hAnsi="Times"/>
          <w:iCs/>
          <w:sz w:val="20"/>
          <w:szCs w:val="20"/>
          <w:lang w:bidi="ar"/>
        </w:rPr>
        <w:t>uF</w:t>
      </w:r>
      <w:proofErr w:type="spellEnd"/>
      <w:r w:rsidRPr="00F844ED">
        <w:rPr>
          <w:rFonts w:ascii="Times" w:eastAsia="等线" w:hAnsi="Times"/>
          <w:iCs/>
          <w:sz w:val="20"/>
          <w:szCs w:val="20"/>
          <w:lang w:bidi="ar"/>
        </w:rPr>
        <w:t>), it seems not necessary to study Direction 2.</w:t>
      </w:r>
    </w:p>
    <w:p w14:paraId="56D0EC39" w14:textId="77777777" w:rsidR="00175741" w:rsidRDefault="00175741" w:rsidP="00175741">
      <w:pPr>
        <w:pStyle w:val="NormalWeb"/>
        <w:numPr>
          <w:ilvl w:val="0"/>
          <w:numId w:val="22"/>
        </w:numPr>
        <w:snapToGrid w:val="0"/>
        <w:spacing w:before="120" w:beforeAutospacing="0" w:after="120" w:afterAutospacing="0"/>
        <w:rPr>
          <w:sz w:val="20"/>
          <w:szCs w:val="20"/>
          <w:lang w:bidi="ar"/>
        </w:rPr>
      </w:pPr>
      <w:r>
        <w:rPr>
          <w:rFonts w:hint="eastAsia"/>
          <w:sz w:val="20"/>
          <w:szCs w:val="20"/>
          <w:lang w:eastAsia="zh" w:bidi="ar"/>
        </w:rPr>
        <w:t xml:space="preserve">For Direction 2 Device 2, </w:t>
      </w:r>
      <w:r>
        <w:rPr>
          <w:sz w:val="20"/>
          <w:szCs w:val="20"/>
          <w:lang w:bidi="ar"/>
        </w:rPr>
        <w:t>when considering higher {R2D, D2R} data rate of {56, 160} kbps, both Solution 1 and Solution 2 can ensure that at least 99% of devices can be inventoried before running out of energy and no device goes through recharging. On the other hand, when considering lower {R2D, D2R} data rate of {14, 40} kbps, for both Solution 1 and Solution 2, there are some devices goes through recharging before finishing inventory, especially when assuming less FDMA resources, e.g., FDMA resources = 2.</w:t>
      </w:r>
    </w:p>
    <w:p w14:paraId="28033C7F" w14:textId="5F4C7D7E"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 xml:space="preserve">Proposal </w:t>
      </w:r>
      <w:r>
        <w:rPr>
          <w:rFonts w:ascii="Times New Roman" w:eastAsia="Microsoft YaHei UI" w:hAnsi="Times New Roman" w:hint="eastAsia"/>
          <w:b/>
          <w:kern w:val="0"/>
          <w:sz w:val="20"/>
          <w:szCs w:val="20"/>
          <w:lang w:bidi="ar"/>
        </w:rPr>
        <w:t>9</w:t>
      </w:r>
      <w:r>
        <w:rPr>
          <w:rFonts w:ascii="Times New Roman" w:eastAsia="Microsoft YaHei UI" w:hAnsi="Times New Roman" w:hint="eastAsia"/>
          <w:b/>
          <w:kern w:val="0"/>
          <w:sz w:val="20"/>
          <w:szCs w:val="20"/>
          <w:lang w:eastAsia="zh" w:bidi="ar"/>
        </w:rPr>
        <w:t>: Captu</w:t>
      </w:r>
      <w:r>
        <w:rPr>
          <w:rFonts w:ascii="Times New Roman" w:eastAsia="Microsoft YaHei UI" w:hAnsi="Times New Roman" w:hint="eastAsia"/>
          <w:b/>
          <w:kern w:val="0"/>
          <w:sz w:val="20"/>
          <w:szCs w:val="20"/>
          <w:lang w:bidi="ar"/>
        </w:rPr>
        <w:t>re</w:t>
      </w:r>
      <w:r>
        <w:rPr>
          <w:rFonts w:ascii="Times New Roman" w:eastAsia="Microsoft YaHei UI" w:hAnsi="Times New Roman" w:hint="eastAsia"/>
          <w:b/>
          <w:kern w:val="0"/>
          <w:sz w:val="20"/>
          <w:szCs w:val="20"/>
          <w:lang w:eastAsia="zh" w:bidi="ar"/>
        </w:rPr>
        <w:t xml:space="preserve"> the following in the TR:</w:t>
      </w:r>
    </w:p>
    <w:p w14:paraId="1F349C4C"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The inventory completion time has been evaluated for the following cases:</w:t>
      </w:r>
    </w:p>
    <w:p w14:paraId="405CC003" w14:textId="77777777" w:rsidR="00175741" w:rsidRPr="00F844ED" w:rsidRDefault="00175741" w:rsidP="00175741">
      <w:pPr>
        <w:pStyle w:val="NormalWeb"/>
        <w:numPr>
          <w:ilvl w:val="0"/>
          <w:numId w:val="22"/>
        </w:numPr>
        <w:snapToGrid w:val="0"/>
        <w:spacing w:before="120" w:beforeAutospacing="0" w:after="120" w:afterAutospacing="0"/>
        <w:jc w:val="both"/>
        <w:rPr>
          <w:b/>
          <w:bCs/>
          <w:sz w:val="20"/>
          <w:szCs w:val="20"/>
          <w:lang w:bidi="ar"/>
        </w:rPr>
      </w:pPr>
      <w:r w:rsidRPr="00F844ED">
        <w:rPr>
          <w:b/>
          <w:bCs/>
          <w:sz w:val="20"/>
          <w:szCs w:val="20"/>
          <w:lang w:bidi="ar"/>
        </w:rPr>
        <w:t>Inventory completion time for Direction 1</w:t>
      </w:r>
    </w:p>
    <w:p w14:paraId="413F19F7" w14:textId="77777777" w:rsidR="00175741" w:rsidRPr="00F844ED"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eastAsia="zh" w:bidi="ar"/>
        </w:rPr>
        <w:t xml:space="preserve">For </w:t>
      </w:r>
      <w:r w:rsidRPr="00F844ED">
        <w:rPr>
          <w:b/>
          <w:bCs/>
          <w:sz w:val="20"/>
          <w:szCs w:val="20"/>
          <w:lang w:bidi="ar"/>
        </w:rPr>
        <w:t xml:space="preserve">Device </w:t>
      </w:r>
      <w:r w:rsidRPr="00F844ED">
        <w:rPr>
          <w:b/>
          <w:bCs/>
          <w:sz w:val="20"/>
          <w:szCs w:val="20"/>
          <w:lang w:eastAsia="zh" w:bidi="ar"/>
        </w:rPr>
        <w:t>1: S</w:t>
      </w:r>
      <w:r w:rsidRPr="00F844ED">
        <w:rPr>
          <w:b/>
          <w:bCs/>
          <w:sz w:val="20"/>
          <w:szCs w:val="20"/>
          <w:lang w:bidi="ar"/>
        </w:rPr>
        <w:t>ustainable time = 4.75 s</w:t>
      </w:r>
      <w:r w:rsidRPr="00F844ED">
        <w:rPr>
          <w:b/>
          <w:bCs/>
          <w:sz w:val="20"/>
          <w:szCs w:val="20"/>
          <w:lang w:eastAsia="zh" w:bidi="ar"/>
        </w:rPr>
        <w:t>;</w:t>
      </w:r>
      <w:r w:rsidRPr="00F844ED">
        <w:rPr>
          <w:b/>
          <w:bCs/>
          <w:sz w:val="20"/>
          <w:szCs w:val="20"/>
          <w:lang w:bidi="ar"/>
        </w:rPr>
        <w:t xml:space="preserve"> Paging time interval = {2 s, 4 s}</w:t>
      </w:r>
    </w:p>
    <w:p w14:paraId="2CD401A2" w14:textId="77777777" w:rsidR="00175741" w:rsidRPr="00F844ED"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eastAsia="zh" w:bidi="ar"/>
        </w:rPr>
        <w:t xml:space="preserve">For </w:t>
      </w:r>
      <w:r w:rsidRPr="00F844ED">
        <w:rPr>
          <w:b/>
          <w:bCs/>
          <w:sz w:val="20"/>
          <w:szCs w:val="20"/>
          <w:lang w:bidi="ar"/>
        </w:rPr>
        <w:t xml:space="preserve">Device </w:t>
      </w:r>
      <w:r w:rsidRPr="00F844ED">
        <w:rPr>
          <w:b/>
          <w:bCs/>
          <w:sz w:val="20"/>
          <w:szCs w:val="20"/>
          <w:lang w:eastAsia="zh" w:bidi="ar"/>
        </w:rPr>
        <w:t>2: S</w:t>
      </w:r>
      <w:r w:rsidRPr="00F844ED">
        <w:rPr>
          <w:b/>
          <w:bCs/>
          <w:sz w:val="20"/>
          <w:szCs w:val="20"/>
          <w:lang w:bidi="ar"/>
        </w:rPr>
        <w:t xml:space="preserve">ustainable time = 47.5 </w:t>
      </w:r>
      <w:proofErr w:type="spellStart"/>
      <w:r w:rsidRPr="00F844ED">
        <w:rPr>
          <w:b/>
          <w:bCs/>
          <w:sz w:val="20"/>
          <w:szCs w:val="20"/>
          <w:lang w:bidi="ar"/>
        </w:rPr>
        <w:t>ms</w:t>
      </w:r>
      <w:proofErr w:type="spellEnd"/>
      <w:r w:rsidRPr="00F844ED">
        <w:rPr>
          <w:b/>
          <w:bCs/>
          <w:sz w:val="20"/>
          <w:szCs w:val="20"/>
          <w:lang w:eastAsia="zh" w:bidi="ar"/>
        </w:rPr>
        <w:t>;</w:t>
      </w:r>
      <w:r w:rsidRPr="00F844ED">
        <w:rPr>
          <w:b/>
          <w:bCs/>
          <w:sz w:val="20"/>
          <w:szCs w:val="20"/>
          <w:lang w:bidi="ar"/>
        </w:rPr>
        <w:t xml:space="preserve"> Paging time interval = {20 </w:t>
      </w:r>
      <w:proofErr w:type="spellStart"/>
      <w:r w:rsidRPr="00F844ED">
        <w:rPr>
          <w:b/>
          <w:bCs/>
          <w:sz w:val="20"/>
          <w:szCs w:val="20"/>
          <w:lang w:bidi="ar"/>
        </w:rPr>
        <w:t>ms</w:t>
      </w:r>
      <w:proofErr w:type="spellEnd"/>
      <w:r w:rsidRPr="00F844ED">
        <w:rPr>
          <w:b/>
          <w:bCs/>
          <w:sz w:val="20"/>
          <w:szCs w:val="20"/>
          <w:lang w:bidi="ar"/>
        </w:rPr>
        <w:t xml:space="preserve">, 40 </w:t>
      </w:r>
      <w:proofErr w:type="spellStart"/>
      <w:r w:rsidRPr="00F844ED">
        <w:rPr>
          <w:b/>
          <w:bCs/>
          <w:sz w:val="20"/>
          <w:szCs w:val="20"/>
          <w:lang w:bidi="ar"/>
        </w:rPr>
        <w:t>ms</w:t>
      </w:r>
      <w:proofErr w:type="spellEnd"/>
      <w:r w:rsidRPr="00F844ED">
        <w:rPr>
          <w:b/>
          <w:bCs/>
          <w:sz w:val="20"/>
          <w:szCs w:val="20"/>
          <w:lang w:bidi="ar"/>
        </w:rPr>
        <w:t>}</w:t>
      </w:r>
    </w:p>
    <w:p w14:paraId="5C4F62B7" w14:textId="77777777" w:rsidR="00175741" w:rsidRPr="00F844ED" w:rsidRDefault="00175741" w:rsidP="00175741">
      <w:pPr>
        <w:pStyle w:val="NormalWeb"/>
        <w:numPr>
          <w:ilvl w:val="0"/>
          <w:numId w:val="22"/>
        </w:numPr>
        <w:snapToGrid w:val="0"/>
        <w:spacing w:before="120" w:beforeAutospacing="0" w:after="120" w:afterAutospacing="0"/>
        <w:jc w:val="both"/>
        <w:rPr>
          <w:b/>
          <w:bCs/>
          <w:sz w:val="20"/>
          <w:szCs w:val="20"/>
          <w:lang w:bidi="ar"/>
        </w:rPr>
      </w:pPr>
      <w:r w:rsidRPr="00F844ED">
        <w:rPr>
          <w:b/>
          <w:bCs/>
          <w:sz w:val="20"/>
          <w:szCs w:val="20"/>
          <w:lang w:bidi="ar"/>
        </w:rPr>
        <w:t>Inventory completion time for Direction 2</w:t>
      </w:r>
      <w:r w:rsidRPr="00F844ED">
        <w:rPr>
          <w:b/>
          <w:bCs/>
          <w:sz w:val="20"/>
          <w:szCs w:val="20"/>
          <w:lang w:eastAsia="zh" w:bidi="ar"/>
        </w:rPr>
        <w:t xml:space="preserve"> Device 1 and Device 2</w:t>
      </w:r>
    </w:p>
    <w:p w14:paraId="6C8AEF87" w14:textId="77777777" w:rsidR="00175741" w:rsidRPr="00F844ED"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bidi="ar"/>
        </w:rPr>
        <w:t>Solution 1: Non-slot-</w:t>
      </w:r>
      <w:r w:rsidRPr="00F844ED">
        <w:rPr>
          <w:b/>
          <w:bCs/>
          <w:sz w:val="20"/>
          <w:szCs w:val="20"/>
          <w:lang w:eastAsia="zh" w:bidi="ar"/>
        </w:rPr>
        <w:t xml:space="preserve">ALOHA </w:t>
      </w:r>
      <w:r w:rsidRPr="00F844ED">
        <w:rPr>
          <w:b/>
          <w:bCs/>
          <w:sz w:val="20"/>
          <w:szCs w:val="20"/>
          <w:lang w:bidi="ar"/>
        </w:rPr>
        <w:t xml:space="preserve">based solution. </w:t>
      </w:r>
      <w:r w:rsidRPr="00F844ED">
        <w:rPr>
          <w:b/>
          <w:bCs/>
          <w:sz w:val="20"/>
          <w:szCs w:val="20"/>
          <w:lang w:eastAsia="zh" w:bidi="ar"/>
        </w:rPr>
        <w:t xml:space="preserve">Before inventory starts, reader sends indication of the potential starting time or remaining time of the future paging message. </w:t>
      </w:r>
      <w:r w:rsidRPr="00F844ED">
        <w:rPr>
          <w:b/>
          <w:bCs/>
          <w:sz w:val="20"/>
          <w:szCs w:val="20"/>
          <w:lang w:bidi="ar"/>
        </w:rPr>
        <w:t>During inventory, device randomly selects an ON occasion and turns to SLEEP state till the ON occasion for random access.</w:t>
      </w:r>
    </w:p>
    <w:p w14:paraId="7F7F2F22" w14:textId="51D98E05" w:rsidR="00175741" w:rsidRPr="00175741"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bidi="ar"/>
        </w:rPr>
        <w:t xml:space="preserve">Solution 2: Slot-ALOHA based solution. </w:t>
      </w:r>
      <w:r w:rsidRPr="00F844ED">
        <w:rPr>
          <w:b/>
          <w:bCs/>
          <w:sz w:val="20"/>
          <w:szCs w:val="20"/>
          <w:lang w:eastAsia="zh" w:bidi="ar"/>
        </w:rPr>
        <w:t xml:space="preserve">Before inventory starts, reader sends indication of the potential starting time or remaining time of the future paging message. </w:t>
      </w:r>
      <w:r w:rsidRPr="00F844ED">
        <w:rPr>
          <w:b/>
          <w:bCs/>
          <w:sz w:val="20"/>
          <w:szCs w:val="20"/>
          <w:lang w:bidi="ar"/>
        </w:rPr>
        <w:t>During inventory, device cannot monitor slot decrement indication when SLEEP. Reader sends additional indication to inform device the slot decrement progress.</w:t>
      </w:r>
    </w:p>
    <w:p w14:paraId="4D40263C"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12</w:t>
      </w:r>
      <w:r>
        <w:rPr>
          <w:rFonts w:ascii="Times New Roman" w:eastAsia="Microsoft YaHei UI" w:hAnsi="Times New Roman"/>
          <w:b/>
          <w:kern w:val="0"/>
          <w:sz w:val="20"/>
          <w:szCs w:val="20"/>
          <w:lang w:bidi="ar"/>
        </w:rPr>
        <w:t>: For Direction 1 Device 1,</w:t>
      </w:r>
    </w:p>
    <w:p w14:paraId="3107A171"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0CC9372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lastRenderedPageBreak/>
        <w:t>For {R2D, D2R} data rate of {56, 160} kbps, given 2 s paging time interval, the inventory completion time is 36.40 s for 2 and 4 FDMA resources; given 4 s paging time interval, the inventory completion time is 46.40 s and 48.40 s for 2 and 4 FDMA resources.</w:t>
      </w:r>
    </w:p>
    <w:p w14:paraId="1E54C6FB"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36.40 s for 2, 4, and 8 FDMA resources; given 4 s paging time interval, the inventory completion time is 62.40 s, 58.40 s and 46.40 s for 2, 4, and 8 FDMA resources.</w:t>
      </w:r>
    </w:p>
    <w:p w14:paraId="3562446E"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Assuming 600 devices and 100% successful rate, </w:t>
      </w:r>
    </w:p>
    <w:p w14:paraId="15E8011C"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given 2 s paging time interval, the inventory completion time is 39.42 s and 39.17 s for 2 and 4 FDMA resources; given 4 s paging time interval, the inventory completion time is 64.02 s and 59.64 s for 2 and 4 FDMA resources.</w:t>
      </w:r>
    </w:p>
    <w:p w14:paraId="007F5E27"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40.34 s, 39.83 s, and 39.43 s for 2, 4, and 8 FDMA resources; given 4 s paging time interval, the inventory completion time is 69.63 s, 67.03 s and 63.96 s for 2, 4, and 8 FDMA resources.</w:t>
      </w:r>
    </w:p>
    <w:p w14:paraId="314B9C84"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13</w:t>
      </w:r>
      <w:r>
        <w:rPr>
          <w:rFonts w:ascii="Times New Roman" w:eastAsia="Microsoft YaHei UI" w:hAnsi="Times New Roman"/>
          <w:b/>
          <w:kern w:val="0"/>
          <w:sz w:val="20"/>
          <w:szCs w:val="20"/>
          <w:lang w:bidi="ar"/>
        </w:rPr>
        <w:t>: For Direction 1 Device 2,</w:t>
      </w:r>
    </w:p>
    <w:p w14:paraId="3CC03D16"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35F43EC3"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35.80 s for 2 and 4 FDMA resources; given 4 s paging time interval, the inventory completion time is 48.44 s and 37.16 s for 2 and 4 FDMA resources.</w:t>
      </w:r>
    </w:p>
    <w:p w14:paraId="76187ED3"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36.34 s, 35.90 s and 35.84 s for 2, 4, and 8 FDMA resources; given 4 s paging time interval, the inventory completion time is 58.36 s, 55.32 s and 49.32 s for 2, 4, and 8 FDMA resources.</w:t>
      </w:r>
    </w:p>
    <w:p w14:paraId="24C66981"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6ACA2F49"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35.99 s for 2 and 4 FDMA resources; given 4 s paging time interval, the inventory completion time is 57.38 s and 53.55 s for 2 and 4 FDMA resources.</w:t>
      </w:r>
    </w:p>
    <w:p w14:paraId="6984F0EA"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For {R2D, D2R} data rate of {14, 40} kbps, given 2 s paging time interval, the inventory completion time is 55.57 s, 51.18 s and 46.35 s for 2, 4, and 8 FDMA resources; given 4 s paging time interval, the inventory completion time is 72.66 s, 62.32 s and 57.34 s for 2, 4, and 8 FDMA resources.</w:t>
      </w:r>
    </w:p>
    <w:p w14:paraId="2C1B2257"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14</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eastAsia="zh" w:bidi="ar"/>
        </w:rPr>
        <w:t xml:space="preserve">1 </w:t>
      </w:r>
      <w:r>
        <w:rPr>
          <w:rFonts w:ascii="Times New Roman" w:eastAsia="Microsoft YaHei UI" w:hAnsi="Times New Roman"/>
          <w:b/>
          <w:kern w:val="0"/>
          <w:sz w:val="20"/>
          <w:szCs w:val="20"/>
          <w:lang w:bidi="ar"/>
        </w:rPr>
        <w:t>Solution 1,</w:t>
      </w:r>
    </w:p>
    <w:p w14:paraId="28013B93"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52573351"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43.08 s and 41.4</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for 2 and 4 FDMA resources.</w:t>
      </w:r>
    </w:p>
    <w:p w14:paraId="76589E1D"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43.07</w:t>
      </w:r>
      <w:r>
        <w:rPr>
          <w:rFonts w:ascii="Times" w:eastAsia="等线" w:hAnsi="Times"/>
          <w:b/>
          <w:bCs/>
          <w:iCs/>
          <w:kern w:val="2"/>
          <w:sz w:val="20"/>
          <w:szCs w:val="20"/>
          <w:lang w:bidi="ar"/>
        </w:rPr>
        <w:t xml:space="preserve"> s, </w:t>
      </w:r>
      <w:r>
        <w:rPr>
          <w:rFonts w:ascii="Times" w:eastAsia="等线" w:hAnsi="Times" w:hint="eastAsia"/>
          <w:b/>
          <w:bCs/>
          <w:iCs/>
          <w:kern w:val="2"/>
          <w:sz w:val="20"/>
          <w:szCs w:val="20"/>
          <w:lang w:eastAsia="zh" w:bidi="ar"/>
        </w:rPr>
        <w:t>41.45</w:t>
      </w:r>
      <w:r>
        <w:rPr>
          <w:rFonts w:ascii="Times" w:eastAsia="等线" w:hAnsi="Times"/>
          <w:b/>
          <w:bCs/>
          <w:iCs/>
          <w:kern w:val="2"/>
          <w:sz w:val="20"/>
          <w:szCs w:val="20"/>
          <w:lang w:bidi="ar"/>
        </w:rPr>
        <w:t xml:space="preserve"> s and </w:t>
      </w:r>
      <w:r>
        <w:rPr>
          <w:rFonts w:ascii="Times" w:eastAsia="等线" w:hAnsi="Times" w:hint="eastAsia"/>
          <w:b/>
          <w:bCs/>
          <w:iCs/>
          <w:kern w:val="2"/>
          <w:sz w:val="20"/>
          <w:szCs w:val="20"/>
          <w:lang w:eastAsia="zh" w:bidi="ar"/>
        </w:rPr>
        <w:t>39.95</w:t>
      </w:r>
      <w:r>
        <w:rPr>
          <w:rFonts w:ascii="Times" w:eastAsia="等线" w:hAnsi="Times"/>
          <w:b/>
          <w:bCs/>
          <w:iCs/>
          <w:kern w:val="2"/>
          <w:sz w:val="20"/>
          <w:szCs w:val="20"/>
          <w:lang w:bidi="ar"/>
        </w:rPr>
        <w:t xml:space="preserve"> s for 2, 4, and 8 FDMA resources.</w:t>
      </w:r>
    </w:p>
    <w:p w14:paraId="40B6A9C2"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3A9B4E9E"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43.9</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and 42.0</w:t>
      </w:r>
      <w:r>
        <w:rPr>
          <w:rFonts w:ascii="Times" w:eastAsia="等线" w:hAnsi="Times" w:hint="eastAsia"/>
          <w:b/>
          <w:bCs/>
          <w:iCs/>
          <w:kern w:val="2"/>
          <w:sz w:val="20"/>
          <w:szCs w:val="20"/>
          <w:lang w:eastAsia="zh" w:bidi="ar"/>
        </w:rPr>
        <w:t>7</w:t>
      </w:r>
      <w:r>
        <w:rPr>
          <w:rFonts w:ascii="Times" w:eastAsia="等线" w:hAnsi="Times"/>
          <w:b/>
          <w:bCs/>
          <w:iCs/>
          <w:kern w:val="2"/>
          <w:sz w:val="20"/>
          <w:szCs w:val="20"/>
          <w:lang w:bidi="ar"/>
        </w:rPr>
        <w:t xml:space="preserve"> s for 2 and 4 FDMA resources.</w:t>
      </w:r>
    </w:p>
    <w:p w14:paraId="7323E6C0"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43.99</w:t>
      </w:r>
      <w:r>
        <w:rPr>
          <w:rFonts w:ascii="Times" w:eastAsia="等线" w:hAnsi="Times"/>
          <w:b/>
          <w:bCs/>
          <w:iCs/>
          <w:kern w:val="2"/>
          <w:sz w:val="20"/>
          <w:szCs w:val="20"/>
          <w:lang w:bidi="ar"/>
        </w:rPr>
        <w:t xml:space="preserve"> s, 4</w:t>
      </w:r>
      <w:r>
        <w:rPr>
          <w:rFonts w:ascii="Times" w:eastAsia="等线" w:hAnsi="Times" w:hint="eastAsia"/>
          <w:b/>
          <w:bCs/>
          <w:iCs/>
          <w:kern w:val="2"/>
          <w:sz w:val="20"/>
          <w:szCs w:val="20"/>
          <w:lang w:eastAsia="zh" w:bidi="ar"/>
        </w:rPr>
        <w:t>2.07</w:t>
      </w:r>
      <w:r>
        <w:rPr>
          <w:rFonts w:ascii="Times" w:eastAsia="等线" w:hAnsi="Times"/>
          <w:b/>
          <w:bCs/>
          <w:iCs/>
          <w:kern w:val="2"/>
          <w:sz w:val="20"/>
          <w:szCs w:val="20"/>
          <w:lang w:bidi="ar"/>
        </w:rPr>
        <w:t xml:space="preserve"> s and 4</w:t>
      </w:r>
      <w:r>
        <w:rPr>
          <w:rFonts w:ascii="Times" w:eastAsia="等线" w:hAnsi="Times" w:hint="eastAsia"/>
          <w:b/>
          <w:bCs/>
          <w:iCs/>
          <w:kern w:val="2"/>
          <w:sz w:val="20"/>
          <w:szCs w:val="20"/>
          <w:lang w:eastAsia="zh" w:bidi="ar"/>
        </w:rPr>
        <w:t>1.27</w:t>
      </w:r>
      <w:r>
        <w:rPr>
          <w:rFonts w:ascii="Times" w:eastAsia="等线" w:hAnsi="Times"/>
          <w:b/>
          <w:bCs/>
          <w:iCs/>
          <w:kern w:val="2"/>
          <w:sz w:val="20"/>
          <w:szCs w:val="20"/>
          <w:lang w:bidi="ar"/>
        </w:rPr>
        <w:t xml:space="preserve"> s for 2, 4, and 8 FDMA resources.</w:t>
      </w:r>
    </w:p>
    <w:p w14:paraId="43584E68" w14:textId="4A5E7014"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15</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bidi="ar"/>
        </w:rPr>
        <w:t>1</w:t>
      </w:r>
      <w:r>
        <w:rPr>
          <w:rFonts w:ascii="Times New Roman" w:eastAsia="Microsoft YaHei UI" w:hAnsi="Times New Roman"/>
          <w:b/>
          <w:kern w:val="0"/>
          <w:sz w:val="20"/>
          <w:szCs w:val="20"/>
          <w:lang w:bidi="ar"/>
        </w:rPr>
        <w:t xml:space="preserve"> Solution 2,</w:t>
      </w:r>
    </w:p>
    <w:p w14:paraId="2DC4D2F5"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72DDDF69"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43.68 s and 39.84 s for 2 and 4 FDMA resources.</w:t>
      </w:r>
    </w:p>
    <w:p w14:paraId="44D0BA40"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75.</w:t>
      </w:r>
      <w:r>
        <w:rPr>
          <w:rFonts w:ascii="Times" w:eastAsia="等线" w:hAnsi="Times"/>
          <w:b/>
          <w:bCs/>
          <w:iCs/>
          <w:kern w:val="2"/>
          <w:sz w:val="20"/>
          <w:szCs w:val="20"/>
          <w:lang w:eastAsia="zh" w:bidi="ar"/>
        </w:rPr>
        <w:t>24</w:t>
      </w:r>
      <w:r>
        <w:rPr>
          <w:rFonts w:ascii="Times" w:eastAsia="等线" w:hAnsi="Times"/>
          <w:b/>
          <w:bCs/>
          <w:iCs/>
          <w:kern w:val="2"/>
          <w:sz w:val="20"/>
          <w:szCs w:val="20"/>
          <w:lang w:bidi="ar"/>
        </w:rPr>
        <w:t xml:space="preserve"> s, </w:t>
      </w:r>
      <w:r w:rsidRPr="00F844ED">
        <w:rPr>
          <w:rFonts w:ascii="Times" w:eastAsia="等线" w:hAnsi="Times"/>
          <w:b/>
          <w:bCs/>
          <w:iCs/>
          <w:kern w:val="2"/>
          <w:sz w:val="20"/>
          <w:szCs w:val="20"/>
          <w:lang w:eastAsia="zh" w:bidi="ar"/>
        </w:rPr>
        <w:t>50.07</w:t>
      </w:r>
      <w:r>
        <w:rPr>
          <w:rFonts w:ascii="Times" w:eastAsia="等线" w:hAnsi="Times"/>
          <w:b/>
          <w:bCs/>
          <w:iCs/>
          <w:kern w:val="2"/>
          <w:sz w:val="20"/>
          <w:szCs w:val="20"/>
          <w:lang w:bidi="ar"/>
        </w:rPr>
        <w:t xml:space="preserve"> s and </w:t>
      </w:r>
      <w:r w:rsidRPr="00F844ED">
        <w:rPr>
          <w:rFonts w:ascii="Times" w:eastAsia="等线" w:hAnsi="Times"/>
          <w:b/>
          <w:bCs/>
          <w:iCs/>
          <w:kern w:val="2"/>
          <w:sz w:val="20"/>
          <w:szCs w:val="20"/>
          <w:lang w:eastAsia="zh" w:bidi="ar"/>
        </w:rPr>
        <w:t>42.21</w:t>
      </w:r>
      <w:r>
        <w:rPr>
          <w:rFonts w:ascii="Times" w:eastAsia="等线" w:hAnsi="Times"/>
          <w:b/>
          <w:bCs/>
          <w:iCs/>
          <w:kern w:val="2"/>
          <w:sz w:val="20"/>
          <w:szCs w:val="20"/>
          <w:lang w:bidi="ar"/>
        </w:rPr>
        <w:t xml:space="preserve"> s for 2, 4, and 8 FDMA resources.</w:t>
      </w:r>
    </w:p>
    <w:p w14:paraId="168613E0"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30B53E0F"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kern w:val="2"/>
          <w:sz w:val="20"/>
          <w:szCs w:val="20"/>
          <w:lang w:bidi="ar"/>
        </w:rPr>
        <w:t>For {R2D, D2R} data rate of {56, 160} kbps, the inventory completion time is 44.0</w:t>
      </w:r>
      <w:r w:rsidRPr="00F844ED">
        <w:rPr>
          <w:rFonts w:ascii="Times" w:eastAsia="等线" w:hAnsi="Times"/>
          <w:b/>
          <w:bCs/>
          <w:iCs/>
          <w:kern w:val="2"/>
          <w:sz w:val="20"/>
          <w:szCs w:val="20"/>
          <w:lang w:eastAsia="zh" w:bidi="ar"/>
        </w:rPr>
        <w:t>1</w:t>
      </w:r>
      <w:r>
        <w:rPr>
          <w:rFonts w:ascii="Times" w:eastAsia="等线" w:hAnsi="Times"/>
          <w:b/>
          <w:bCs/>
          <w:iCs/>
          <w:kern w:val="2"/>
          <w:sz w:val="20"/>
          <w:szCs w:val="20"/>
          <w:lang w:bidi="ar"/>
        </w:rPr>
        <w:t xml:space="preserve"> s and</w:t>
      </w:r>
      <w:r w:rsidRPr="00F844ED">
        <w:rPr>
          <w:rFonts w:ascii="Times" w:eastAsia="等线" w:hAnsi="Times"/>
          <w:b/>
          <w:bCs/>
          <w:iCs/>
          <w:kern w:val="2"/>
          <w:sz w:val="20"/>
          <w:szCs w:val="20"/>
          <w:lang w:eastAsia="zh" w:bidi="ar"/>
        </w:rPr>
        <w:t xml:space="preserve"> 39.92</w:t>
      </w:r>
      <w:r>
        <w:rPr>
          <w:rFonts w:ascii="Times" w:eastAsia="等线" w:hAnsi="Times"/>
          <w:b/>
          <w:bCs/>
          <w:iCs/>
          <w:kern w:val="2"/>
          <w:sz w:val="20"/>
          <w:szCs w:val="20"/>
          <w:lang w:bidi="ar"/>
        </w:rPr>
        <w:t xml:space="preserve"> s for 2 and 4 FDMA resources.</w:t>
      </w:r>
    </w:p>
    <w:p w14:paraId="341A9C71"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lastRenderedPageBreak/>
        <w:t xml:space="preserve">For {R2D, D2R} data rate of {14, 40} kbps, the inventory completion time is </w:t>
      </w:r>
      <w:r>
        <w:rPr>
          <w:rFonts w:ascii="Times" w:eastAsia="等线" w:hAnsi="Times"/>
          <w:b/>
          <w:bCs/>
          <w:iCs/>
          <w:sz w:val="20"/>
          <w:szCs w:val="20"/>
          <w:lang w:eastAsia="zh" w:bidi="ar"/>
        </w:rPr>
        <w:t>76.96</w:t>
      </w:r>
      <w:r>
        <w:rPr>
          <w:rFonts w:ascii="Times" w:eastAsia="等线" w:hAnsi="Times"/>
          <w:b/>
          <w:bCs/>
          <w:iCs/>
          <w:sz w:val="20"/>
          <w:szCs w:val="20"/>
          <w:lang w:eastAsia="en-US" w:bidi="ar"/>
        </w:rPr>
        <w:t xml:space="preserve"> s, </w:t>
      </w:r>
      <w:r w:rsidRPr="00F844ED">
        <w:rPr>
          <w:rFonts w:ascii="Times" w:eastAsia="等线" w:hAnsi="Times"/>
          <w:b/>
          <w:bCs/>
          <w:iCs/>
          <w:sz w:val="20"/>
          <w:szCs w:val="20"/>
          <w:lang w:eastAsia="zh" w:bidi="ar"/>
        </w:rPr>
        <w:t>51.36</w:t>
      </w:r>
      <w:r>
        <w:rPr>
          <w:rFonts w:ascii="Times" w:eastAsia="等线" w:hAnsi="Times"/>
          <w:b/>
          <w:bCs/>
          <w:iCs/>
          <w:sz w:val="20"/>
          <w:szCs w:val="20"/>
          <w:lang w:eastAsia="en-US" w:bidi="ar"/>
        </w:rPr>
        <w:t xml:space="preserve"> s and </w:t>
      </w:r>
      <w:r w:rsidRPr="00F844ED">
        <w:rPr>
          <w:rFonts w:ascii="Times" w:eastAsia="等线" w:hAnsi="Times"/>
          <w:b/>
          <w:bCs/>
          <w:iCs/>
          <w:sz w:val="20"/>
          <w:szCs w:val="20"/>
          <w:lang w:eastAsia="zh" w:bidi="ar"/>
        </w:rPr>
        <w:t>43.68</w:t>
      </w:r>
      <w:r>
        <w:rPr>
          <w:rFonts w:ascii="Times" w:eastAsia="等线" w:hAnsi="Times"/>
          <w:b/>
          <w:bCs/>
          <w:iCs/>
          <w:sz w:val="20"/>
          <w:szCs w:val="20"/>
          <w:lang w:eastAsia="en-US" w:bidi="ar"/>
        </w:rPr>
        <w:t xml:space="preserve"> s for 2, 4, and 8 FDMA resources.</w:t>
      </w:r>
      <w:r>
        <w:rPr>
          <w:rFonts w:ascii="宋体" w:hAnsi="宋体" w:cs="宋体"/>
          <w:sz w:val="20"/>
          <w:szCs w:val="20"/>
          <w:lang w:bidi="ar"/>
        </w:rPr>
        <w:t xml:space="preserve"> </w:t>
      </w:r>
    </w:p>
    <w:p w14:paraId="7BF07077" w14:textId="0D75674A"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Observation 1</w:t>
      </w:r>
      <w:r>
        <w:rPr>
          <w:rFonts w:ascii="Times New Roman" w:eastAsia="Microsoft YaHei UI" w:hAnsi="Times New Roman" w:hint="eastAsia"/>
          <w:b/>
          <w:kern w:val="0"/>
          <w:sz w:val="20"/>
          <w:szCs w:val="20"/>
          <w:lang w:eastAsia="zh" w:bidi="ar"/>
        </w:rPr>
        <w:t>6</w:t>
      </w:r>
      <w:r w:rsidRPr="00F844ED">
        <w:rPr>
          <w:rFonts w:ascii="Times New Roman" w:eastAsia="Microsoft YaHei UI" w:hAnsi="Times New Roman"/>
          <w:b/>
          <w:kern w:val="0"/>
          <w:sz w:val="20"/>
          <w:szCs w:val="20"/>
          <w:lang w:bidi="ar"/>
        </w:rPr>
        <w:t>: For Device 1, the inventory completion time for Direction 1 is shorter than Direction 2 for all evalua</w:t>
      </w:r>
      <w:r>
        <w:rPr>
          <w:rFonts w:ascii="Times New Roman" w:eastAsia="Microsoft YaHei UI" w:hAnsi="Times New Roman" w:hint="eastAsia"/>
          <w:b/>
          <w:kern w:val="0"/>
          <w:sz w:val="20"/>
          <w:szCs w:val="20"/>
          <w:lang w:bidi="ar"/>
        </w:rPr>
        <w:t>ti</w:t>
      </w:r>
      <w:r w:rsidRPr="00F844ED">
        <w:rPr>
          <w:rFonts w:ascii="Times New Roman" w:eastAsia="Microsoft YaHei UI" w:hAnsi="Times New Roman"/>
          <w:b/>
          <w:kern w:val="0"/>
          <w:sz w:val="20"/>
          <w:szCs w:val="20"/>
          <w:lang w:bidi="ar"/>
        </w:rPr>
        <w:t xml:space="preserve">on cases. </w:t>
      </w:r>
    </w:p>
    <w:p w14:paraId="52178821" w14:textId="77777777"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17</w:t>
      </w:r>
      <w:r w:rsidRPr="00F844ED">
        <w:rPr>
          <w:rFonts w:ascii="Times New Roman" w:eastAsia="Microsoft YaHei UI" w:hAnsi="Times New Roman"/>
          <w:b/>
          <w:kern w:val="0"/>
          <w:sz w:val="20"/>
          <w:szCs w:val="20"/>
          <w:lang w:bidi="ar"/>
        </w:rPr>
        <w:t xml:space="preserve">: At least for Device 1 implemented with large capacitor size (e.g., 10 </w:t>
      </w:r>
      <w:proofErr w:type="spellStart"/>
      <w:r w:rsidRPr="00F844ED">
        <w:rPr>
          <w:rFonts w:ascii="Times New Roman" w:eastAsia="Microsoft YaHei UI" w:hAnsi="Times New Roman"/>
          <w:b/>
          <w:kern w:val="0"/>
          <w:sz w:val="20"/>
          <w:szCs w:val="20"/>
          <w:lang w:bidi="ar"/>
        </w:rPr>
        <w:t>uF</w:t>
      </w:r>
      <w:proofErr w:type="spellEnd"/>
      <w:r w:rsidRPr="00F844ED">
        <w:rPr>
          <w:rFonts w:ascii="Times New Roman" w:eastAsia="Microsoft YaHei UI" w:hAnsi="Times New Roman"/>
          <w:b/>
          <w:kern w:val="0"/>
          <w:sz w:val="20"/>
          <w:szCs w:val="20"/>
          <w:lang w:bidi="ar"/>
        </w:rPr>
        <w:t>), it seems not necessary to study Direction 2.</w:t>
      </w:r>
    </w:p>
    <w:p w14:paraId="6BCE406A"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18</w:t>
      </w:r>
      <w:r>
        <w:rPr>
          <w:rFonts w:ascii="Times New Roman" w:eastAsia="Microsoft YaHei UI" w:hAnsi="Times New Roman"/>
          <w:b/>
          <w:kern w:val="0"/>
          <w:sz w:val="20"/>
          <w:szCs w:val="20"/>
          <w:lang w:bidi="ar"/>
        </w:rPr>
        <w:t>: For Direction 2 Device 2 Solution 1,</w:t>
      </w:r>
    </w:p>
    <w:p w14:paraId="628A07F5"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6460401B"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43.08 s and 41.44 s for 2 and 4 FDMA resources.</w:t>
      </w:r>
    </w:p>
    <w:p w14:paraId="5B88408C"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59.97 s, 43.09 s and 41. 46 s for 2, 4, and 8 FDMA resources.</w:t>
      </w:r>
    </w:p>
    <w:p w14:paraId="1521148D"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311E28F6"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43.96 s and 42.09 s for 2 and 4 FDMA resources.</w:t>
      </w:r>
    </w:p>
    <w:p w14:paraId="6D1620A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67.11 s, 43.69 s and 42.10 s for 2, 4, and 8 FDMA resources.</w:t>
      </w:r>
    </w:p>
    <w:p w14:paraId="04EEDAB2"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19</w:t>
      </w:r>
      <w:r>
        <w:rPr>
          <w:rFonts w:ascii="Times New Roman" w:eastAsia="Microsoft YaHei UI" w:hAnsi="Times New Roman"/>
          <w:b/>
          <w:kern w:val="0"/>
          <w:sz w:val="20"/>
          <w:szCs w:val="20"/>
          <w:lang w:bidi="ar"/>
        </w:rPr>
        <w:t>: For Direction 2 Device 2 Solution 2,</w:t>
      </w:r>
    </w:p>
    <w:p w14:paraId="5A488B3F"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2C12CCA6"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43.68 s and 39.84 s for 2 and 4 FDMA resources.</w:t>
      </w:r>
    </w:p>
    <w:p w14:paraId="6841D13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107.68 s, 76.96 s and 61.60 s for 2, 4, and 8 FDMA resources.</w:t>
      </w:r>
    </w:p>
    <w:p w14:paraId="400363A6"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5D12B424" w14:textId="77777777" w:rsidR="00175741" w:rsidRPr="00F844ED" w:rsidRDefault="00175741" w:rsidP="00175741">
      <w:pPr>
        <w:pStyle w:val="NormalWeb"/>
        <w:numPr>
          <w:ilvl w:val="1"/>
          <w:numId w:val="22"/>
        </w:numPr>
        <w:snapToGrid w:val="0"/>
        <w:spacing w:before="120" w:beforeAutospacing="0" w:after="120" w:afterAutospacing="0"/>
        <w:jc w:val="both"/>
        <w:rPr>
          <w:sz w:val="20"/>
          <w:szCs w:val="20"/>
        </w:rPr>
      </w:pPr>
      <w:r w:rsidRPr="00F844ED">
        <w:rPr>
          <w:rFonts w:ascii="Times" w:eastAsia="等线" w:hAnsi="Times"/>
          <w:b/>
          <w:bCs/>
          <w:iCs/>
          <w:kern w:val="2"/>
          <w:sz w:val="20"/>
          <w:szCs w:val="20"/>
          <w:lang w:bidi="ar"/>
        </w:rPr>
        <w:t>For {R2D, D2R} data rate of {56, 160} kbps, the inventory completion time is 44.06 s and 41.05 s for 2 and 4 FDMA resources.</w:t>
      </w:r>
    </w:p>
    <w:p w14:paraId="3195A4F1" w14:textId="77777777" w:rsidR="00175741" w:rsidRPr="00F844ED"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t>For {R2D, D2R} data rate of {14, 40} kbps, the inventory completion time is 107.68 s, 87.73 s and 71.87 s for 2, 4, and 8 FDMA resources.</w:t>
      </w:r>
      <w:r w:rsidRPr="00F844ED">
        <w:rPr>
          <w:rFonts w:ascii="宋体" w:hAnsi="宋体" w:cs="宋体"/>
          <w:sz w:val="20"/>
          <w:szCs w:val="20"/>
          <w:lang w:bidi="ar"/>
        </w:rPr>
        <w:t xml:space="preserve"> </w:t>
      </w:r>
    </w:p>
    <w:p w14:paraId="2493FAEB" w14:textId="3ABA15A7" w:rsidR="0017753E" w:rsidRDefault="0017753E"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D0799D">
        <w:rPr>
          <w:rFonts w:ascii="Times New Roman" w:eastAsia="Microsoft YaHei UI" w:hAnsi="Times New Roman"/>
          <w:b/>
          <w:kern w:val="0"/>
          <w:sz w:val="20"/>
          <w:szCs w:val="20"/>
          <w:lang w:bidi="ar"/>
        </w:rPr>
        <w:t xml:space="preserve">Proposal </w:t>
      </w:r>
      <w:r w:rsidR="004A4FF4">
        <w:rPr>
          <w:rFonts w:ascii="Times New Roman" w:eastAsia="Microsoft YaHei UI" w:hAnsi="Times New Roman" w:hint="eastAsia"/>
          <w:b/>
          <w:kern w:val="0"/>
          <w:sz w:val="20"/>
          <w:szCs w:val="20"/>
          <w:lang w:bidi="ar"/>
        </w:rPr>
        <w:t>10</w:t>
      </w:r>
      <w:r w:rsidRPr="00D0799D">
        <w:rPr>
          <w:rFonts w:ascii="Times New Roman" w:eastAsia="Microsoft YaHei UI" w:hAnsi="Times New Roman"/>
          <w:b/>
          <w:kern w:val="0"/>
          <w:sz w:val="20"/>
          <w:szCs w:val="20"/>
          <w:lang w:bidi="ar"/>
        </w:rPr>
        <w:t>: Capture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-1,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-2,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-3,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-4 in the TR.</w:t>
      </w:r>
    </w:p>
    <w:p w14:paraId="5C0DC816" w14:textId="75E230D2" w:rsidR="0017753E" w:rsidRPr="00D0799D" w:rsidRDefault="0017753E" w:rsidP="00175741">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 xml:space="preserve">Proposal </w:t>
      </w:r>
      <w:r w:rsidR="004A4FF4">
        <w:rPr>
          <w:rFonts w:ascii="Times New Roman" w:eastAsia="Microsoft YaHei UI" w:hAnsi="Times New Roman" w:hint="eastAsia"/>
          <w:b/>
          <w:kern w:val="0"/>
          <w:sz w:val="20"/>
          <w:szCs w:val="20"/>
          <w:lang w:bidi="ar"/>
        </w:rPr>
        <w:t>11:</w:t>
      </w:r>
      <w:r>
        <w:rPr>
          <w:rFonts w:ascii="Times New Roman" w:eastAsia="Microsoft YaHei UI" w:hAnsi="Times New Roman" w:hint="eastAsia"/>
          <w:b/>
          <w:kern w:val="0"/>
          <w:sz w:val="20"/>
          <w:szCs w:val="20"/>
          <w:lang w:eastAsia="zh" w:bidi="ar"/>
        </w:rPr>
        <w:t xml:space="preserve"> Capture Observation 12 ~ Observation 19 in the TR.</w:t>
      </w:r>
    </w:p>
    <w:p w14:paraId="1791DD9E" w14:textId="4D700863" w:rsidR="00333D1C" w:rsidRDefault="00000000" w:rsidP="00175741">
      <w:pPr>
        <w:pStyle w:val="NormalWeb"/>
        <w:snapToGrid w:val="0"/>
        <w:spacing w:before="120" w:beforeAutospacing="0" w:after="120" w:afterAutospacing="0"/>
        <w:jc w:val="both"/>
      </w:pPr>
      <w:r>
        <w:rPr>
          <w:rFonts w:ascii="宋体" w:hAnsi="宋体" w:cs="宋体"/>
          <w:lang w:bidi="ar"/>
        </w:rPr>
        <w:t xml:space="preserve"> </w:t>
      </w:r>
    </w:p>
    <w:p w14:paraId="51EFACCC"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Theme="minorEastAsia"/>
          <w:bCs/>
          <w:kern w:val="32"/>
          <w:szCs w:val="32"/>
          <w:lang w:val="en-GB"/>
        </w:rPr>
      </w:pPr>
      <w:r>
        <w:rPr>
          <w:rFonts w:eastAsia="Batang"/>
          <w:bCs/>
          <w:kern w:val="32"/>
          <w:szCs w:val="32"/>
          <w:lang w:val="en-GB"/>
        </w:rPr>
        <w:t>Conclusions</w:t>
      </w:r>
    </w:p>
    <w:p w14:paraId="72C4E300" w14:textId="77777777" w:rsidR="00333D1C" w:rsidRDefault="00000000" w:rsidP="004A4FF4">
      <w:pPr>
        <w:widowControl/>
        <w:adjustRightInd w:val="0"/>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on the evaluation</w:t>
      </w:r>
      <w:r>
        <w:rPr>
          <w:rFonts w:ascii="Times New Roman" w:eastAsia="宋体" w:hAnsi="Times New Roman" w:hint="eastAsia"/>
          <w:bCs/>
          <w:iCs/>
          <w:kern w:val="0"/>
          <w:sz w:val="20"/>
          <w:szCs w:val="20"/>
          <w:lang w:bidi="ar"/>
        </w:rPr>
        <w:t xml:space="preserve"> for</w:t>
      </w:r>
      <w:r>
        <w:rPr>
          <w:rFonts w:ascii="Times New Roman" w:eastAsia="宋体" w:hAnsi="Times New Roman"/>
          <w:bCs/>
          <w:iCs/>
          <w:kern w:val="0"/>
          <w:sz w:val="20"/>
          <w:szCs w:val="20"/>
          <w:lang w:bidi="ar"/>
        </w:rPr>
        <w:t xml:space="preserve"> Ambient IoT, and </w:t>
      </w:r>
      <w:r>
        <w:rPr>
          <w:rFonts w:ascii="Times New Roman" w:eastAsia="宋体" w:hAnsi="Times New Roman"/>
          <w:kern w:val="0"/>
          <w:sz w:val="20"/>
          <w:szCs w:val="20"/>
          <w:lang w:bidi="ar"/>
        </w:rPr>
        <w:t>provide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06456F7D"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device1/2a/2b in D1T1 scenarios, more than 10m coverage distance can be satisfied. For device1 in D1T1 scenarios, coverage can reach to more than 15m, and for device 2a/2b, coverage distance can be more than 30m.</w:t>
      </w:r>
    </w:p>
    <w:p w14:paraId="30D2C4E2"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device1 in D1T1-A1 and D1T1-B scenarios, the coverage is limited by R2D link, and the coverage is about 36.6m with 6dBi BS antenna.</w:t>
      </w:r>
    </w:p>
    <w:p w14:paraId="20D7EDF7" w14:textId="77777777" w:rsidR="0020730B" w:rsidRDefault="0020730B"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device1 in D1T1-A2 scenario, the coverage is limited by D2R link due to self-interference issue, and the coverage evaluation results are a little different for different data rate assumptions.</w:t>
      </w:r>
    </w:p>
    <w:p w14:paraId="16D0EABC"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17m for device 1 with OOK modulation, and about 24.1m for device 1 with BPSK modulation.</w:t>
      </w:r>
    </w:p>
    <w:p w14:paraId="67C9E524"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When data rate in LLS is assumed as 6kbps, the coverage is about 16.6m for device 1 with OOK modulation, and about 23.6m for device 1 with BPSK modulation.</w:t>
      </w:r>
    </w:p>
    <w:p w14:paraId="476894C8" w14:textId="77777777" w:rsidR="0020730B" w:rsidRDefault="0020730B"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device2a in D1T1-A1 scenario, the coverage limited by R2D or D2R link depends on the data rate assumptions and modulation methods.</w:t>
      </w:r>
    </w:p>
    <w:p w14:paraId="12209C6B"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limited by R2D link, and the coverage is about 95.5m.</w:t>
      </w:r>
    </w:p>
    <w:p w14:paraId="081D6D98"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OOK modulation, the coverage in CW case 1-1 is limited by R2D link with about 95.5m of coverage. While the coverage in CW case 1-2 is limited by D2R link, and coverage is about 73.9m.</w:t>
      </w:r>
    </w:p>
    <w:p w14:paraId="6C0226F3"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BPSK modulation, the coverage is limited by R2D link, and about 95.5m coverage is observed.</w:t>
      </w:r>
    </w:p>
    <w:p w14:paraId="299D241A" w14:textId="77777777" w:rsidR="0020730B" w:rsidRDefault="0020730B"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device2a in D1T1-A2 scenario, the coverage is limited by D2R link due to self-interference issue, and the coverage evaluation results are a little different for different modulation methods.</w:t>
      </w:r>
    </w:p>
    <w:p w14:paraId="0C7EBB9C"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33.3m with OOK modulation, and about 46m with BPSK modulation.</w:t>
      </w:r>
    </w:p>
    <w:p w14:paraId="74F0120E"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32.5~34m with OOK modulation, and about 45~47m with BPSK modulation.</w:t>
      </w:r>
    </w:p>
    <w:p w14:paraId="38F1A0BE"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device2a in D1T1-B scenarios, the coverage is limited by R2D link. It is observed the coverage is about 95.5m.</w:t>
      </w:r>
    </w:p>
    <w:p w14:paraId="28B06407"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 1 in D2T2 scenarios, the coverage of R2D is the bottleneck due to limited transmit power (23 dBm) from intermediate UE and device activation threshold. It is observed that coverage distance is about 13.6m.</w:t>
      </w:r>
    </w:p>
    <w:p w14:paraId="11FA3391"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 2a in D2T2 scenarios, the coverage of R2D is the bottleneck in most cases except D2T2-A2 scenario. While in D2T2-A2 scenario, the coverage of device 2a with OOK modulation is limited by D2R link. In this case, the coverage is about 34.6m when data rate is assumed as 0.8kbps, and 33.7m when data rate is assumed as 6kbps.</w:t>
      </w:r>
    </w:p>
    <w:p w14:paraId="4698FF0B" w14:textId="77777777" w:rsidR="0020730B" w:rsidRDefault="0020730B" w:rsidP="004A4FF4">
      <w:pPr>
        <w:widowControl/>
        <w:snapToGrid w:val="0"/>
      </w:pPr>
      <w:r>
        <w:rPr>
          <w:rFonts w:ascii="Times New Roman" w:eastAsia="宋体" w:hAnsi="Times New Roman"/>
          <w:b/>
          <w:bCs/>
          <w:sz w:val="20"/>
          <w:szCs w:val="20"/>
          <w:lang w:bidi="ar"/>
        </w:rPr>
        <w:t xml:space="preserve">Observation </w:t>
      </w:r>
      <w:r>
        <w:rPr>
          <w:rFonts w:ascii="Times New Roman" w:eastAsia="宋体" w:hAnsi="Times New Roman" w:hint="eastAsia"/>
          <w:b/>
          <w:bCs/>
          <w:sz w:val="20"/>
          <w:szCs w:val="20"/>
          <w:lang w:bidi="ar"/>
        </w:rPr>
        <w:t>9</w:t>
      </w:r>
      <w:r>
        <w:rPr>
          <w:rFonts w:ascii="Times New Roman" w:eastAsia="宋体" w:hAnsi="Times New Roman"/>
          <w:b/>
          <w:bCs/>
          <w:sz w:val="20"/>
          <w:szCs w:val="20"/>
          <w:lang w:bidi="ar"/>
        </w:rPr>
        <w:t>: For device 2b in D2T2 scenarios, the coverage of R2D is the bottleneck due to limited transmit power (23 dBm) from intermediate U</w:t>
      </w:r>
      <w:r>
        <w:rPr>
          <w:rFonts w:ascii="Times New Roman" w:eastAsia="宋体" w:hAnsi="Times New Roman" w:hint="eastAsia"/>
          <w:b/>
          <w:bCs/>
          <w:sz w:val="20"/>
          <w:szCs w:val="20"/>
          <w:lang w:bidi="ar"/>
        </w:rPr>
        <w:t>E</w:t>
      </w:r>
      <w:r>
        <w:rPr>
          <w:rFonts w:ascii="Times New Roman" w:eastAsia="宋体" w:hAnsi="Times New Roman"/>
          <w:b/>
          <w:bCs/>
          <w:sz w:val="20"/>
          <w:szCs w:val="20"/>
          <w:lang w:bidi="ar"/>
        </w:rPr>
        <w:t>. It is observed that coverage distance is about 45m.</w:t>
      </w:r>
      <w:r>
        <w:rPr>
          <w:rFonts w:ascii="宋体" w:eastAsia="宋体" w:hAnsi="宋体" w:cs="宋体"/>
          <w:sz w:val="24"/>
          <w:lang w:bidi="ar"/>
        </w:rPr>
        <w:t xml:space="preserve"> </w:t>
      </w:r>
    </w:p>
    <w:p w14:paraId="46F672F0" w14:textId="77777777" w:rsidR="00DC4F42" w:rsidRDefault="00DC4F42" w:rsidP="004A4FF4">
      <w:pPr>
        <w:widowControl/>
        <w:snapToGrid w:val="0"/>
        <w:spacing w:beforeLines="50" w:before="193" w:line="288" w:lineRule="auto"/>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eastAsia="zh" w:bidi="ar"/>
        </w:rPr>
        <w:t>1</w:t>
      </w:r>
      <w:r>
        <w:rPr>
          <w:rFonts w:ascii="Times New Roman" w:eastAsia="宋体" w:hAnsi="Times New Roman" w:hint="eastAsia"/>
          <w:b/>
          <w:bCs/>
          <w:kern w:val="0"/>
          <w:sz w:val="20"/>
          <w:szCs w:val="20"/>
          <w:lang w:bidi="ar"/>
        </w:rPr>
        <w:t>0</w:t>
      </w:r>
      <w:r>
        <w:rPr>
          <w:rFonts w:ascii="Times New Roman" w:eastAsia="宋体" w:hAnsi="Times New Roman"/>
          <w:b/>
          <w:bCs/>
          <w:kern w:val="0"/>
          <w:sz w:val="20"/>
          <w:szCs w:val="20"/>
          <w:lang w:bidi="ar"/>
        </w:rPr>
        <w:t>: For inventory-only use cases, the single device latency is 0.2467 s for 1 kbps data rate, and 0.0352 s for 7 kbps data rate, which can satisfy the latency target (short latency of 1s and longer latency of 10 s) defined in TR 22.840.</w:t>
      </w:r>
    </w:p>
    <w:p w14:paraId="767D19C4" w14:textId="41FE2456" w:rsidR="00BD7670" w:rsidRDefault="00DC4F42" w:rsidP="00175741">
      <w:pPr>
        <w:widowControl/>
        <w:snapToGrid w:val="0"/>
        <w:spacing w:beforeLines="50" w:before="193" w:line="288" w:lineRule="auto"/>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eastAsia="zh" w:bidi="ar"/>
        </w:rPr>
        <w:t>1</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inventory and command use cases, the single device latency is 0.3778 s for 1 kbps data rate, and 0.0778 s for 7 kbps data rate, which can satisfy the latency target (short latency of 1s and longer latency of 10 s) defined in TR 22.840.</w:t>
      </w:r>
    </w:p>
    <w:p w14:paraId="36BF5EE6"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12</w:t>
      </w:r>
      <w:r>
        <w:rPr>
          <w:rFonts w:ascii="Times New Roman" w:eastAsia="Microsoft YaHei UI" w:hAnsi="Times New Roman"/>
          <w:b/>
          <w:kern w:val="0"/>
          <w:sz w:val="20"/>
          <w:szCs w:val="20"/>
          <w:lang w:bidi="ar"/>
        </w:rPr>
        <w:t>: For Direction 1 Device 1,</w:t>
      </w:r>
    </w:p>
    <w:p w14:paraId="66A87020"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66E25BE8"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given 2 s paging time interval, the inventory completion time is 36.40 s for 2 and 4 FDMA resources; given 4 s paging time interval, the inventory completion time is 46.40 s and 48.40 s for 2 and 4 FDMA resources.</w:t>
      </w:r>
    </w:p>
    <w:p w14:paraId="14ECBCC9"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36.40 s for 2, 4, and 8 FDMA resources; given 4 s paging time interval, the inventory completion time is 62.40 s, 58.40 s and 46.40 s for 2, 4, and 8 FDMA resources.</w:t>
      </w:r>
    </w:p>
    <w:p w14:paraId="591314E7"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Assuming 600 devices and 100% successful rate, </w:t>
      </w:r>
    </w:p>
    <w:p w14:paraId="4C15D05D"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given 2 s paging time interval, the inventory completion time is 39.42 s and 39.17 s for 2 and 4 FDMA resources; given 4 s paging time interval, the inventory completion time is 64.02 s and 59.64 s for 2 and 4 FDMA resources.</w:t>
      </w:r>
    </w:p>
    <w:p w14:paraId="7BE74F95"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40.34 s, 39.83 s, and 39.43 s for 2, 4, and 8 FDMA resources; given 4 s paging time interval, the inventory completion time is 69.63 s, 67.03 s and 63.96 s for 2, 4, and 8 FDMA resources.</w:t>
      </w:r>
    </w:p>
    <w:p w14:paraId="73E4F220"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lastRenderedPageBreak/>
        <w:t xml:space="preserve">Observation </w:t>
      </w:r>
      <w:r>
        <w:rPr>
          <w:rFonts w:ascii="Times New Roman" w:eastAsia="Microsoft YaHei UI" w:hAnsi="Times New Roman" w:hint="eastAsia"/>
          <w:b/>
          <w:kern w:val="0"/>
          <w:sz w:val="20"/>
          <w:szCs w:val="20"/>
          <w:lang w:eastAsia="zh" w:bidi="ar"/>
        </w:rPr>
        <w:t>13</w:t>
      </w:r>
      <w:r>
        <w:rPr>
          <w:rFonts w:ascii="Times New Roman" w:eastAsia="Microsoft YaHei UI" w:hAnsi="Times New Roman"/>
          <w:b/>
          <w:kern w:val="0"/>
          <w:sz w:val="20"/>
          <w:szCs w:val="20"/>
          <w:lang w:bidi="ar"/>
        </w:rPr>
        <w:t>: For Direction 1 Device 2,</w:t>
      </w:r>
    </w:p>
    <w:p w14:paraId="31299E27"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24A500A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35.80 s for 2 and 4 FDMA resources; given 4 s paging time interval, the inventory completion time is 48.44 s and 37.16 s for 2 and 4 FDMA resources.</w:t>
      </w:r>
    </w:p>
    <w:p w14:paraId="6915FEBF"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36.34 s, 35.90 s and 35.84 s for 2, 4, and 8 FDMA resources; given 4 s paging time interval, the inventory completion time is 58.36 s, 55.32 s and 49.32 s for 2, 4, and 8 FDMA resources.</w:t>
      </w:r>
    </w:p>
    <w:p w14:paraId="0BDAD290"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64CC8460"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35.99 s for 2 and 4 FDMA resources; given 4 s paging time interval, the inventory completion time is 57.38 s and 53.55 s for 2 and 4 FDMA resources.</w:t>
      </w:r>
    </w:p>
    <w:p w14:paraId="14FF3B35"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For {R2D, D2R} data rate of {14, 40} kbps, given 2 s paging time interval, the inventory completion time is 55.57 s, 51.18 s and 46.35 s for 2, 4, and 8 FDMA resources; given 4 s paging time interval, the inventory completion time is 72.66 s, 62.32 s and 57.34 s for 2, 4, and 8 FDMA resources.</w:t>
      </w:r>
    </w:p>
    <w:p w14:paraId="1E8F1C0D"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14</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eastAsia="zh" w:bidi="ar"/>
        </w:rPr>
        <w:t xml:space="preserve">1 </w:t>
      </w:r>
      <w:r>
        <w:rPr>
          <w:rFonts w:ascii="Times New Roman" w:eastAsia="Microsoft YaHei UI" w:hAnsi="Times New Roman"/>
          <w:b/>
          <w:kern w:val="0"/>
          <w:sz w:val="20"/>
          <w:szCs w:val="20"/>
          <w:lang w:bidi="ar"/>
        </w:rPr>
        <w:t>Solution 1,</w:t>
      </w:r>
    </w:p>
    <w:p w14:paraId="7333D03F"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25C90390"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43.08 s and 41.4</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for 2 and 4 FDMA resources.</w:t>
      </w:r>
    </w:p>
    <w:p w14:paraId="2B9A7CC3"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43.07</w:t>
      </w:r>
      <w:r>
        <w:rPr>
          <w:rFonts w:ascii="Times" w:eastAsia="等线" w:hAnsi="Times"/>
          <w:b/>
          <w:bCs/>
          <w:iCs/>
          <w:kern w:val="2"/>
          <w:sz w:val="20"/>
          <w:szCs w:val="20"/>
          <w:lang w:bidi="ar"/>
        </w:rPr>
        <w:t xml:space="preserve"> s, </w:t>
      </w:r>
      <w:r>
        <w:rPr>
          <w:rFonts w:ascii="Times" w:eastAsia="等线" w:hAnsi="Times" w:hint="eastAsia"/>
          <w:b/>
          <w:bCs/>
          <w:iCs/>
          <w:kern w:val="2"/>
          <w:sz w:val="20"/>
          <w:szCs w:val="20"/>
          <w:lang w:eastAsia="zh" w:bidi="ar"/>
        </w:rPr>
        <w:t>41.45</w:t>
      </w:r>
      <w:r>
        <w:rPr>
          <w:rFonts w:ascii="Times" w:eastAsia="等线" w:hAnsi="Times"/>
          <w:b/>
          <w:bCs/>
          <w:iCs/>
          <w:kern w:val="2"/>
          <w:sz w:val="20"/>
          <w:szCs w:val="20"/>
          <w:lang w:bidi="ar"/>
        </w:rPr>
        <w:t xml:space="preserve"> s and </w:t>
      </w:r>
      <w:r>
        <w:rPr>
          <w:rFonts w:ascii="Times" w:eastAsia="等线" w:hAnsi="Times" w:hint="eastAsia"/>
          <w:b/>
          <w:bCs/>
          <w:iCs/>
          <w:kern w:val="2"/>
          <w:sz w:val="20"/>
          <w:szCs w:val="20"/>
          <w:lang w:eastAsia="zh" w:bidi="ar"/>
        </w:rPr>
        <w:t>39.95</w:t>
      </w:r>
      <w:r>
        <w:rPr>
          <w:rFonts w:ascii="Times" w:eastAsia="等线" w:hAnsi="Times"/>
          <w:b/>
          <w:bCs/>
          <w:iCs/>
          <w:kern w:val="2"/>
          <w:sz w:val="20"/>
          <w:szCs w:val="20"/>
          <w:lang w:bidi="ar"/>
        </w:rPr>
        <w:t xml:space="preserve"> s for 2, 4, and 8 FDMA resources.</w:t>
      </w:r>
    </w:p>
    <w:p w14:paraId="60B10953"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02BF8FBF"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43.9</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and 42.0</w:t>
      </w:r>
      <w:r>
        <w:rPr>
          <w:rFonts w:ascii="Times" w:eastAsia="等线" w:hAnsi="Times" w:hint="eastAsia"/>
          <w:b/>
          <w:bCs/>
          <w:iCs/>
          <w:kern w:val="2"/>
          <w:sz w:val="20"/>
          <w:szCs w:val="20"/>
          <w:lang w:eastAsia="zh" w:bidi="ar"/>
        </w:rPr>
        <w:t>7</w:t>
      </w:r>
      <w:r>
        <w:rPr>
          <w:rFonts w:ascii="Times" w:eastAsia="等线" w:hAnsi="Times"/>
          <w:b/>
          <w:bCs/>
          <w:iCs/>
          <w:kern w:val="2"/>
          <w:sz w:val="20"/>
          <w:szCs w:val="20"/>
          <w:lang w:bidi="ar"/>
        </w:rPr>
        <w:t xml:space="preserve"> s for 2 and 4 FDMA resources.</w:t>
      </w:r>
    </w:p>
    <w:p w14:paraId="09FA36A8"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43.99</w:t>
      </w:r>
      <w:r>
        <w:rPr>
          <w:rFonts w:ascii="Times" w:eastAsia="等线" w:hAnsi="Times"/>
          <w:b/>
          <w:bCs/>
          <w:iCs/>
          <w:kern w:val="2"/>
          <w:sz w:val="20"/>
          <w:szCs w:val="20"/>
          <w:lang w:bidi="ar"/>
        </w:rPr>
        <w:t xml:space="preserve"> s, 4</w:t>
      </w:r>
      <w:r>
        <w:rPr>
          <w:rFonts w:ascii="Times" w:eastAsia="等线" w:hAnsi="Times" w:hint="eastAsia"/>
          <w:b/>
          <w:bCs/>
          <w:iCs/>
          <w:kern w:val="2"/>
          <w:sz w:val="20"/>
          <w:szCs w:val="20"/>
          <w:lang w:eastAsia="zh" w:bidi="ar"/>
        </w:rPr>
        <w:t>2.07</w:t>
      </w:r>
      <w:r>
        <w:rPr>
          <w:rFonts w:ascii="Times" w:eastAsia="等线" w:hAnsi="Times"/>
          <w:b/>
          <w:bCs/>
          <w:iCs/>
          <w:kern w:val="2"/>
          <w:sz w:val="20"/>
          <w:szCs w:val="20"/>
          <w:lang w:bidi="ar"/>
        </w:rPr>
        <w:t xml:space="preserve"> s and 4</w:t>
      </w:r>
      <w:r>
        <w:rPr>
          <w:rFonts w:ascii="Times" w:eastAsia="等线" w:hAnsi="Times" w:hint="eastAsia"/>
          <w:b/>
          <w:bCs/>
          <w:iCs/>
          <w:kern w:val="2"/>
          <w:sz w:val="20"/>
          <w:szCs w:val="20"/>
          <w:lang w:eastAsia="zh" w:bidi="ar"/>
        </w:rPr>
        <w:t>1.27</w:t>
      </w:r>
      <w:r>
        <w:rPr>
          <w:rFonts w:ascii="Times" w:eastAsia="等线" w:hAnsi="Times"/>
          <w:b/>
          <w:bCs/>
          <w:iCs/>
          <w:kern w:val="2"/>
          <w:sz w:val="20"/>
          <w:szCs w:val="20"/>
          <w:lang w:bidi="ar"/>
        </w:rPr>
        <w:t xml:space="preserve"> s for 2, 4, and 8 FDMA resources.</w:t>
      </w:r>
    </w:p>
    <w:p w14:paraId="5F0F7B36"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15</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bidi="ar"/>
        </w:rPr>
        <w:t>1</w:t>
      </w:r>
      <w:r>
        <w:rPr>
          <w:rFonts w:ascii="Times New Roman" w:eastAsia="Microsoft YaHei UI" w:hAnsi="Times New Roman"/>
          <w:b/>
          <w:kern w:val="0"/>
          <w:sz w:val="20"/>
          <w:szCs w:val="20"/>
          <w:lang w:bidi="ar"/>
        </w:rPr>
        <w:t xml:space="preserve"> Solution 2,</w:t>
      </w:r>
    </w:p>
    <w:p w14:paraId="6FF6AF94"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65BAC40A"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43.68 s and 39.84 s for 2 and 4 FDMA resources.</w:t>
      </w:r>
    </w:p>
    <w:p w14:paraId="48FF9677"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75.</w:t>
      </w:r>
      <w:r>
        <w:rPr>
          <w:rFonts w:ascii="Times" w:eastAsia="等线" w:hAnsi="Times"/>
          <w:b/>
          <w:bCs/>
          <w:iCs/>
          <w:kern w:val="2"/>
          <w:sz w:val="20"/>
          <w:szCs w:val="20"/>
          <w:lang w:eastAsia="zh" w:bidi="ar"/>
        </w:rPr>
        <w:t>24</w:t>
      </w:r>
      <w:r>
        <w:rPr>
          <w:rFonts w:ascii="Times" w:eastAsia="等线" w:hAnsi="Times"/>
          <w:b/>
          <w:bCs/>
          <w:iCs/>
          <w:kern w:val="2"/>
          <w:sz w:val="20"/>
          <w:szCs w:val="20"/>
          <w:lang w:bidi="ar"/>
        </w:rPr>
        <w:t xml:space="preserve"> s, </w:t>
      </w:r>
      <w:r w:rsidRPr="00F844ED">
        <w:rPr>
          <w:rFonts w:ascii="Times" w:eastAsia="等线" w:hAnsi="Times"/>
          <w:b/>
          <w:bCs/>
          <w:iCs/>
          <w:kern w:val="2"/>
          <w:sz w:val="20"/>
          <w:szCs w:val="20"/>
          <w:lang w:eastAsia="zh" w:bidi="ar"/>
        </w:rPr>
        <w:t>50.07</w:t>
      </w:r>
      <w:r>
        <w:rPr>
          <w:rFonts w:ascii="Times" w:eastAsia="等线" w:hAnsi="Times"/>
          <w:b/>
          <w:bCs/>
          <w:iCs/>
          <w:kern w:val="2"/>
          <w:sz w:val="20"/>
          <w:szCs w:val="20"/>
          <w:lang w:bidi="ar"/>
        </w:rPr>
        <w:t xml:space="preserve"> s and </w:t>
      </w:r>
      <w:r w:rsidRPr="00F844ED">
        <w:rPr>
          <w:rFonts w:ascii="Times" w:eastAsia="等线" w:hAnsi="Times"/>
          <w:b/>
          <w:bCs/>
          <w:iCs/>
          <w:kern w:val="2"/>
          <w:sz w:val="20"/>
          <w:szCs w:val="20"/>
          <w:lang w:eastAsia="zh" w:bidi="ar"/>
        </w:rPr>
        <w:t>42.21</w:t>
      </w:r>
      <w:r>
        <w:rPr>
          <w:rFonts w:ascii="Times" w:eastAsia="等线" w:hAnsi="Times"/>
          <w:b/>
          <w:bCs/>
          <w:iCs/>
          <w:kern w:val="2"/>
          <w:sz w:val="20"/>
          <w:szCs w:val="20"/>
          <w:lang w:bidi="ar"/>
        </w:rPr>
        <w:t xml:space="preserve"> s for 2, 4, and 8 FDMA resources.</w:t>
      </w:r>
    </w:p>
    <w:p w14:paraId="103C1D1D"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6D3598C1"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kern w:val="2"/>
          <w:sz w:val="20"/>
          <w:szCs w:val="20"/>
          <w:lang w:bidi="ar"/>
        </w:rPr>
        <w:t>For {R2D, D2R} data rate of {56, 160} kbps, the inventory completion time is 44.0</w:t>
      </w:r>
      <w:r w:rsidRPr="00F844ED">
        <w:rPr>
          <w:rFonts w:ascii="Times" w:eastAsia="等线" w:hAnsi="Times"/>
          <w:b/>
          <w:bCs/>
          <w:iCs/>
          <w:kern w:val="2"/>
          <w:sz w:val="20"/>
          <w:szCs w:val="20"/>
          <w:lang w:eastAsia="zh" w:bidi="ar"/>
        </w:rPr>
        <w:t>1</w:t>
      </w:r>
      <w:r>
        <w:rPr>
          <w:rFonts w:ascii="Times" w:eastAsia="等线" w:hAnsi="Times"/>
          <w:b/>
          <w:bCs/>
          <w:iCs/>
          <w:kern w:val="2"/>
          <w:sz w:val="20"/>
          <w:szCs w:val="20"/>
          <w:lang w:bidi="ar"/>
        </w:rPr>
        <w:t xml:space="preserve"> s and</w:t>
      </w:r>
      <w:r w:rsidRPr="00F844ED">
        <w:rPr>
          <w:rFonts w:ascii="Times" w:eastAsia="等线" w:hAnsi="Times"/>
          <w:b/>
          <w:bCs/>
          <w:iCs/>
          <w:kern w:val="2"/>
          <w:sz w:val="20"/>
          <w:szCs w:val="20"/>
          <w:lang w:eastAsia="zh" w:bidi="ar"/>
        </w:rPr>
        <w:t xml:space="preserve"> 39.92</w:t>
      </w:r>
      <w:r>
        <w:rPr>
          <w:rFonts w:ascii="Times" w:eastAsia="等线" w:hAnsi="Times"/>
          <w:b/>
          <w:bCs/>
          <w:iCs/>
          <w:kern w:val="2"/>
          <w:sz w:val="20"/>
          <w:szCs w:val="20"/>
          <w:lang w:bidi="ar"/>
        </w:rPr>
        <w:t xml:space="preserve"> s for 2 and 4 FDMA resources.</w:t>
      </w:r>
    </w:p>
    <w:p w14:paraId="3C321F4C"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t xml:space="preserve">For {R2D, D2R} data rate of {14, 40} kbps, the inventory completion time is </w:t>
      </w:r>
      <w:r>
        <w:rPr>
          <w:rFonts w:ascii="Times" w:eastAsia="等线" w:hAnsi="Times"/>
          <w:b/>
          <w:bCs/>
          <w:iCs/>
          <w:sz w:val="20"/>
          <w:szCs w:val="20"/>
          <w:lang w:eastAsia="zh" w:bidi="ar"/>
        </w:rPr>
        <w:t>76.96</w:t>
      </w:r>
      <w:r>
        <w:rPr>
          <w:rFonts w:ascii="Times" w:eastAsia="等线" w:hAnsi="Times"/>
          <w:b/>
          <w:bCs/>
          <w:iCs/>
          <w:sz w:val="20"/>
          <w:szCs w:val="20"/>
          <w:lang w:eastAsia="en-US" w:bidi="ar"/>
        </w:rPr>
        <w:t xml:space="preserve"> s, </w:t>
      </w:r>
      <w:r w:rsidRPr="00F844ED">
        <w:rPr>
          <w:rFonts w:ascii="Times" w:eastAsia="等线" w:hAnsi="Times"/>
          <w:b/>
          <w:bCs/>
          <w:iCs/>
          <w:sz w:val="20"/>
          <w:szCs w:val="20"/>
          <w:lang w:eastAsia="zh" w:bidi="ar"/>
        </w:rPr>
        <w:t>51.36</w:t>
      </w:r>
      <w:r>
        <w:rPr>
          <w:rFonts w:ascii="Times" w:eastAsia="等线" w:hAnsi="Times"/>
          <w:b/>
          <w:bCs/>
          <w:iCs/>
          <w:sz w:val="20"/>
          <w:szCs w:val="20"/>
          <w:lang w:eastAsia="en-US" w:bidi="ar"/>
        </w:rPr>
        <w:t xml:space="preserve"> s and </w:t>
      </w:r>
      <w:r w:rsidRPr="00F844ED">
        <w:rPr>
          <w:rFonts w:ascii="Times" w:eastAsia="等线" w:hAnsi="Times"/>
          <w:b/>
          <w:bCs/>
          <w:iCs/>
          <w:sz w:val="20"/>
          <w:szCs w:val="20"/>
          <w:lang w:eastAsia="zh" w:bidi="ar"/>
        </w:rPr>
        <w:t>43.68</w:t>
      </w:r>
      <w:r>
        <w:rPr>
          <w:rFonts w:ascii="Times" w:eastAsia="等线" w:hAnsi="Times"/>
          <w:b/>
          <w:bCs/>
          <w:iCs/>
          <w:sz w:val="20"/>
          <w:szCs w:val="20"/>
          <w:lang w:eastAsia="en-US" w:bidi="ar"/>
        </w:rPr>
        <w:t xml:space="preserve"> s for 2, 4, and 8 FDMA resources.</w:t>
      </w:r>
      <w:r>
        <w:rPr>
          <w:rFonts w:ascii="宋体" w:hAnsi="宋体" w:cs="宋体"/>
          <w:sz w:val="20"/>
          <w:szCs w:val="20"/>
          <w:lang w:bidi="ar"/>
        </w:rPr>
        <w:t xml:space="preserve"> </w:t>
      </w:r>
    </w:p>
    <w:p w14:paraId="69E771C3" w14:textId="77777777"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Observation 1</w:t>
      </w:r>
      <w:r>
        <w:rPr>
          <w:rFonts w:ascii="Times New Roman" w:eastAsia="Microsoft YaHei UI" w:hAnsi="Times New Roman" w:hint="eastAsia"/>
          <w:b/>
          <w:kern w:val="0"/>
          <w:sz w:val="20"/>
          <w:szCs w:val="20"/>
          <w:lang w:eastAsia="zh" w:bidi="ar"/>
        </w:rPr>
        <w:t>6</w:t>
      </w:r>
      <w:r w:rsidRPr="00F844ED">
        <w:rPr>
          <w:rFonts w:ascii="Times New Roman" w:eastAsia="Microsoft YaHei UI" w:hAnsi="Times New Roman"/>
          <w:b/>
          <w:kern w:val="0"/>
          <w:sz w:val="20"/>
          <w:szCs w:val="20"/>
          <w:lang w:bidi="ar"/>
        </w:rPr>
        <w:t>: For Device 1, the inventory completion time for Direction 1 is shorter than Direction 2 for all evalua</w:t>
      </w:r>
      <w:r>
        <w:rPr>
          <w:rFonts w:ascii="Times New Roman" w:eastAsia="Microsoft YaHei UI" w:hAnsi="Times New Roman" w:hint="eastAsia"/>
          <w:b/>
          <w:kern w:val="0"/>
          <w:sz w:val="20"/>
          <w:szCs w:val="20"/>
          <w:lang w:bidi="ar"/>
        </w:rPr>
        <w:t>ti</w:t>
      </w:r>
      <w:r w:rsidRPr="00F844ED">
        <w:rPr>
          <w:rFonts w:ascii="Times New Roman" w:eastAsia="Microsoft YaHei UI" w:hAnsi="Times New Roman"/>
          <w:b/>
          <w:kern w:val="0"/>
          <w:sz w:val="20"/>
          <w:szCs w:val="20"/>
          <w:lang w:bidi="ar"/>
        </w:rPr>
        <w:t xml:space="preserve">on cases. </w:t>
      </w:r>
    </w:p>
    <w:p w14:paraId="6F0426CB" w14:textId="77777777"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17</w:t>
      </w:r>
      <w:r w:rsidRPr="00F844ED">
        <w:rPr>
          <w:rFonts w:ascii="Times New Roman" w:eastAsia="Microsoft YaHei UI" w:hAnsi="Times New Roman"/>
          <w:b/>
          <w:kern w:val="0"/>
          <w:sz w:val="20"/>
          <w:szCs w:val="20"/>
          <w:lang w:bidi="ar"/>
        </w:rPr>
        <w:t xml:space="preserve">: At least for Device 1 implemented with large capacitor size (e.g., 10 </w:t>
      </w:r>
      <w:proofErr w:type="spellStart"/>
      <w:r w:rsidRPr="00F844ED">
        <w:rPr>
          <w:rFonts w:ascii="Times New Roman" w:eastAsia="Microsoft YaHei UI" w:hAnsi="Times New Roman"/>
          <w:b/>
          <w:kern w:val="0"/>
          <w:sz w:val="20"/>
          <w:szCs w:val="20"/>
          <w:lang w:bidi="ar"/>
        </w:rPr>
        <w:t>uF</w:t>
      </w:r>
      <w:proofErr w:type="spellEnd"/>
      <w:r w:rsidRPr="00F844ED">
        <w:rPr>
          <w:rFonts w:ascii="Times New Roman" w:eastAsia="Microsoft YaHei UI" w:hAnsi="Times New Roman"/>
          <w:b/>
          <w:kern w:val="0"/>
          <w:sz w:val="20"/>
          <w:szCs w:val="20"/>
          <w:lang w:bidi="ar"/>
        </w:rPr>
        <w:t>), it seems not necessary to study Direction 2.</w:t>
      </w:r>
    </w:p>
    <w:p w14:paraId="0D513B9A"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18</w:t>
      </w:r>
      <w:r>
        <w:rPr>
          <w:rFonts w:ascii="Times New Roman" w:eastAsia="Microsoft YaHei UI" w:hAnsi="Times New Roman"/>
          <w:b/>
          <w:kern w:val="0"/>
          <w:sz w:val="20"/>
          <w:szCs w:val="20"/>
          <w:lang w:bidi="ar"/>
        </w:rPr>
        <w:t>: For Direction 2 Device 2 Solution 1,</w:t>
      </w:r>
    </w:p>
    <w:p w14:paraId="00682E2F"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37C06D2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43.08 s and 41.44 s for 2 and 4 FDMA resources.</w:t>
      </w:r>
    </w:p>
    <w:p w14:paraId="6C2783B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lastRenderedPageBreak/>
        <w:t>For {R2D, D2R} data rate of {14, 40} kbps, the inventory completion time is 59.97 s, 43.09 s and 41. 46 s for 2, 4, and 8 FDMA resources.</w:t>
      </w:r>
    </w:p>
    <w:p w14:paraId="42F443CB"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2FD98D9A"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43.96 s and 42.09 s for 2 and 4 FDMA resources.</w:t>
      </w:r>
    </w:p>
    <w:p w14:paraId="481A1207"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67.11 s, 43.69 s and 42.10 s for 2, 4, and 8 FDMA resources.</w:t>
      </w:r>
    </w:p>
    <w:p w14:paraId="2B328284"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19</w:t>
      </w:r>
      <w:r>
        <w:rPr>
          <w:rFonts w:ascii="Times New Roman" w:eastAsia="Microsoft YaHei UI" w:hAnsi="Times New Roman"/>
          <w:b/>
          <w:kern w:val="0"/>
          <w:sz w:val="20"/>
          <w:szCs w:val="20"/>
          <w:lang w:bidi="ar"/>
        </w:rPr>
        <w:t>: For Direction 2 Device 2 Solution 2,</w:t>
      </w:r>
    </w:p>
    <w:p w14:paraId="4BC5D1FA"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7F153D5B"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43.68 s and 39.84 s for 2 and 4 FDMA resources.</w:t>
      </w:r>
    </w:p>
    <w:p w14:paraId="6CDFCE95"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107.68 s, 76.96 s and 61.60 s for 2, 4, and 8 FDMA resources.</w:t>
      </w:r>
    </w:p>
    <w:p w14:paraId="61051427"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1AE2F6E9" w14:textId="77777777" w:rsidR="00175741" w:rsidRPr="00F844ED" w:rsidRDefault="00175741" w:rsidP="00175741">
      <w:pPr>
        <w:pStyle w:val="NormalWeb"/>
        <w:numPr>
          <w:ilvl w:val="1"/>
          <w:numId w:val="22"/>
        </w:numPr>
        <w:snapToGrid w:val="0"/>
        <w:spacing w:before="120" w:beforeAutospacing="0" w:after="120" w:afterAutospacing="0"/>
        <w:jc w:val="both"/>
        <w:rPr>
          <w:sz w:val="20"/>
          <w:szCs w:val="20"/>
        </w:rPr>
      </w:pPr>
      <w:r w:rsidRPr="00F844ED">
        <w:rPr>
          <w:rFonts w:ascii="Times" w:eastAsia="等线" w:hAnsi="Times"/>
          <w:b/>
          <w:bCs/>
          <w:iCs/>
          <w:kern w:val="2"/>
          <w:sz w:val="20"/>
          <w:szCs w:val="20"/>
          <w:lang w:bidi="ar"/>
        </w:rPr>
        <w:t>For {R2D, D2R} data rate of {56, 160} kbps, the inventory completion time is 44.06 s and 41.05 s for 2 and 4 FDMA resources.</w:t>
      </w:r>
    </w:p>
    <w:p w14:paraId="13DD9590" w14:textId="3F65F142" w:rsidR="00175741" w:rsidRP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t>For {R2D, D2R} data rate of {14, 40} kbps, the inventory completion time is 107.68 s, 87.73 s and 71.87 s for 2, 4, and 8 FDMA resources.</w:t>
      </w:r>
      <w:r w:rsidRPr="00F844ED">
        <w:rPr>
          <w:rFonts w:ascii="宋体" w:hAnsi="宋体" w:cs="宋体"/>
          <w:sz w:val="20"/>
          <w:szCs w:val="20"/>
          <w:lang w:bidi="ar"/>
        </w:rPr>
        <w:t xml:space="preserve"> </w:t>
      </w:r>
    </w:p>
    <w:p w14:paraId="38526D10" w14:textId="77777777" w:rsidR="00BD7670" w:rsidRDefault="00BD7670"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w:t>
      </w:r>
    </w:p>
    <w:p w14:paraId="4D2ED834" w14:textId="77777777" w:rsidR="00BD7670" w:rsidRDefault="00BD7670"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Applicable maximum distance target,</w:t>
      </w:r>
    </w:p>
    <w:p w14:paraId="1929111E" w14:textId="77777777" w:rsidR="00BD7670" w:rsidRDefault="00BD7670" w:rsidP="004A4FF4">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D1T1</w:t>
      </w:r>
    </w:p>
    <w:p w14:paraId="578277A6"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10m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20m </w:t>
      </w:r>
      <w:r w:rsidRPr="00675C3F">
        <w:rPr>
          <w:rFonts w:ascii="Times New Roman" w:eastAsia="宋体" w:hAnsi="Times New Roman"/>
          <w:b/>
          <w:bCs/>
          <w:kern w:val="0"/>
          <w:sz w:val="20"/>
          <w:szCs w:val="20"/>
          <w:lang w:bidi="ar"/>
        </w:rPr>
        <w:t>for D1T1-A1/B for device 1</w:t>
      </w:r>
    </w:p>
    <w:p w14:paraId="43350DA5"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50m </w:t>
      </w:r>
      <w:r w:rsidRPr="00675C3F">
        <w:rPr>
          <w:rFonts w:ascii="Times New Roman" w:eastAsia="宋体" w:hAnsi="Times New Roman"/>
          <w:b/>
          <w:bCs/>
          <w:kern w:val="0"/>
          <w:sz w:val="20"/>
          <w:szCs w:val="20"/>
          <w:lang w:bidi="ar"/>
        </w:rPr>
        <w:t>for D1T1-A1/B for device 2a</w:t>
      </w:r>
    </w:p>
    <w:p w14:paraId="655953D2"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&gt;50m</w:t>
      </w:r>
      <w:r w:rsidRPr="00675C3F">
        <w:rPr>
          <w:rFonts w:ascii="Times New Roman" w:eastAsia="宋体" w:hAnsi="Times New Roman"/>
          <w:b/>
          <w:bCs/>
          <w:kern w:val="0"/>
          <w:sz w:val="20"/>
          <w:szCs w:val="20"/>
          <w:lang w:bidi="ar"/>
        </w:rPr>
        <w:t xml:space="preserve"> for device 2b</w:t>
      </w:r>
    </w:p>
    <w:p w14:paraId="2EF19A2C" w14:textId="77777777" w:rsidR="00BD7670" w:rsidRDefault="00BD7670" w:rsidP="004A4FF4">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D2T2 with InH-Office scenario</w:t>
      </w:r>
    </w:p>
    <w:p w14:paraId="05B45FA2"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10m</w:t>
      </w:r>
      <w:r w:rsidRPr="00675C3F">
        <w:rPr>
          <w:rFonts w:ascii="Times New Roman" w:eastAsia="宋体" w:hAnsi="Times New Roman"/>
          <w:b/>
          <w:bCs/>
          <w:kern w:val="0"/>
          <w:sz w:val="20"/>
          <w:szCs w:val="20"/>
          <w:lang w:bidi="ar"/>
        </w:rPr>
        <w:t xml:space="preserve"> for device 1</w:t>
      </w:r>
    </w:p>
    <w:p w14:paraId="73C56E90"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 xml:space="preserve">-A2, </w:t>
      </w:r>
      <w:r>
        <w:rPr>
          <w:rFonts w:ascii="Times New Roman" w:eastAsia="宋体" w:hAnsi="Times New Roman"/>
          <w:b/>
          <w:bCs/>
          <w:kern w:val="0"/>
          <w:sz w:val="20"/>
          <w:szCs w:val="20"/>
          <w:lang w:bidi="ar"/>
        </w:rPr>
        <w:t xml:space="preserve">40m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-A1/B for device 2a</w:t>
      </w:r>
    </w:p>
    <w:p w14:paraId="782F8AA9" w14:textId="77777777" w:rsidR="00BD7670" w:rsidRPr="00BD7670"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&gt;40m</w:t>
      </w:r>
      <w:r w:rsidRPr="00675C3F">
        <w:rPr>
          <w:rFonts w:ascii="Times New Roman" w:eastAsia="宋体" w:hAnsi="Times New Roman"/>
          <w:b/>
          <w:bCs/>
          <w:kern w:val="0"/>
          <w:sz w:val="20"/>
          <w:szCs w:val="20"/>
          <w:lang w:bidi="ar"/>
        </w:rPr>
        <w:t xml:space="preserve"> for device 2b</w:t>
      </w:r>
    </w:p>
    <w:p w14:paraId="52E77B71" w14:textId="77777777" w:rsidR="00BD7670" w:rsidRDefault="00BD7670" w:rsidP="004A4FF4">
      <w:pPr>
        <w:widowControl/>
        <w:snapToGrid w:val="0"/>
        <w:spacing w:before="120"/>
        <w:rPr>
          <w:rFonts w:ascii="Times New Roman" w:hAnsi="Times New Roman"/>
          <w:b/>
          <w:bCs/>
          <w:sz w:val="20"/>
          <w:szCs w:val="20"/>
        </w:rPr>
      </w:pP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1577763F" w14:textId="77777777" w:rsidR="00BD7670" w:rsidRDefault="00BD7670" w:rsidP="004A4FF4">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w:t>
      </w:r>
      <w:r>
        <w:rPr>
          <w:rFonts w:ascii="Times New Roman" w:eastAsia="宋体" w:hAnsi="Times New Roman" w:hint="eastAsia"/>
          <w:b/>
          <w:bCs/>
          <w:kern w:val="0"/>
          <w:sz w:val="20"/>
          <w:szCs w:val="20"/>
          <w:lang w:bidi="ar"/>
        </w:rPr>
        <w:t xml:space="preserve"> a</w:t>
      </w:r>
      <w:r>
        <w:rPr>
          <w:rFonts w:ascii="Times New Roman" w:eastAsia="宋体" w:hAnsi="Times New Roman"/>
          <w:b/>
          <w:bCs/>
          <w:kern w:val="0"/>
          <w:sz w:val="20"/>
          <w:szCs w:val="20"/>
          <w:lang w:bidi="ar"/>
        </w:rPr>
        <w:t xml:space="preserve"> starting</w:t>
      </w:r>
      <w:r>
        <w:rPr>
          <w:rFonts w:ascii="Times New Roman" w:eastAsia="宋体" w:hAnsi="Times New Roman" w:hint="eastAsia"/>
          <w:b/>
          <w:bCs/>
          <w:kern w:val="0"/>
          <w:sz w:val="20"/>
          <w:szCs w:val="20"/>
          <w:lang w:bidi="ar"/>
        </w:rPr>
        <w:t xml:space="preserve"> point</w:t>
      </w:r>
      <w:r>
        <w:rPr>
          <w:rFonts w:ascii="Times New Roman" w:eastAsia="宋体" w:hAnsi="Times New Roman"/>
          <w:b/>
          <w:bCs/>
          <w:kern w:val="0"/>
          <w:sz w:val="20"/>
          <w:szCs w:val="20"/>
          <w:lang w:bidi="ar"/>
        </w:rPr>
        <w:t>.</w:t>
      </w:r>
    </w:p>
    <w:p w14:paraId="22FFFA59" w14:textId="77777777" w:rsidR="00BD7670" w:rsidRPr="00BD7670" w:rsidRDefault="00BD7670" w:rsidP="004A4FF4">
      <w:pPr>
        <w:widowControl/>
        <w:numPr>
          <w:ilvl w:val="0"/>
          <w:numId w:val="19"/>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5133E94B" w14:textId="0024C38A" w:rsidR="00BD7670" w:rsidRPr="00BD7670" w:rsidRDefault="00BD7670" w:rsidP="004A4FF4">
      <w:pPr>
        <w:widowControl/>
        <w:snapToGrid w:val="0"/>
        <w:spacing w:before="120"/>
        <w:rPr>
          <w:rFonts w:ascii="Times New Roman" w:eastAsia="等线" w:hAnsi="Times New Roman"/>
          <w:b/>
          <w:bCs/>
          <w:sz w:val="20"/>
          <w:szCs w:val="20"/>
          <w:lang w:bidi="ar"/>
        </w:rPr>
      </w:pPr>
      <w:r w:rsidRPr="00BD7670">
        <w:rPr>
          <w:rFonts w:ascii="Times New Roman" w:eastAsia="宋体" w:hAnsi="Times New Roman"/>
          <w:b/>
          <w:bCs/>
          <w:kern w:val="0"/>
          <w:sz w:val="20"/>
          <w:szCs w:val="20"/>
          <w:lang w:bidi="ar"/>
        </w:rPr>
        <w:t xml:space="preserve">Proposal </w:t>
      </w:r>
      <w:r w:rsidRPr="00BD7670">
        <w:rPr>
          <w:rFonts w:ascii="Times New Roman" w:eastAsia="宋体" w:hAnsi="Times New Roman" w:hint="eastAsia"/>
          <w:b/>
          <w:bCs/>
          <w:kern w:val="0"/>
          <w:sz w:val="20"/>
          <w:szCs w:val="20"/>
          <w:lang w:bidi="ar"/>
        </w:rPr>
        <w:t>2</w:t>
      </w:r>
      <w:r w:rsidRPr="00BD7670">
        <w:rPr>
          <w:rFonts w:ascii="Times New Roman" w:eastAsia="宋体" w:hAnsi="Times New Roman"/>
          <w:b/>
          <w:bCs/>
          <w:kern w:val="0"/>
          <w:sz w:val="20"/>
          <w:szCs w:val="20"/>
          <w:lang w:bidi="ar"/>
        </w:rPr>
        <w:t xml:space="preserve">: </w:t>
      </w:r>
      <w:r w:rsidRPr="00BD7670">
        <w:rPr>
          <w:rFonts w:ascii="Times New Roman" w:eastAsia="宋体" w:hAnsi="Times New Roman" w:hint="eastAsia"/>
          <w:b/>
          <w:bCs/>
          <w:kern w:val="0"/>
          <w:sz w:val="20"/>
          <w:szCs w:val="20"/>
          <w:lang w:bidi="ar"/>
        </w:rPr>
        <w:t xml:space="preserve">Update </w:t>
      </w:r>
      <w:r w:rsidRPr="00BD7670">
        <w:rPr>
          <w:rFonts w:ascii="Times New Roman" w:eastAsia="等线" w:hAnsi="Times New Roman" w:hint="eastAsia"/>
          <w:b/>
          <w:bCs/>
          <w:sz w:val="20"/>
          <w:szCs w:val="20"/>
          <w:lang w:bidi="ar"/>
        </w:rPr>
        <w:t xml:space="preserve">Row [1F] in </w:t>
      </w:r>
      <w:r w:rsidRPr="00BD7670">
        <w:rPr>
          <w:rFonts w:ascii="Times New Roman" w:eastAsia="等线" w:hAnsi="Times New Roman"/>
          <w:b/>
          <w:bCs/>
          <w:sz w:val="20"/>
          <w:szCs w:val="20"/>
          <w:lang w:bidi="ar"/>
        </w:rPr>
        <w:t xml:space="preserve">Table 4.3.2-1 </w:t>
      </w:r>
      <w:r w:rsidRPr="00BD7670">
        <w:rPr>
          <w:rFonts w:ascii="Times New Roman" w:eastAsia="等线" w:hAnsi="Times New Roman" w:hint="eastAsia"/>
          <w:b/>
          <w:bCs/>
          <w:sz w:val="20"/>
          <w:szCs w:val="20"/>
          <w:lang w:bidi="ar"/>
        </w:rPr>
        <w:t xml:space="preserve">of </w:t>
      </w:r>
      <w:r w:rsidRPr="00BD7670">
        <w:rPr>
          <w:rFonts w:ascii="Times New Roman" w:eastAsia="等线" w:hAnsi="Times New Roman"/>
          <w:b/>
          <w:bCs/>
          <w:sz w:val="20"/>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BD7670" w14:paraId="7D6382CC" w14:textId="77777777" w:rsidTr="004022D6">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F89CE97"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4C769B8"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212FA325"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B927A1D"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Device-to-Reader</w:t>
            </w:r>
          </w:p>
        </w:tc>
      </w:tr>
      <w:tr w:rsidR="00BD7670" w14:paraId="2A8E2E2F" w14:textId="77777777" w:rsidTr="004022D6">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6D9DCB43" w14:textId="77777777" w:rsidR="00BD7670" w:rsidRDefault="00BD7670" w:rsidP="004A4FF4">
            <w:pPr>
              <w:pStyle w:val="NormalWeb"/>
              <w:keepNext/>
              <w:keepLines/>
              <w:spacing w:beforeAutospacing="0" w:afterAutospacing="0"/>
              <w:jc w:val="both"/>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BAC9E"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6A1D29" w14:textId="77777777" w:rsidR="00BD7670" w:rsidRDefault="00BD7670" w:rsidP="004A4FF4">
            <w:pPr>
              <w:pStyle w:val="NormalWeb"/>
              <w:keepNext/>
              <w:keepLines/>
              <w:spacing w:beforeAutospacing="0" w:afterAutospacing="0"/>
              <w:jc w:val="both"/>
              <w:rPr>
                <w:lang w:val="de"/>
              </w:rPr>
            </w:pPr>
            <w:r>
              <w:rPr>
                <w:rFonts w:ascii="Arial" w:eastAsia="等线" w:hAnsi="Arial"/>
                <w:sz w:val="18"/>
                <w:szCs w:val="20"/>
                <w:lang w:val="de" w:bidi="ar"/>
              </w:rPr>
              <w:t xml:space="preserve">180kHz(M), </w:t>
            </w:r>
          </w:p>
          <w:p w14:paraId="27EDA016" w14:textId="77777777" w:rsidR="00BD7670" w:rsidRDefault="00BD7670" w:rsidP="004A4FF4">
            <w:pPr>
              <w:pStyle w:val="NormalWeb"/>
              <w:keepNext/>
              <w:keepLines/>
              <w:spacing w:beforeAutospacing="0" w:afterAutospacing="0"/>
              <w:jc w:val="both"/>
              <w:rPr>
                <w:lang w:val="de"/>
              </w:rPr>
            </w:pPr>
            <w:r>
              <w:rPr>
                <w:rFonts w:ascii="Arial" w:eastAsia="等线" w:hAnsi="Arial"/>
                <w:sz w:val="18"/>
                <w:szCs w:val="20"/>
                <w:lang w:val="de" w:bidi="ar"/>
              </w:rPr>
              <w:t xml:space="preserve">360kHz(O), </w:t>
            </w:r>
          </w:p>
          <w:p w14:paraId="62233EF0" w14:textId="77777777" w:rsidR="00BD7670" w:rsidRDefault="00BD7670" w:rsidP="004A4FF4">
            <w:pPr>
              <w:pStyle w:val="NormalWeb"/>
              <w:keepNext/>
              <w:keepLines/>
              <w:spacing w:beforeAutospacing="0" w:afterAutospacing="0"/>
              <w:jc w:val="both"/>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3259F2" w14:textId="77777777" w:rsidR="00BD7670" w:rsidRDefault="00BD7670" w:rsidP="004A4FF4">
            <w:pPr>
              <w:pStyle w:val="NormalWeb"/>
              <w:keepNext/>
              <w:keepLines/>
              <w:spacing w:beforeAutospacing="0" w:afterAutospacing="0"/>
              <w:jc w:val="both"/>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0FB1942D" w14:textId="77777777" w:rsidR="00BD7670" w:rsidRDefault="00BD7670" w:rsidP="004A4FF4">
            <w:pPr>
              <w:pStyle w:val="NormalWeb"/>
              <w:keepNext/>
              <w:keepLines/>
              <w:spacing w:beforeAutospacing="0" w:afterAutospacing="0"/>
              <w:jc w:val="both"/>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2B8E7E84" w14:textId="32E3601C" w:rsidR="00BD7670" w:rsidRPr="00BD7670" w:rsidRDefault="00BD7670" w:rsidP="004A4FF4">
      <w:pPr>
        <w:widowControl/>
        <w:snapToGrid w:val="0"/>
        <w:spacing w:before="120"/>
        <w:rPr>
          <w:rFonts w:ascii="Times New Roman" w:eastAsia="宋体" w:hAnsi="Times New Roman"/>
          <w:kern w:val="0"/>
          <w:sz w:val="20"/>
          <w:szCs w:val="20"/>
          <w:lang w:bidi="ar"/>
        </w:rPr>
      </w:pPr>
      <w:r w:rsidRPr="00BD7670">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3</w:t>
      </w:r>
      <w:r w:rsidRPr="00BD7670">
        <w:rPr>
          <w:rFonts w:ascii="Times New Roman" w:eastAsia="宋体" w:hAnsi="Times New Roman"/>
          <w:b/>
          <w:bCs/>
          <w:kern w:val="0"/>
          <w:sz w:val="20"/>
          <w:szCs w:val="20"/>
          <w:lang w:bidi="ar"/>
        </w:rPr>
        <w:t xml:space="preserve">: </w:t>
      </w:r>
      <w:r w:rsidRPr="00BD7670">
        <w:rPr>
          <w:rFonts w:ascii="Times New Roman" w:eastAsia="宋体" w:hAnsi="Times New Roman" w:hint="eastAsia"/>
          <w:b/>
          <w:bCs/>
          <w:kern w:val="0"/>
          <w:sz w:val="20"/>
          <w:szCs w:val="20"/>
          <w:lang w:bidi="ar"/>
        </w:rPr>
        <w:t xml:space="preserve">Update </w:t>
      </w:r>
      <w:r w:rsidRPr="00BD7670">
        <w:rPr>
          <w:rFonts w:ascii="Times New Roman" w:eastAsia="等线" w:hAnsi="Times New Roman" w:hint="eastAsia"/>
          <w:b/>
          <w:bCs/>
          <w:sz w:val="20"/>
          <w:szCs w:val="20"/>
          <w:lang w:bidi="ar"/>
        </w:rPr>
        <w:t xml:space="preserve">Row [2K1] in </w:t>
      </w:r>
      <w:r w:rsidRPr="00BD7670">
        <w:rPr>
          <w:rFonts w:ascii="Times New Roman" w:eastAsia="等线" w:hAnsi="Times New Roman"/>
          <w:b/>
          <w:bCs/>
          <w:sz w:val="20"/>
          <w:szCs w:val="20"/>
          <w:lang w:bidi="ar"/>
        </w:rPr>
        <w:t>Table 4.3.2-1</w:t>
      </w:r>
      <w:r w:rsidRPr="00BD7670">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BD7670" w14:paraId="0677CE90" w14:textId="77777777" w:rsidTr="004022D6">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49865B2" w14:textId="77777777" w:rsidR="00BD7670" w:rsidRDefault="00BD7670" w:rsidP="004A4FF4">
            <w:pPr>
              <w:pStyle w:val="NormalWeb"/>
              <w:keepNext/>
              <w:keepLines/>
              <w:spacing w:beforeAutospacing="0" w:afterAutospacing="0"/>
              <w:jc w:val="both"/>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22C0A"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Remaining CW interference (dB</w:t>
            </w:r>
            <w:r w:rsidRPr="00BD7670">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E05552"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3614E4"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Calculated (see Note 1)</w:t>
            </w:r>
          </w:p>
          <w:p w14:paraId="6FCC2A18"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Note: only applicable for device 1/2a</w:t>
            </w:r>
          </w:p>
        </w:tc>
      </w:tr>
    </w:tbl>
    <w:p w14:paraId="3D3C2DD3" w14:textId="0E5C73FB" w:rsidR="00BD7670" w:rsidRPr="00BD7670" w:rsidRDefault="00BD7670" w:rsidP="004A4FF4">
      <w:pPr>
        <w:widowControl/>
        <w:snapToGrid w:val="0"/>
        <w:spacing w:before="120"/>
        <w:rPr>
          <w:rFonts w:ascii="Times New Roman" w:eastAsia="宋体" w:hAnsi="Times New Roman"/>
          <w:kern w:val="0"/>
          <w:sz w:val="20"/>
          <w:szCs w:val="20"/>
          <w:lang w:bidi="ar"/>
        </w:rPr>
      </w:pPr>
      <w:r w:rsidRPr="00BD7670">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4</w:t>
      </w:r>
      <w:r w:rsidRPr="00BD7670">
        <w:rPr>
          <w:rFonts w:ascii="Times New Roman" w:eastAsia="宋体" w:hAnsi="Times New Roman"/>
          <w:b/>
          <w:bCs/>
          <w:kern w:val="0"/>
          <w:sz w:val="20"/>
          <w:szCs w:val="20"/>
          <w:lang w:bidi="ar"/>
        </w:rPr>
        <w:t xml:space="preserve">: </w:t>
      </w:r>
      <w:r w:rsidRPr="00BD7670">
        <w:rPr>
          <w:rFonts w:ascii="Times New Roman" w:eastAsia="宋体" w:hAnsi="Times New Roman" w:hint="eastAsia"/>
          <w:b/>
          <w:bCs/>
          <w:kern w:val="0"/>
          <w:sz w:val="20"/>
          <w:szCs w:val="20"/>
          <w:lang w:bidi="ar"/>
        </w:rPr>
        <w:t xml:space="preserve">Update </w:t>
      </w:r>
      <w:r w:rsidRPr="00BD7670">
        <w:rPr>
          <w:rFonts w:ascii="Times New Roman" w:eastAsia="等线" w:hAnsi="Times New Roman" w:hint="eastAsia"/>
          <w:b/>
          <w:bCs/>
          <w:sz w:val="20"/>
          <w:szCs w:val="20"/>
          <w:lang w:bidi="ar"/>
        </w:rPr>
        <w:t xml:space="preserve">Row [2B] in </w:t>
      </w:r>
      <w:r w:rsidRPr="00BD7670">
        <w:rPr>
          <w:rFonts w:ascii="Times New Roman" w:eastAsia="等线" w:hAnsi="Times New Roman"/>
          <w:b/>
          <w:bCs/>
          <w:sz w:val="20"/>
          <w:szCs w:val="20"/>
          <w:lang w:bidi="ar"/>
        </w:rPr>
        <w:t>Table 4.3.2-1</w:t>
      </w:r>
      <w:r w:rsidRPr="00BD7670">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BD7670" w14:paraId="42ABCEFE" w14:textId="77777777" w:rsidTr="00BD7670">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8B6C461" w14:textId="77777777" w:rsidR="00BD7670" w:rsidRDefault="00BD7670" w:rsidP="004A4FF4">
            <w:pPr>
              <w:pStyle w:val="NormalWeb"/>
              <w:keepNext/>
              <w:keepLines/>
              <w:spacing w:beforeAutospacing="0" w:afterAutospacing="0"/>
              <w:jc w:val="both"/>
              <w:rPr>
                <w:b/>
                <w:bCs/>
              </w:rPr>
            </w:pPr>
            <w:r>
              <w:rPr>
                <w:rFonts w:ascii="Arial" w:eastAsia="等线" w:hAnsi="Arial"/>
                <w:b/>
                <w:bCs/>
                <w:sz w:val="18"/>
                <w:szCs w:val="20"/>
                <w:lang w:bidi="ar"/>
              </w:rPr>
              <w:lastRenderedPageBreak/>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89714" w14:textId="77777777" w:rsidR="00BD7670" w:rsidRDefault="00BD7670" w:rsidP="004A4FF4">
            <w:pPr>
              <w:pStyle w:val="NormalWeb"/>
              <w:keepNext/>
              <w:keepLines/>
              <w:spacing w:beforeAutospacing="0" w:afterAutospacing="0"/>
              <w:jc w:val="both"/>
              <w:rPr>
                <w:lang w:bidi="ar"/>
              </w:rPr>
            </w:pPr>
            <w:r>
              <w:rPr>
                <w:rFonts w:ascii="Arial" w:eastAsia="等线" w:hAnsi="Arial"/>
                <w:sz w:val="18"/>
                <w:szCs w:val="20"/>
                <w:lang w:bidi="ar"/>
              </w:rPr>
              <w:t>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6E8ABF0"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Refer to LLS table [1b] ED bandwidth</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6718EF93"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 xml:space="preserve">Refer to LLS table </w:t>
            </w:r>
            <w:r w:rsidRPr="00BD7670">
              <w:rPr>
                <w:rFonts w:ascii="Arial" w:eastAsia="等线" w:hAnsi="Arial"/>
                <w:strike/>
                <w:color w:val="FF0000"/>
                <w:sz w:val="18"/>
                <w:szCs w:val="18"/>
                <w:lang w:bidi="ar"/>
              </w:rPr>
              <w:t xml:space="preserve">[2a] </w:t>
            </w:r>
            <w:r w:rsidRPr="00BD7670">
              <w:rPr>
                <w:strike/>
                <w:color w:val="FF0000"/>
                <w:sz w:val="18"/>
                <w:szCs w:val="18"/>
              </w:rPr>
              <w:t>[receiver bandwidth?]</w:t>
            </w:r>
            <w:r w:rsidRPr="00BD7670">
              <w:rPr>
                <w:rFonts w:hint="eastAsia"/>
                <w:strike/>
                <w:color w:val="FF0000"/>
                <w:sz w:val="18"/>
                <w:szCs w:val="18"/>
              </w:rPr>
              <w:t xml:space="preserve"> </w:t>
            </w:r>
            <w:r w:rsidRPr="00BD7670">
              <w:rPr>
                <w:color w:val="FF0000"/>
                <w:sz w:val="18"/>
                <w:szCs w:val="18"/>
              </w:rPr>
              <w:t>[2a3]</w:t>
            </w:r>
          </w:p>
        </w:tc>
      </w:tr>
    </w:tbl>
    <w:p w14:paraId="5430B206" w14:textId="4BE6BC3E" w:rsidR="00BD7670" w:rsidRDefault="00BD7670"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Prioritize D1T1-A1/A2/B and D2T2-B for further coverage evaluation.</w:t>
      </w:r>
    </w:p>
    <w:p w14:paraId="6B2A8285" w14:textId="71C98211" w:rsidR="00BD7670" w:rsidRDefault="00BD7670" w:rsidP="004A4FF4">
      <w:pPr>
        <w:widowControl/>
        <w:snapToGrid w:val="0"/>
        <w:spacing w:before="120" w:after="180"/>
        <w:rPr>
          <w:rFonts w:ascii="Times New Roman" w:eastAsiaTheme="minorEastAsia" w:hAnsi="Times New Roman"/>
          <w:b/>
          <w:bCs/>
          <w:kern w:val="0"/>
          <w:sz w:val="20"/>
          <w:szCs w:val="20"/>
          <w:lang w:bidi="ar"/>
        </w:rPr>
      </w:pPr>
      <w:r>
        <w:rPr>
          <w:rFonts w:ascii="Times New Roman" w:eastAsia="宋体" w:hAnsi="Times New Roman"/>
          <w:b/>
          <w:bCs/>
          <w:kern w:val="0"/>
          <w:sz w:val="20"/>
          <w:szCs w:val="20"/>
          <w:lang w:bidi="ar"/>
        </w:rPr>
        <w:t>P</w:t>
      </w:r>
      <w:r>
        <w:rPr>
          <w:rFonts w:ascii="Times New Roman" w:eastAsia="宋体" w:hAnsi="Times New Roman" w:hint="eastAsia"/>
          <w:b/>
          <w:bCs/>
          <w:kern w:val="0"/>
          <w:sz w:val="20"/>
          <w:szCs w:val="20"/>
          <w:lang w:bidi="ar"/>
        </w:rPr>
        <w:t xml:space="preserve">roposal </w:t>
      </w:r>
      <w:r w:rsidR="0017753E">
        <w:rPr>
          <w:rFonts w:ascii="Times New Roman" w:eastAsia="宋体" w:hAnsi="Times New Roman" w:hint="eastAsia"/>
          <w:b/>
          <w:bCs/>
          <w:kern w:val="0"/>
          <w:sz w:val="20"/>
          <w:szCs w:val="20"/>
          <w:lang w:bidi="ar"/>
        </w:rPr>
        <w:t>6</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 xml:space="preserve">ermediate UE dropping and which devices are involved in the evaluations for D2T2 </w:t>
      </w:r>
      <w:r>
        <w:rPr>
          <w:rFonts w:ascii="Times New Roman" w:eastAsiaTheme="minorEastAsia" w:hAnsi="Times New Roman" w:hint="eastAsia"/>
          <w:b/>
          <w:bCs/>
          <w:kern w:val="0"/>
          <w:sz w:val="20"/>
          <w:szCs w:val="20"/>
          <w:lang w:bidi="ar"/>
        </w:rPr>
        <w:t>are up to</w:t>
      </w:r>
      <w:r>
        <w:rPr>
          <w:rFonts w:ascii="Times New Roman" w:eastAsiaTheme="minorEastAsia" w:hAnsi="Times New Roman"/>
          <w:b/>
          <w:bCs/>
          <w:kern w:val="0"/>
          <w:sz w:val="20"/>
          <w:szCs w:val="20"/>
          <w:lang w:bidi="ar"/>
        </w:rPr>
        <w:t xml:space="preserve"> coexistence evaluation in RAN4</w:t>
      </w:r>
      <w:r>
        <w:rPr>
          <w:rFonts w:ascii="Times New Roman" w:eastAsiaTheme="minorEastAsia" w:hAnsi="Times New Roman" w:hint="eastAsia"/>
          <w:b/>
          <w:bCs/>
          <w:kern w:val="0"/>
          <w:sz w:val="20"/>
          <w:szCs w:val="20"/>
          <w:lang w:bidi="ar"/>
        </w:rPr>
        <w:t>.</w:t>
      </w:r>
    </w:p>
    <w:p w14:paraId="58DE0933" w14:textId="542B3D7E"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657187DF" w14:textId="7947D0E9" w:rsidR="00BD7670" w:rsidRDefault="00DC4F42" w:rsidP="004A4FF4">
      <w:pPr>
        <w:widowControl/>
        <w:snapToGrid w:val="0"/>
        <w:spacing w:beforeLines="50" w:before="193" w:line="288" w:lineRule="auto"/>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xml:space="preserve">: Capture the calculation results of single device latency for inventory-only use case and inventory-and-command use case in Table </w:t>
      </w:r>
      <w:r>
        <w:rPr>
          <w:rFonts w:ascii="Times New Roman" w:eastAsia="宋体" w:hAnsi="Times New Roman" w:hint="eastAsia"/>
          <w:b/>
          <w:bCs/>
          <w:kern w:val="0"/>
          <w:sz w:val="20"/>
          <w:szCs w:val="20"/>
          <w:lang w:eastAsia="zh" w:bidi="ar"/>
        </w:rPr>
        <w:t>3.3-1</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3.3-2</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3.3-3</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3.3-4</w:t>
      </w:r>
      <w:r>
        <w:rPr>
          <w:rFonts w:ascii="Times New Roman" w:eastAsia="宋体" w:hAnsi="Times New Roman"/>
          <w:b/>
          <w:bCs/>
          <w:kern w:val="0"/>
          <w:sz w:val="20"/>
          <w:szCs w:val="20"/>
          <w:lang w:bidi="ar"/>
        </w:rPr>
        <w:t xml:space="preserve"> in TR 38.769 Section 7.2.1.</w:t>
      </w:r>
    </w:p>
    <w:p w14:paraId="20E45078" w14:textId="77777777" w:rsidR="0017753E" w:rsidRDefault="0017753E" w:rsidP="004A4FF4">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 xml:space="preserve">Proposal </w:t>
      </w:r>
      <w:r>
        <w:rPr>
          <w:rFonts w:ascii="Times New Roman" w:eastAsia="Microsoft YaHei UI" w:hAnsi="Times New Roman" w:hint="eastAsia"/>
          <w:b/>
          <w:kern w:val="0"/>
          <w:sz w:val="20"/>
          <w:szCs w:val="20"/>
          <w:lang w:bidi="ar"/>
        </w:rPr>
        <w:t>9</w:t>
      </w:r>
      <w:r>
        <w:rPr>
          <w:rFonts w:ascii="Times New Roman" w:eastAsia="Microsoft YaHei UI" w:hAnsi="Times New Roman" w:hint="eastAsia"/>
          <w:b/>
          <w:kern w:val="0"/>
          <w:sz w:val="20"/>
          <w:szCs w:val="20"/>
          <w:lang w:eastAsia="zh" w:bidi="ar"/>
        </w:rPr>
        <w:t>: Captu</w:t>
      </w:r>
      <w:r>
        <w:rPr>
          <w:rFonts w:ascii="Times New Roman" w:eastAsia="Microsoft YaHei UI" w:hAnsi="Times New Roman" w:hint="eastAsia"/>
          <w:b/>
          <w:kern w:val="0"/>
          <w:sz w:val="20"/>
          <w:szCs w:val="20"/>
          <w:lang w:bidi="ar"/>
        </w:rPr>
        <w:t>re</w:t>
      </w:r>
      <w:r>
        <w:rPr>
          <w:rFonts w:ascii="Times New Roman" w:eastAsia="Microsoft YaHei UI" w:hAnsi="Times New Roman" w:hint="eastAsia"/>
          <w:b/>
          <w:kern w:val="0"/>
          <w:sz w:val="20"/>
          <w:szCs w:val="20"/>
          <w:lang w:eastAsia="zh" w:bidi="ar"/>
        </w:rPr>
        <w:t xml:space="preserve"> the following in the TR:</w:t>
      </w:r>
    </w:p>
    <w:p w14:paraId="71EFBFE4" w14:textId="77777777" w:rsidR="0017753E" w:rsidRDefault="0017753E" w:rsidP="004A4FF4">
      <w:pPr>
        <w:widowControl/>
        <w:adjustRightInd w:val="0"/>
        <w:snapToGrid w:val="0"/>
        <w:spacing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The inventory completion time has been evaluated for the following cases:</w:t>
      </w:r>
    </w:p>
    <w:p w14:paraId="15A185CB" w14:textId="77777777" w:rsidR="0017753E" w:rsidRPr="00D0799D" w:rsidRDefault="0017753E" w:rsidP="004A4FF4">
      <w:pPr>
        <w:pStyle w:val="NormalWeb"/>
        <w:numPr>
          <w:ilvl w:val="0"/>
          <w:numId w:val="22"/>
        </w:numPr>
        <w:snapToGrid w:val="0"/>
        <w:spacing w:beforeAutospacing="0" w:afterAutospacing="0"/>
        <w:jc w:val="both"/>
        <w:rPr>
          <w:b/>
          <w:bCs/>
          <w:sz w:val="20"/>
          <w:szCs w:val="20"/>
          <w:lang w:bidi="ar"/>
        </w:rPr>
      </w:pPr>
      <w:r w:rsidRPr="00D0799D">
        <w:rPr>
          <w:b/>
          <w:bCs/>
          <w:sz w:val="20"/>
          <w:szCs w:val="20"/>
          <w:lang w:bidi="ar"/>
        </w:rPr>
        <w:t>Inventory completion time for Direction 1</w:t>
      </w:r>
    </w:p>
    <w:p w14:paraId="709668E0" w14:textId="77777777" w:rsidR="0017753E" w:rsidRPr="00D0799D"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eastAsia="zh" w:bidi="ar"/>
        </w:rPr>
        <w:t xml:space="preserve">For </w:t>
      </w:r>
      <w:r w:rsidRPr="00D0799D">
        <w:rPr>
          <w:b/>
          <w:bCs/>
          <w:sz w:val="20"/>
          <w:szCs w:val="20"/>
          <w:lang w:bidi="ar"/>
        </w:rPr>
        <w:t xml:space="preserve">Device </w:t>
      </w:r>
      <w:r w:rsidRPr="00D0799D">
        <w:rPr>
          <w:b/>
          <w:bCs/>
          <w:sz w:val="20"/>
          <w:szCs w:val="20"/>
          <w:lang w:eastAsia="zh" w:bidi="ar"/>
        </w:rPr>
        <w:t>1: S</w:t>
      </w:r>
      <w:r w:rsidRPr="00D0799D">
        <w:rPr>
          <w:b/>
          <w:bCs/>
          <w:sz w:val="20"/>
          <w:szCs w:val="20"/>
          <w:lang w:bidi="ar"/>
        </w:rPr>
        <w:t>ustainable time = 4.75 s</w:t>
      </w:r>
      <w:r w:rsidRPr="00D0799D">
        <w:rPr>
          <w:b/>
          <w:bCs/>
          <w:sz w:val="20"/>
          <w:szCs w:val="20"/>
          <w:lang w:eastAsia="zh" w:bidi="ar"/>
        </w:rPr>
        <w:t>;</w:t>
      </w:r>
      <w:r w:rsidRPr="00D0799D">
        <w:rPr>
          <w:b/>
          <w:bCs/>
          <w:sz w:val="20"/>
          <w:szCs w:val="20"/>
          <w:lang w:bidi="ar"/>
        </w:rPr>
        <w:t xml:space="preserve"> Paging time interval = {2 s, 4 s}</w:t>
      </w:r>
    </w:p>
    <w:p w14:paraId="5542590D" w14:textId="77777777" w:rsidR="0017753E" w:rsidRPr="00D0799D"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eastAsia="zh" w:bidi="ar"/>
        </w:rPr>
        <w:t xml:space="preserve">For </w:t>
      </w:r>
      <w:r w:rsidRPr="00D0799D">
        <w:rPr>
          <w:b/>
          <w:bCs/>
          <w:sz w:val="20"/>
          <w:szCs w:val="20"/>
          <w:lang w:bidi="ar"/>
        </w:rPr>
        <w:t xml:space="preserve">Device </w:t>
      </w:r>
      <w:r w:rsidRPr="00D0799D">
        <w:rPr>
          <w:b/>
          <w:bCs/>
          <w:sz w:val="20"/>
          <w:szCs w:val="20"/>
          <w:lang w:eastAsia="zh" w:bidi="ar"/>
        </w:rPr>
        <w:t>2: S</w:t>
      </w:r>
      <w:r w:rsidRPr="00D0799D">
        <w:rPr>
          <w:b/>
          <w:bCs/>
          <w:sz w:val="20"/>
          <w:szCs w:val="20"/>
          <w:lang w:bidi="ar"/>
        </w:rPr>
        <w:t xml:space="preserve">ustainable time = 47.5 </w:t>
      </w:r>
      <w:proofErr w:type="spellStart"/>
      <w:r w:rsidRPr="00D0799D">
        <w:rPr>
          <w:b/>
          <w:bCs/>
          <w:sz w:val="20"/>
          <w:szCs w:val="20"/>
          <w:lang w:bidi="ar"/>
        </w:rPr>
        <w:t>ms</w:t>
      </w:r>
      <w:proofErr w:type="spellEnd"/>
      <w:r w:rsidRPr="00D0799D">
        <w:rPr>
          <w:b/>
          <w:bCs/>
          <w:sz w:val="20"/>
          <w:szCs w:val="20"/>
          <w:lang w:eastAsia="zh" w:bidi="ar"/>
        </w:rPr>
        <w:t>;</w:t>
      </w:r>
      <w:r w:rsidRPr="00D0799D">
        <w:rPr>
          <w:b/>
          <w:bCs/>
          <w:sz w:val="20"/>
          <w:szCs w:val="20"/>
          <w:lang w:bidi="ar"/>
        </w:rPr>
        <w:t xml:space="preserve"> Paging time interval = {20 </w:t>
      </w:r>
      <w:proofErr w:type="spellStart"/>
      <w:r w:rsidRPr="00D0799D">
        <w:rPr>
          <w:b/>
          <w:bCs/>
          <w:sz w:val="20"/>
          <w:szCs w:val="20"/>
          <w:lang w:bidi="ar"/>
        </w:rPr>
        <w:t>ms</w:t>
      </w:r>
      <w:proofErr w:type="spellEnd"/>
      <w:r w:rsidRPr="00D0799D">
        <w:rPr>
          <w:b/>
          <w:bCs/>
          <w:sz w:val="20"/>
          <w:szCs w:val="20"/>
          <w:lang w:bidi="ar"/>
        </w:rPr>
        <w:t xml:space="preserve">, 40 </w:t>
      </w:r>
      <w:proofErr w:type="spellStart"/>
      <w:r w:rsidRPr="00D0799D">
        <w:rPr>
          <w:b/>
          <w:bCs/>
          <w:sz w:val="20"/>
          <w:szCs w:val="20"/>
          <w:lang w:bidi="ar"/>
        </w:rPr>
        <w:t>ms</w:t>
      </w:r>
      <w:proofErr w:type="spellEnd"/>
      <w:r w:rsidRPr="00D0799D">
        <w:rPr>
          <w:b/>
          <w:bCs/>
          <w:sz w:val="20"/>
          <w:szCs w:val="20"/>
          <w:lang w:bidi="ar"/>
        </w:rPr>
        <w:t>}</w:t>
      </w:r>
    </w:p>
    <w:p w14:paraId="6D5F3557" w14:textId="77777777" w:rsidR="0017753E" w:rsidRPr="00D0799D" w:rsidRDefault="0017753E" w:rsidP="004A4FF4">
      <w:pPr>
        <w:pStyle w:val="NormalWeb"/>
        <w:numPr>
          <w:ilvl w:val="0"/>
          <w:numId w:val="22"/>
        </w:numPr>
        <w:snapToGrid w:val="0"/>
        <w:spacing w:beforeAutospacing="0" w:afterAutospacing="0"/>
        <w:jc w:val="both"/>
        <w:rPr>
          <w:b/>
          <w:bCs/>
          <w:sz w:val="20"/>
          <w:szCs w:val="20"/>
          <w:lang w:bidi="ar"/>
        </w:rPr>
      </w:pPr>
      <w:r w:rsidRPr="00D0799D">
        <w:rPr>
          <w:b/>
          <w:bCs/>
          <w:sz w:val="20"/>
          <w:szCs w:val="20"/>
          <w:lang w:bidi="ar"/>
        </w:rPr>
        <w:t>Inventory completion time for Direction 2</w:t>
      </w:r>
      <w:r w:rsidRPr="00D0799D">
        <w:rPr>
          <w:b/>
          <w:bCs/>
          <w:sz w:val="20"/>
          <w:szCs w:val="20"/>
          <w:lang w:eastAsia="zh" w:bidi="ar"/>
        </w:rPr>
        <w:t xml:space="preserve"> Device 1 and Device 2</w:t>
      </w:r>
    </w:p>
    <w:p w14:paraId="788E40D7" w14:textId="77777777" w:rsidR="0017753E" w:rsidRPr="00D0799D"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bidi="ar"/>
        </w:rPr>
        <w:t>Solution 1: Non-slot-</w:t>
      </w:r>
      <w:r w:rsidRPr="00D0799D">
        <w:rPr>
          <w:b/>
          <w:bCs/>
          <w:sz w:val="20"/>
          <w:szCs w:val="20"/>
          <w:lang w:eastAsia="zh" w:bidi="ar"/>
        </w:rPr>
        <w:t xml:space="preserve">ALOHA </w:t>
      </w:r>
      <w:r w:rsidRPr="00D0799D">
        <w:rPr>
          <w:b/>
          <w:bCs/>
          <w:sz w:val="20"/>
          <w:szCs w:val="20"/>
          <w:lang w:bidi="ar"/>
        </w:rPr>
        <w:t xml:space="preserve">based solution. </w:t>
      </w:r>
      <w:r w:rsidRPr="00D0799D">
        <w:rPr>
          <w:b/>
          <w:bCs/>
          <w:sz w:val="20"/>
          <w:szCs w:val="20"/>
          <w:lang w:eastAsia="zh" w:bidi="ar"/>
        </w:rPr>
        <w:t xml:space="preserve">Before inventory starts, reader sends indication of the potential starting time or remaining time of the future paging message. </w:t>
      </w:r>
      <w:r w:rsidRPr="00D0799D">
        <w:rPr>
          <w:b/>
          <w:bCs/>
          <w:sz w:val="20"/>
          <w:szCs w:val="20"/>
          <w:lang w:bidi="ar"/>
        </w:rPr>
        <w:t>During inventory, device randomly selects an ON occasion and turns to SLEEP state till the ON occasion for random access.</w:t>
      </w:r>
    </w:p>
    <w:p w14:paraId="045A6A3A" w14:textId="77777777" w:rsidR="0017753E" w:rsidRPr="0017753E"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bidi="ar"/>
        </w:rPr>
        <w:t xml:space="preserve">Solution 2: Slot-ALOHA based solution. </w:t>
      </w:r>
      <w:r w:rsidRPr="00D0799D">
        <w:rPr>
          <w:b/>
          <w:bCs/>
          <w:sz w:val="20"/>
          <w:szCs w:val="20"/>
          <w:lang w:eastAsia="zh" w:bidi="ar"/>
        </w:rPr>
        <w:t xml:space="preserve">Before inventory starts, reader sends indication of the potential starting time or remaining time of the future paging message. </w:t>
      </w:r>
      <w:r w:rsidRPr="00D0799D">
        <w:rPr>
          <w:b/>
          <w:bCs/>
          <w:sz w:val="20"/>
          <w:szCs w:val="20"/>
          <w:lang w:bidi="ar"/>
        </w:rPr>
        <w:t>During inventory, device cannot monitor slot decrement indication when SLEEP. Reader sends additional indication to inform device the slot decrement progress.</w:t>
      </w:r>
    </w:p>
    <w:p w14:paraId="749D1DD3" w14:textId="57CB38E3" w:rsidR="0017753E" w:rsidRPr="0017753E" w:rsidRDefault="0017753E" w:rsidP="004A4FF4">
      <w:pPr>
        <w:widowControl/>
        <w:adjustRightInd w:val="0"/>
        <w:snapToGrid w:val="0"/>
        <w:spacing w:beforeLines="50" w:before="193" w:line="288" w:lineRule="auto"/>
        <w:rPr>
          <w:rFonts w:ascii="Times New Roman" w:eastAsia="Microsoft YaHei UI" w:hAnsi="Times New Roman"/>
          <w:b/>
          <w:kern w:val="0"/>
          <w:sz w:val="20"/>
          <w:szCs w:val="20"/>
          <w:lang w:bidi="ar"/>
        </w:rPr>
      </w:pPr>
      <w:r w:rsidRPr="0017753E">
        <w:rPr>
          <w:rFonts w:ascii="Times New Roman" w:eastAsia="Microsoft YaHei UI" w:hAnsi="Times New Roman"/>
          <w:b/>
          <w:kern w:val="0"/>
          <w:sz w:val="20"/>
          <w:szCs w:val="20"/>
          <w:lang w:bidi="ar"/>
        </w:rPr>
        <w:t xml:space="preserve">Proposal </w:t>
      </w:r>
      <w:r>
        <w:rPr>
          <w:rFonts w:ascii="Times New Roman" w:eastAsia="Microsoft YaHei UI" w:hAnsi="Times New Roman" w:hint="eastAsia"/>
          <w:b/>
          <w:kern w:val="0"/>
          <w:sz w:val="20"/>
          <w:szCs w:val="20"/>
          <w:lang w:bidi="ar"/>
        </w:rPr>
        <w:t>10</w:t>
      </w:r>
      <w:r w:rsidRPr="0017753E">
        <w:rPr>
          <w:rFonts w:ascii="Times New Roman" w:eastAsia="Microsoft YaHei UI" w:hAnsi="Times New Roman"/>
          <w:b/>
          <w:kern w:val="0"/>
          <w:sz w:val="20"/>
          <w:szCs w:val="20"/>
          <w:lang w:bidi="ar"/>
        </w:rPr>
        <w:t>: Capture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-1,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-2,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-3,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-4 in the TR.</w:t>
      </w:r>
    </w:p>
    <w:p w14:paraId="4A8E2F7F" w14:textId="18D4475A" w:rsidR="0017753E" w:rsidRPr="0017753E" w:rsidRDefault="0017753E" w:rsidP="004A4FF4">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sidRPr="0017753E">
        <w:rPr>
          <w:rFonts w:ascii="Times New Roman" w:eastAsia="Microsoft YaHei UI" w:hAnsi="Times New Roman" w:hint="eastAsia"/>
          <w:b/>
          <w:kern w:val="0"/>
          <w:sz w:val="20"/>
          <w:szCs w:val="20"/>
          <w:lang w:eastAsia="zh" w:bidi="ar"/>
        </w:rPr>
        <w:t xml:space="preserve">Proposal </w:t>
      </w:r>
      <w:r>
        <w:rPr>
          <w:rFonts w:ascii="Times New Roman" w:eastAsia="Microsoft YaHei UI" w:hAnsi="Times New Roman" w:hint="eastAsia"/>
          <w:b/>
          <w:kern w:val="0"/>
          <w:sz w:val="20"/>
          <w:szCs w:val="20"/>
          <w:lang w:bidi="ar"/>
        </w:rPr>
        <w:t>11</w:t>
      </w:r>
      <w:r w:rsidRPr="0017753E">
        <w:rPr>
          <w:rFonts w:ascii="Times New Roman" w:eastAsia="Microsoft YaHei UI" w:hAnsi="Times New Roman" w:hint="eastAsia"/>
          <w:b/>
          <w:kern w:val="0"/>
          <w:sz w:val="20"/>
          <w:szCs w:val="20"/>
          <w:lang w:eastAsia="zh" w:bidi="ar"/>
        </w:rPr>
        <w:t>: Capture Observation 12 ~ Observation 19 in the TR.</w:t>
      </w:r>
    </w:p>
    <w:p w14:paraId="36E59726" w14:textId="77777777" w:rsidR="0017753E" w:rsidRPr="00F50328" w:rsidRDefault="0017753E" w:rsidP="00F50328">
      <w:pPr>
        <w:widowControl/>
        <w:snapToGrid w:val="0"/>
        <w:spacing w:beforeLines="50" w:before="193" w:line="288" w:lineRule="auto"/>
        <w:rPr>
          <w:b/>
          <w:bCs/>
        </w:rPr>
      </w:pPr>
    </w:p>
    <w:p w14:paraId="4F766355"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References</w:t>
      </w:r>
    </w:p>
    <w:p w14:paraId="0BCD8E3F" w14:textId="77777777" w:rsidR="00333D1C" w:rsidRDefault="00000000">
      <w:pPr>
        <w:pStyle w:val="NormalWeb"/>
        <w:numPr>
          <w:ilvl w:val="0"/>
          <w:numId w:val="26"/>
        </w:numPr>
        <w:snapToGrid w:val="0"/>
        <w:spacing w:before="120" w:beforeAutospacing="0" w:afterAutospacing="0"/>
        <w:ind w:left="420" w:hanging="420"/>
        <w:jc w:val="both"/>
        <w:rPr>
          <w:rFonts w:eastAsia="Batang"/>
          <w:sz w:val="20"/>
          <w:lang w:bidi="ar"/>
        </w:rPr>
      </w:pPr>
      <w:r>
        <w:rPr>
          <w:rFonts w:eastAsia="Batang"/>
          <w:sz w:val="20"/>
          <w:lang w:bidi="ar"/>
        </w:rPr>
        <w:t>RP-234058, New SID: Study on solutions for Ambient IoT (Internet of Things) in NR, 3GPP TSG RAN Meeting #102.</w:t>
      </w:r>
    </w:p>
    <w:p w14:paraId="67D6BC9C" w14:textId="77777777" w:rsidR="00333D1C" w:rsidRDefault="00000000">
      <w:pPr>
        <w:pStyle w:val="NormalWeb"/>
        <w:numPr>
          <w:ilvl w:val="0"/>
          <w:numId w:val="26"/>
        </w:numPr>
        <w:snapToGrid w:val="0"/>
        <w:spacing w:before="120" w:beforeAutospacing="0" w:afterAutospacing="0"/>
        <w:ind w:left="420" w:hanging="420"/>
        <w:jc w:val="both"/>
        <w:rPr>
          <w:rFonts w:eastAsia="Batang"/>
          <w:sz w:val="20"/>
          <w:lang w:bidi="ar"/>
        </w:rPr>
      </w:pPr>
      <w:r>
        <w:rPr>
          <w:rFonts w:eastAsia="Batang"/>
          <w:sz w:val="20"/>
          <w:lang w:bidi="ar"/>
        </w:rPr>
        <w:t>RP-2</w:t>
      </w:r>
      <w:r>
        <w:rPr>
          <w:rFonts w:eastAsiaTheme="minorEastAsia" w:hint="eastAsia"/>
          <w:sz w:val="20"/>
          <w:lang w:bidi="ar"/>
        </w:rPr>
        <w:t>40826</w:t>
      </w:r>
      <w:r>
        <w:rPr>
          <w:rFonts w:eastAsia="Batang"/>
          <w:sz w:val="20"/>
          <w:lang w:bidi="ar"/>
        </w:rPr>
        <w:t>, Revised SID: Study on solutions for Ambient IoT (Internet of Things) in NR, 3GPP TSG RAN Meeting #10</w:t>
      </w:r>
      <w:r>
        <w:rPr>
          <w:rFonts w:eastAsiaTheme="minorEastAsia" w:hint="eastAsia"/>
          <w:sz w:val="20"/>
          <w:lang w:bidi="ar"/>
        </w:rPr>
        <w:t>3</w:t>
      </w:r>
      <w:r>
        <w:rPr>
          <w:rFonts w:eastAsia="Batang"/>
          <w:sz w:val="20"/>
          <w:lang w:bidi="ar"/>
        </w:rPr>
        <w:t>.</w:t>
      </w:r>
    </w:p>
    <w:p w14:paraId="340E8F94" w14:textId="77777777" w:rsidR="00333D1C" w:rsidRDefault="00000000">
      <w:pPr>
        <w:pStyle w:val="ListParagraph"/>
        <w:numPr>
          <w:ilvl w:val="0"/>
          <w:numId w:val="26"/>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RAN1#116bis, April 15th – 19th, 2024.</w:t>
      </w:r>
    </w:p>
    <w:p w14:paraId="2DA6F19D" w14:textId="77777777" w:rsidR="00333D1C" w:rsidRDefault="00000000">
      <w:pPr>
        <w:pStyle w:val="ListParagraph"/>
        <w:numPr>
          <w:ilvl w:val="0"/>
          <w:numId w:val="26"/>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R4-2410567</w:t>
      </w:r>
      <w:r>
        <w:rPr>
          <w:rFonts w:ascii="Times New Roman" w:eastAsiaTheme="minorEastAsia" w:hAnsi="Times New Roman" w:hint="eastAsia"/>
          <w:kern w:val="0"/>
          <w:sz w:val="20"/>
          <w:lang w:bidi="ar"/>
        </w:rPr>
        <w:t xml:space="preserve">, </w:t>
      </w:r>
      <w:r>
        <w:rPr>
          <w:rFonts w:ascii="Times New Roman" w:eastAsiaTheme="minorEastAsia" w:hAnsi="Times New Roman"/>
          <w:kern w:val="0"/>
          <w:sz w:val="20"/>
          <w:lang w:bidi="ar"/>
        </w:rPr>
        <w:t>WF on co-existence evaluation for ambient IoT</w:t>
      </w:r>
      <w:r>
        <w:rPr>
          <w:rFonts w:ascii="Times New Roman" w:eastAsiaTheme="minorEastAsia" w:hAnsi="Times New Roman" w:hint="eastAsia"/>
          <w:kern w:val="0"/>
          <w:sz w:val="20"/>
          <w:lang w:bidi="ar"/>
        </w:rPr>
        <w:t xml:space="preserve">, </w:t>
      </w:r>
      <w:r>
        <w:rPr>
          <w:rFonts w:ascii="Times New Roman" w:eastAsiaTheme="minorEastAsia" w:hAnsi="Times New Roman"/>
          <w:kern w:val="0"/>
          <w:sz w:val="20"/>
          <w:lang w:bidi="ar"/>
        </w:rPr>
        <w:t>20th May 2024 - 24th May 2024</w:t>
      </w:r>
      <w:r>
        <w:rPr>
          <w:rFonts w:ascii="Times New Roman" w:eastAsiaTheme="minorEastAsia" w:hAnsi="Times New Roman" w:hint="eastAsia"/>
          <w:kern w:val="0"/>
          <w:sz w:val="20"/>
          <w:lang w:bidi="ar"/>
        </w:rPr>
        <w:t>.</w:t>
      </w:r>
    </w:p>
    <w:p w14:paraId="788FED7F" w14:textId="77777777" w:rsidR="00333D1C" w:rsidRDefault="00000000">
      <w:pPr>
        <w:pStyle w:val="ListParagraph"/>
        <w:numPr>
          <w:ilvl w:val="0"/>
          <w:numId w:val="26"/>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w:t>
      </w:r>
      <w:r>
        <w:rPr>
          <w:rFonts w:ascii="Times New Roman" w:eastAsia="宋体" w:hAnsi="Times New Roman"/>
          <w:kern w:val="0"/>
          <w:sz w:val="20"/>
          <w:lang w:bidi="ar"/>
        </w:rPr>
        <w:t>8</w:t>
      </w:r>
      <w:r>
        <w:rPr>
          <w:rFonts w:ascii="Times New Roman" w:eastAsia="Batang" w:hAnsi="Times New Roman"/>
          <w:kern w:val="0"/>
          <w:sz w:val="20"/>
          <w:lang w:bidi="ar"/>
        </w:rPr>
        <w:t>, August 19th – 23rd, 2024.</w:t>
      </w:r>
    </w:p>
    <w:p w14:paraId="44971CB2" w14:textId="77777777" w:rsidR="00333D1C" w:rsidRDefault="00000000">
      <w:pPr>
        <w:pStyle w:val="NormalWeb"/>
        <w:numPr>
          <w:ilvl w:val="0"/>
          <w:numId w:val="26"/>
        </w:numPr>
        <w:snapToGrid w:val="0"/>
        <w:spacing w:before="120" w:beforeAutospacing="0" w:afterAutospacing="0"/>
        <w:ind w:left="420" w:hanging="420"/>
        <w:jc w:val="both"/>
        <w:rPr>
          <w:sz w:val="20"/>
          <w:lang w:bidi="ar"/>
        </w:rPr>
      </w:pPr>
      <w:bookmarkStart w:id="6" w:name="_Ref166165001"/>
      <w:r>
        <w:rPr>
          <w:sz w:val="20"/>
          <w:lang w:bidi="ar"/>
        </w:rPr>
        <w:t xml:space="preserve">Manchester Coding Basics, </w:t>
      </w:r>
      <w:hyperlink r:id="rId12" w:history="1">
        <w:r>
          <w:rPr>
            <w:sz w:val="20"/>
            <w:lang w:bidi="ar"/>
          </w:rPr>
          <w:t>Atmel-9164-Manchester-Coding-Basics_Application-Note.pdf (microchip.com)</w:t>
        </w:r>
      </w:hyperlink>
      <w:r>
        <w:rPr>
          <w:sz w:val="20"/>
          <w:lang w:bidi="ar"/>
        </w:rPr>
        <w:t>.</w:t>
      </w:r>
      <w:bookmarkEnd w:id="6"/>
    </w:p>
    <w:p w14:paraId="7434A05E"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Theme="minorEastAsia" w:hint="eastAsia"/>
          <w:bCs/>
          <w:kern w:val="32"/>
          <w:szCs w:val="32"/>
          <w:lang w:val="en-GB"/>
        </w:rPr>
        <w:t>Annex</w:t>
      </w:r>
    </w:p>
    <w:p w14:paraId="21F92FD6" w14:textId="77777777" w:rsidR="00333D1C" w:rsidRDefault="00000000">
      <w:pPr>
        <w:pStyle w:val="Heading2"/>
        <w:widowControl/>
        <w:numPr>
          <w:ilvl w:val="1"/>
          <w:numId w:val="8"/>
        </w:numPr>
        <w:snapToGrid w:val="0"/>
      </w:pPr>
      <w:r>
        <w:rPr>
          <w:rFonts w:hint="eastAsia"/>
        </w:rPr>
        <w:t>Annex I: Link budget assumptions</w:t>
      </w:r>
    </w:p>
    <w:p w14:paraId="6FACD79E" w14:textId="77777777" w:rsidR="00333D1C" w:rsidRDefault="00000000">
      <w:pPr>
        <w:widowControl/>
        <w:snapToGrid w:val="0"/>
        <w:spacing w:before="120" w:after="180"/>
        <w:jc w:val="center"/>
        <w:rPr>
          <w:rFonts w:ascii="Times New Roman" w:hAnsi="Times New Roman"/>
          <w:b/>
          <w:sz w:val="20"/>
          <w:szCs w:val="20"/>
          <w:lang w:bidi="ar"/>
        </w:rPr>
      </w:pPr>
      <w:r>
        <w:rPr>
          <w:rFonts w:ascii="Times New Roman" w:hAnsi="Times New Roman"/>
          <w:b/>
          <w:sz w:val="20"/>
          <w:szCs w:val="20"/>
          <w:lang w:bidi="ar"/>
        </w:rPr>
        <w:t xml:space="preserve">Table 6.1-1 Link budget template </w:t>
      </w:r>
    </w:p>
    <w:tbl>
      <w:tblPr>
        <w:tblStyle w:val="TableNormal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272"/>
        <w:gridCol w:w="3314"/>
        <w:gridCol w:w="3828"/>
      </w:tblGrid>
      <w:tr w:rsidR="00333D1C" w14:paraId="209FCA01" w14:textId="77777777">
        <w:trPr>
          <w:trHeight w:val="64"/>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4D8AF0D"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059DF"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472D0"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5753F"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333D1C" w14:paraId="2626506E" w14:textId="77777777">
        <w:trPr>
          <w:trHeight w:val="45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155338"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lastRenderedPageBreak/>
              <w:t>(0) System configuration</w:t>
            </w:r>
          </w:p>
        </w:tc>
      </w:tr>
      <w:tr w:rsidR="00333D1C" w14:paraId="3AD9DF90" w14:textId="77777777">
        <w:trPr>
          <w:trHeight w:val="530"/>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6E85192"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E1E10"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C24255B"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D1T1-A1/A2/B/C</w:t>
            </w:r>
          </w:p>
          <w:p w14:paraId="31B9C9DC"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D2T2-A1/A2/B/C</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F81C06F"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D1T1-A1/A2/B/C</w:t>
            </w:r>
          </w:p>
          <w:p w14:paraId="6FC02F0C"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D2T2-A1/A2/B/C</w:t>
            </w:r>
          </w:p>
        </w:tc>
      </w:tr>
      <w:tr w:rsidR="00333D1C" w14:paraId="63BE9030"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362690F"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6544D0"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case</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50D834E"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2731378"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1-1/1-2/1-4/2-2/2-3/2-4</w:t>
            </w:r>
          </w:p>
        </w:tc>
      </w:tr>
      <w:tr w:rsidR="00333D1C" w14:paraId="483C6F69"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AE5C5D"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A328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Device 1/2a/2b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4123219"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Device 1/2a/2b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918D1FA"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Device 1/2a/2b</w:t>
            </w:r>
          </w:p>
        </w:tc>
      </w:tr>
      <w:tr w:rsidR="00333D1C" w14:paraId="1C2587B6"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18AF845"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342D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(MHz)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A07E86F"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900MHz (M)</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6C91E2"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900MHz (M)</w:t>
            </w:r>
          </w:p>
        </w:tc>
      </w:tr>
      <w:tr w:rsidR="00333D1C" w14:paraId="3F9BA303"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6D4074A"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8883B"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Topology/Pathloss model</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0FF444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w:t>
            </w:r>
          </w:p>
          <w:p w14:paraId="5BEB59F1"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[0D]-Alt2: InH-Office LOS</w:t>
            </w:r>
          </w:p>
          <w:p w14:paraId="6EE65FF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w:t>
            </w:r>
          </w:p>
          <w:p w14:paraId="16FBB3B6" w14:textId="77777777" w:rsidR="00333D1C" w:rsidRDefault="00000000">
            <w:pPr>
              <w:pStyle w:val="NormalWeb"/>
              <w:widowControl w:val="0"/>
              <w:numPr>
                <w:ilvl w:val="0"/>
                <w:numId w:val="27"/>
              </w:numPr>
              <w:snapToGrid w:val="0"/>
              <w:spacing w:beforeAutospacing="0" w:afterAutospacing="0"/>
              <w:rPr>
                <w:rFonts w:eastAsia="等线"/>
                <w:sz w:val="20"/>
                <w:szCs w:val="20"/>
              </w:rPr>
            </w:pPr>
            <w:proofErr w:type="spellStart"/>
            <w:r>
              <w:rPr>
                <w:rFonts w:eastAsia="等线"/>
                <w:kern w:val="2"/>
                <w:sz w:val="20"/>
                <w:szCs w:val="20"/>
                <w:lang w:bidi="ar"/>
              </w:rPr>
              <w:t>InF</w:t>
            </w:r>
            <w:proofErr w:type="spellEnd"/>
            <w:r>
              <w:rPr>
                <w:rFonts w:eastAsia="等线"/>
                <w:kern w:val="2"/>
                <w:sz w:val="20"/>
                <w:szCs w:val="20"/>
                <w:lang w:bidi="ar"/>
              </w:rPr>
              <w:t>-DH NLOS</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12A1D1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w:t>
            </w:r>
          </w:p>
          <w:p w14:paraId="57A9E7BF"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[0D]-Alt2: InH-Office LOS</w:t>
            </w:r>
          </w:p>
          <w:p w14:paraId="2C2C6AA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w:t>
            </w:r>
          </w:p>
          <w:p w14:paraId="3F050B9F" w14:textId="77777777" w:rsidR="00333D1C" w:rsidRDefault="00000000">
            <w:pPr>
              <w:pStyle w:val="NormalWeb"/>
              <w:widowControl w:val="0"/>
              <w:numPr>
                <w:ilvl w:val="0"/>
                <w:numId w:val="27"/>
              </w:numPr>
              <w:snapToGrid w:val="0"/>
              <w:spacing w:beforeAutospacing="0" w:afterAutospacing="0"/>
              <w:rPr>
                <w:rFonts w:eastAsia="等线"/>
                <w:sz w:val="20"/>
                <w:szCs w:val="20"/>
              </w:rPr>
            </w:pPr>
            <w:proofErr w:type="spellStart"/>
            <w:r>
              <w:rPr>
                <w:rFonts w:eastAsia="等线"/>
                <w:kern w:val="2"/>
                <w:sz w:val="20"/>
                <w:szCs w:val="20"/>
                <w:lang w:bidi="ar"/>
              </w:rPr>
              <w:t>InF</w:t>
            </w:r>
            <w:proofErr w:type="spellEnd"/>
            <w:r>
              <w:rPr>
                <w:rFonts w:eastAsia="等线"/>
                <w:kern w:val="2"/>
                <w:sz w:val="20"/>
                <w:szCs w:val="20"/>
                <w:lang w:bidi="ar"/>
              </w:rPr>
              <w:t>-DH NLOS</w:t>
            </w:r>
          </w:p>
        </w:tc>
      </w:tr>
      <w:tr w:rsidR="00333D1C" w14:paraId="5B2DD1C8" w14:textId="77777777">
        <w:trPr>
          <w:trHeight w:val="4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C9722C"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(1) Transmitter</w:t>
            </w:r>
          </w:p>
        </w:tc>
      </w:tr>
      <w:tr w:rsidR="00333D1C" w14:paraId="3016C337"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7D5D0A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27F3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Number of Tx antenna elements / </w:t>
            </w:r>
            <w:proofErr w:type="spellStart"/>
            <w:r>
              <w:rPr>
                <w:rFonts w:ascii="Times New Roman" w:eastAsia="等线" w:hAnsi="Times New Roman"/>
                <w:sz w:val="20"/>
                <w:szCs w:val="20"/>
                <w:lang w:bidi="ar"/>
              </w:rPr>
              <w:t>TxRU</w:t>
            </w:r>
            <w:proofErr w:type="spellEnd"/>
            <w:r>
              <w:rPr>
                <w:rFonts w:ascii="Times New Roman" w:eastAsia="等线" w:hAnsi="Times New Roman"/>
                <w:sz w:val="20"/>
                <w:szCs w:val="20"/>
                <w:lang w:bidi="ar"/>
              </w:rPr>
              <w:t>/ Tx chains modelled in LLS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AC6638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BS:</w:t>
            </w:r>
          </w:p>
          <w:p w14:paraId="37E5EF84"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- 2(M) antenna elements for 0.9 GHz</w:t>
            </w:r>
          </w:p>
          <w:p w14:paraId="0B2265E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Intermediate UE:</w:t>
            </w:r>
          </w:p>
          <w:p w14:paraId="41AB5B27"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- 1(M)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5D4CF0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 1</w:t>
            </w:r>
          </w:p>
        </w:tc>
      </w:tr>
      <w:tr w:rsidR="00333D1C" w14:paraId="53F2C0AC"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44BEAFF"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268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Total Tx Power (dBm) </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56B0169" w14:textId="77777777" w:rsidR="00333D1C" w:rsidRDefault="00000000">
            <w:pPr>
              <w:widowControl/>
              <w:numPr>
                <w:ilvl w:val="0"/>
                <w:numId w:val="2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7521DB3A" w14:textId="77777777" w:rsidR="00333D1C" w:rsidRDefault="00000000">
            <w:pPr>
              <w:widowControl/>
              <w:numPr>
                <w:ilvl w:val="1"/>
                <w:numId w:val="27"/>
              </w:numPr>
              <w:adjustRightInd w:val="0"/>
              <w:snapToGrid w:val="0"/>
              <w:jc w:val="left"/>
              <w:rPr>
                <w:rFonts w:ascii="Times New Roman" w:eastAsia="等线" w:hAnsi="Times New Roman"/>
                <w:sz w:val="20"/>
                <w:szCs w:val="20"/>
                <w:lang w:val="sv" w:bidi="ar"/>
              </w:rPr>
            </w:pPr>
            <w:r>
              <w:rPr>
                <w:rFonts w:ascii="Times New Roman" w:eastAsia="等线" w:hAnsi="Times New Roman"/>
                <w:sz w:val="20"/>
                <w:szCs w:val="20"/>
                <w:lang w:val="sv" w:bidi="ar"/>
              </w:rPr>
              <w:t xml:space="preserve">[1E]-R2D-Alt1: 33dBm(M), </w:t>
            </w:r>
          </w:p>
          <w:p w14:paraId="2EE44837" w14:textId="77777777" w:rsidR="00333D1C" w:rsidRDefault="00000000">
            <w:pPr>
              <w:widowControl/>
              <w:numPr>
                <w:ilvl w:val="0"/>
                <w:numId w:val="2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06B34179" w14:textId="77777777" w:rsidR="00333D1C" w:rsidRDefault="00000000">
            <w:pPr>
              <w:widowControl/>
              <w:numPr>
                <w:ilvl w:val="1"/>
                <w:numId w:val="27"/>
              </w:numPr>
              <w:adjustRightInd w:val="0"/>
              <w:snapToGrid w:val="0"/>
              <w:jc w:val="left"/>
              <w:rPr>
                <w:rFonts w:ascii="Times New Roman" w:eastAsia="等线" w:hAnsi="Times New Roman"/>
                <w:sz w:val="20"/>
                <w:szCs w:val="20"/>
                <w:lang w:val="sv" w:bidi="ar"/>
              </w:rPr>
            </w:pPr>
            <w:r>
              <w:rPr>
                <w:rFonts w:ascii="Times New Roman" w:eastAsia="等线" w:hAnsi="Times New Roman"/>
                <w:sz w:val="20"/>
                <w:szCs w:val="20"/>
                <w:lang w:val="sv" w:bidi="ar"/>
              </w:rPr>
              <w:t>[1E]-R2D-Alt4:23dBm (M)</w:t>
            </w:r>
          </w:p>
          <w:p w14:paraId="25E36A1E" w14:textId="77777777" w:rsidR="00333D1C" w:rsidRDefault="00333D1C">
            <w:pPr>
              <w:widowControl/>
              <w:adjustRightInd w:val="0"/>
              <w:snapToGrid w:val="0"/>
              <w:jc w:val="left"/>
              <w:rPr>
                <w:rFonts w:ascii="Times New Roman" w:eastAsia="等线" w:hAnsi="Times New Roman"/>
                <w:sz w:val="20"/>
                <w:szCs w:val="20"/>
                <w:lang w:val="sv"/>
              </w:rPr>
            </w:pP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06ACC5A" w14:textId="77777777" w:rsidR="00333D1C" w:rsidRDefault="00000000">
            <w:pPr>
              <w:widowControl/>
              <w:numPr>
                <w:ilvl w:val="0"/>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For device 1/2a: (see note 1)</w:t>
            </w:r>
          </w:p>
          <w:p w14:paraId="3C2E6F2A" w14:textId="77777777" w:rsidR="00333D1C" w:rsidRDefault="00000000">
            <w:pPr>
              <w:widowControl/>
              <w:numPr>
                <w:ilvl w:val="1"/>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[1E]-D2R-Alt1: (For scenarios ‘B’)</w:t>
            </w:r>
          </w:p>
          <w:p w14:paraId="5C6B6942" w14:textId="77777777" w:rsidR="00333D1C" w:rsidRDefault="00000000">
            <w:pPr>
              <w:widowControl/>
              <w:numPr>
                <w:ilvl w:val="2"/>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 xml:space="preserve">The Device Tx Power is calculated by CW received power which can be derived by at least CW2D distance (m) value and other related factors. </w:t>
            </w:r>
          </w:p>
          <w:p w14:paraId="1FB2025D" w14:textId="77777777" w:rsidR="00333D1C" w:rsidRDefault="00000000">
            <w:pPr>
              <w:widowControl/>
              <w:numPr>
                <w:ilvl w:val="1"/>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[1E]-D2R-Alt2: (For scenarios ‘A1’ and ‘A2’)</w:t>
            </w:r>
          </w:p>
          <w:p w14:paraId="0B116728" w14:textId="77777777" w:rsidR="00333D1C" w:rsidRDefault="00000000">
            <w:pPr>
              <w:widowControl/>
              <w:numPr>
                <w:ilvl w:val="2"/>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The Device Tx Power is calculated by assuming CW2D pathloss = D2R pathloss.</w:t>
            </w:r>
          </w:p>
          <w:p w14:paraId="35AF13F1" w14:textId="77777777" w:rsidR="00333D1C" w:rsidRDefault="00000000">
            <w:pPr>
              <w:widowControl/>
              <w:numPr>
                <w:ilvl w:val="0"/>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For device 2b: (For scenarios ‘C’)</w:t>
            </w:r>
          </w:p>
          <w:p w14:paraId="189CD70D" w14:textId="77777777" w:rsidR="00333D1C" w:rsidRDefault="00000000">
            <w:pPr>
              <w:widowControl/>
              <w:numPr>
                <w:ilvl w:val="1"/>
                <w:numId w:val="27"/>
              </w:numPr>
              <w:adjustRightInd w:val="0"/>
              <w:snapToGrid w:val="0"/>
              <w:jc w:val="left"/>
              <w:rPr>
                <w:rFonts w:ascii="Times New Roman" w:eastAsia="等线" w:hAnsi="Times New Roman"/>
                <w:sz w:val="20"/>
                <w:szCs w:val="20"/>
                <w:lang w:val="sv"/>
              </w:rPr>
            </w:pPr>
            <w:r>
              <w:rPr>
                <w:rFonts w:ascii="Times New Roman" w:eastAsia="等线" w:hAnsi="Times New Roman"/>
                <w:sz w:val="20"/>
                <w:szCs w:val="20"/>
                <w:lang w:val="sv" w:bidi="ar"/>
              </w:rPr>
              <w:t>[1E]-D2R-Alt3: -20 dBm(M)</w:t>
            </w:r>
          </w:p>
        </w:tc>
      </w:tr>
      <w:tr w:rsidR="00333D1C" w14:paraId="39EA04E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2D6741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0FFA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ACDA82E"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EB9AAC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scenario ‘A1’, ‘A2’ and ‘B’</w:t>
            </w:r>
          </w:p>
          <w:p w14:paraId="23D870E0"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33dBm if CW in DL spectrum</w:t>
            </w:r>
          </w:p>
          <w:p w14:paraId="416F1525"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23dBm if CW in UL spectrum.</w:t>
            </w:r>
          </w:p>
          <w:p w14:paraId="5D8B0920"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3C737FE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1CB5B40"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[1E2]</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882B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73B5F8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BCB941B"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 xml:space="preserve">Company to report, the value equals to </w:t>
            </w:r>
          </w:p>
          <w:p w14:paraId="2BFDAB26" w14:textId="77777777" w:rsidR="00333D1C" w:rsidRDefault="00000000">
            <w:pPr>
              <w:pStyle w:val="NormalWeb"/>
              <w:numPr>
                <w:ilvl w:val="1"/>
                <w:numId w:val="27"/>
              </w:numPr>
              <w:adjustRightInd w:val="0"/>
              <w:snapToGrid w:val="0"/>
              <w:spacing w:beforeAutospacing="0" w:afterAutospacing="0"/>
              <w:rPr>
                <w:rFonts w:eastAsia="等线"/>
                <w:sz w:val="20"/>
                <w:szCs w:val="20"/>
                <w:lang w:bidi="ar"/>
              </w:rPr>
            </w:pPr>
            <w:r>
              <w:rPr>
                <w:rFonts w:eastAsia="等线"/>
                <w:kern w:val="2"/>
                <w:sz w:val="20"/>
                <w:szCs w:val="20"/>
                <w:lang w:bidi="ar"/>
              </w:rPr>
              <w:t>0dBi UE Tx ant gain, or</w:t>
            </w:r>
          </w:p>
          <w:p w14:paraId="3D9B9464" w14:textId="77777777" w:rsidR="00333D1C" w:rsidRDefault="00000000">
            <w:pPr>
              <w:pStyle w:val="NormalWeb"/>
              <w:numPr>
                <w:ilvl w:val="1"/>
                <w:numId w:val="27"/>
              </w:numPr>
              <w:adjustRightInd w:val="0"/>
              <w:snapToGrid w:val="0"/>
              <w:spacing w:beforeAutospacing="0" w:afterAutospacing="0"/>
              <w:rPr>
                <w:rFonts w:eastAsia="等线"/>
                <w:sz w:val="20"/>
                <w:szCs w:val="20"/>
                <w:lang w:bidi="ar"/>
              </w:rPr>
            </w:pPr>
            <w:r>
              <w:rPr>
                <w:rFonts w:eastAsia="等线"/>
                <w:kern w:val="2"/>
                <w:sz w:val="20"/>
                <w:szCs w:val="20"/>
                <w:lang w:bidi="ar"/>
              </w:rPr>
              <w:t>6dBi BS Tx ant gain</w:t>
            </w:r>
          </w:p>
          <w:p w14:paraId="14989407"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749629C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5FE6C9A"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[1E3]</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925C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CW2D distance (m)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A4C7C8C"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352D49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scenarios ‘B’</w:t>
            </w:r>
          </w:p>
          <w:p w14:paraId="1BB159A7"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D1T1-B: </w:t>
            </w:r>
          </w:p>
          <w:p w14:paraId="7DC91E21" w14:textId="77777777" w:rsidR="00333D1C" w:rsidRDefault="00000000">
            <w:pPr>
              <w:pStyle w:val="NormalWeb"/>
              <w:numPr>
                <w:ilvl w:val="2"/>
                <w:numId w:val="27"/>
              </w:numPr>
              <w:adjustRightInd w:val="0"/>
              <w:snapToGrid w:val="0"/>
              <w:spacing w:beforeAutospacing="0" w:afterAutospacing="0"/>
              <w:rPr>
                <w:rFonts w:eastAsia="等线"/>
                <w:sz w:val="20"/>
                <w:szCs w:val="20"/>
              </w:rPr>
            </w:pPr>
            <w:r>
              <w:rPr>
                <w:rFonts w:eastAsia="等线"/>
                <w:kern w:val="2"/>
                <w:sz w:val="20"/>
                <w:szCs w:val="20"/>
                <w:lang w:bidi="ar"/>
              </w:rPr>
              <w:t>10m,</w:t>
            </w:r>
          </w:p>
          <w:p w14:paraId="2795CD41" w14:textId="77777777" w:rsidR="00333D1C" w:rsidRDefault="00000000">
            <w:pPr>
              <w:pStyle w:val="NormalWeb"/>
              <w:numPr>
                <w:ilvl w:val="2"/>
                <w:numId w:val="27"/>
              </w:numPr>
              <w:snapToGrid w:val="0"/>
              <w:spacing w:beforeAutospacing="0" w:afterAutospacing="0"/>
              <w:rPr>
                <w:rFonts w:eastAsia="等线"/>
                <w:sz w:val="20"/>
                <w:szCs w:val="20"/>
              </w:rPr>
            </w:pPr>
            <w:r>
              <w:rPr>
                <w:rFonts w:eastAsia="等线"/>
                <w:kern w:val="2"/>
                <w:sz w:val="20"/>
                <w:szCs w:val="20"/>
                <w:lang w:bidi="ar"/>
              </w:rPr>
              <w:t>CW2D distance is derived assuming CW node is located with the same position as ‘R1’ in ‘A1’ scenario. (see note 1)</w:t>
            </w:r>
          </w:p>
          <w:p w14:paraId="38EFF46E"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D2T2-B: </w:t>
            </w:r>
          </w:p>
          <w:p w14:paraId="6880F42E" w14:textId="77777777" w:rsidR="00333D1C" w:rsidRDefault="00000000">
            <w:pPr>
              <w:pStyle w:val="NormalWeb"/>
              <w:numPr>
                <w:ilvl w:val="2"/>
                <w:numId w:val="27"/>
              </w:numPr>
              <w:adjustRightInd w:val="0"/>
              <w:snapToGrid w:val="0"/>
              <w:spacing w:beforeAutospacing="0" w:afterAutospacing="0"/>
              <w:rPr>
                <w:rFonts w:eastAsia="等线"/>
                <w:sz w:val="20"/>
                <w:szCs w:val="20"/>
              </w:rPr>
            </w:pPr>
            <w:r>
              <w:rPr>
                <w:rFonts w:eastAsia="等线"/>
                <w:kern w:val="2"/>
                <w:sz w:val="20"/>
                <w:szCs w:val="20"/>
                <w:lang w:bidi="ar"/>
              </w:rPr>
              <w:t xml:space="preserve">10m, </w:t>
            </w:r>
          </w:p>
          <w:p w14:paraId="362468D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scenarios ‘A1’ and ‘A2’</w:t>
            </w:r>
          </w:p>
          <w:p w14:paraId="2DD70208"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Calculated (see note 1), (i.e., CW2D distance is calculated by </w:t>
            </w:r>
            <w:r>
              <w:rPr>
                <w:rFonts w:eastAsia="等线"/>
                <w:kern w:val="2"/>
                <w:sz w:val="20"/>
                <w:szCs w:val="20"/>
                <w:lang w:bidi="ar"/>
              </w:rPr>
              <w:lastRenderedPageBreak/>
              <w:t>assuming CW2D pathloss = D2R pathloss)</w:t>
            </w:r>
          </w:p>
          <w:p w14:paraId="2C75C566"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p w14:paraId="3D22A16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companies to report which value(s) are evaluated.</w:t>
            </w:r>
          </w:p>
        </w:tc>
      </w:tr>
      <w:tr w:rsidR="00333D1C" w14:paraId="307B5BB5"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FCEB1AE"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lastRenderedPageBreak/>
              <w:t>[1E4]</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3452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CW2D pathloss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2004342"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F20F20C"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Calculated (see note1)</w:t>
            </w:r>
          </w:p>
          <w:p w14:paraId="0DF2A39C" w14:textId="77777777" w:rsidR="00333D1C" w:rsidRDefault="00000000">
            <w:pPr>
              <w:adjustRightInd w:val="0"/>
              <w:snapToGrid w:val="0"/>
              <w:ind w:left="400" w:hangingChars="200" w:hanging="40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tc>
      </w:tr>
      <w:tr w:rsidR="00333D1C" w14:paraId="16DA8AFC"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77A05E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[1E5]</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1058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received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C7EA02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0D2DF59"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Calculated (see note1)</w:t>
            </w:r>
          </w:p>
          <w:p w14:paraId="04CF1162"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4DF041E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912A9B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[1F]</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06500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9385E34" w14:textId="77777777" w:rsidR="00333D1C" w:rsidRDefault="00000000">
            <w:pPr>
              <w:adjustRightInd w:val="0"/>
              <w:snapToGrid w:val="0"/>
              <w:rPr>
                <w:rFonts w:ascii="Times New Roman" w:eastAsia="等线" w:hAnsi="Times New Roman"/>
                <w:sz w:val="20"/>
                <w:szCs w:val="20"/>
                <w:lang w:val="de"/>
              </w:rPr>
            </w:pPr>
            <w:r>
              <w:rPr>
                <w:rFonts w:ascii="Times New Roman" w:eastAsia="等线" w:hAnsi="Times New Roman"/>
                <w:sz w:val="20"/>
                <w:szCs w:val="20"/>
                <w:lang w:val="de" w:bidi="ar"/>
              </w:rPr>
              <w:t xml:space="preserve">180kHz(M),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282C5E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[1a]</w:t>
            </w:r>
          </w:p>
        </w:tc>
      </w:tr>
      <w:tr w:rsidR="00333D1C" w14:paraId="4615B28F"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51C4FB3"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[1G]</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A3C46"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15736C0"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 xml:space="preserve">For BS for indoor, 6 </w:t>
            </w:r>
            <w:proofErr w:type="spellStart"/>
            <w:r>
              <w:rPr>
                <w:rFonts w:eastAsia="等线"/>
                <w:kern w:val="2"/>
                <w:sz w:val="20"/>
                <w:szCs w:val="20"/>
                <w:lang w:bidi="ar"/>
              </w:rPr>
              <w:t>dBi</w:t>
            </w:r>
            <w:proofErr w:type="spellEnd"/>
            <w:r>
              <w:rPr>
                <w:rFonts w:eastAsia="等线"/>
                <w:kern w:val="2"/>
                <w:sz w:val="20"/>
                <w:szCs w:val="20"/>
                <w:lang w:bidi="ar"/>
              </w:rPr>
              <w:t>(M)</w:t>
            </w:r>
          </w:p>
          <w:p w14:paraId="49DC3E30" w14:textId="77777777" w:rsidR="00333D1C" w:rsidRDefault="00000000">
            <w:pPr>
              <w:pStyle w:val="NormalWeb"/>
              <w:numPr>
                <w:ilvl w:val="0"/>
                <w:numId w:val="27"/>
              </w:numPr>
              <w:snapToGrid w:val="0"/>
              <w:spacing w:beforeAutospacing="0" w:afterAutospacing="0"/>
              <w:rPr>
                <w:rFonts w:eastAsia="等线"/>
                <w:sz w:val="20"/>
                <w:szCs w:val="20"/>
              </w:rPr>
            </w:pPr>
            <w:r>
              <w:rPr>
                <w:rFonts w:eastAsia="等线"/>
                <w:kern w:val="2"/>
                <w:sz w:val="20"/>
                <w:szCs w:val="20"/>
                <w:lang w:bidi="ar"/>
              </w:rPr>
              <w:t xml:space="preserve">For intermediate UE, 0 </w:t>
            </w:r>
            <w:proofErr w:type="spellStart"/>
            <w:r>
              <w:rPr>
                <w:rFonts w:eastAsia="等线"/>
                <w:kern w:val="2"/>
                <w:sz w:val="20"/>
                <w:szCs w:val="20"/>
                <w:lang w:bidi="ar"/>
              </w:rPr>
              <w:t>dBi</w:t>
            </w:r>
            <w:proofErr w:type="spellEnd"/>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14A9A7F"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For A-IoT device, 0dBi</w:t>
            </w:r>
          </w:p>
        </w:tc>
      </w:tr>
      <w:tr w:rsidR="00333D1C" w14:paraId="061BE89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96FE92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[1H]</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112ED"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Ambient IoT backscatter loss (dB) due to Modulation factor </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24FF50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078BD3B"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OOK: 6 dB</w:t>
            </w:r>
          </w:p>
          <w:p w14:paraId="33003B41"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PSK: 0 dB</w:t>
            </w:r>
          </w:p>
          <w:p w14:paraId="2AEDF6A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It is applicable for device 1 and 2a</w:t>
            </w:r>
          </w:p>
        </w:tc>
      </w:tr>
      <w:tr w:rsidR="00333D1C" w14:paraId="293445F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7B7372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[1J]</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C5F4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Ambient IoT on-object antenna penalty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70D3C8"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Not applicable</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C796C16"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0.9dB</w:t>
            </w:r>
          </w:p>
        </w:tc>
      </w:tr>
      <w:tr w:rsidR="00333D1C" w14:paraId="76EF6C9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56CAA29"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[1K]</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C8BEC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Ambient IoT backscatter amplifier gain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44C015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2DBEB53"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10 dB (M)</w:t>
            </w:r>
          </w:p>
          <w:p w14:paraId="59DFBA0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Only for device 2a</w:t>
            </w:r>
          </w:p>
        </w:tc>
      </w:tr>
      <w:tr w:rsidR="00333D1C" w14:paraId="56E2959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A25A77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[1N]</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97169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Cable, connector, combiner, body losses, etc.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C4A70D4" w14:textId="77777777" w:rsidR="00333D1C"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For BS, 0 dB</w:t>
            </w:r>
          </w:p>
          <w:p w14:paraId="5ED74410" w14:textId="77777777" w:rsidR="00333D1C"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For intermediate UE, 1 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35B0BD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r>
      <w:tr w:rsidR="00333D1C" w14:paraId="5A9DF57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D90C0AE"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[1M]</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CA75B"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EIRP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2ED273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F06956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7317D926"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DDE144"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(2) Receiver</w:t>
            </w:r>
          </w:p>
        </w:tc>
      </w:tr>
      <w:tr w:rsidR="00333D1C" w14:paraId="41179889"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4F272E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FCC2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Number of receive antenna elements / </w:t>
            </w:r>
            <w:proofErr w:type="spellStart"/>
            <w:r>
              <w:rPr>
                <w:rFonts w:ascii="Times New Roman" w:eastAsia="等线" w:hAnsi="Times New Roman"/>
                <w:sz w:val="20"/>
                <w:szCs w:val="20"/>
                <w:lang w:bidi="ar"/>
              </w:rPr>
              <w:t>TxRU</w:t>
            </w:r>
            <w:proofErr w:type="spellEnd"/>
            <w:r>
              <w:rPr>
                <w:rFonts w:ascii="Times New Roman" w:eastAsia="等线" w:hAnsi="Times New Roman"/>
                <w:sz w:val="20"/>
                <w:szCs w:val="20"/>
                <w:lang w:bidi="ar"/>
              </w:rPr>
              <w:t xml:space="preserve"> / chains modelled in LLS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8B70CB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[1D]-D2R</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16EC20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[1D]-R2D</w:t>
            </w:r>
          </w:p>
        </w:tc>
      </w:tr>
      <w:tr w:rsidR="00333D1C" w14:paraId="2239FF0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1438694"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EA83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Bandwidth used for the evaluated channel (Hz)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9D7442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[1b] ED bandwidth</w:t>
            </w:r>
          </w:p>
          <w:p w14:paraId="125D882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20MHz</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93CCB5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[2a3] [receiver bandwidth?]</w:t>
            </w:r>
          </w:p>
          <w:p w14:paraId="1C515831" w14:textId="77777777" w:rsidR="00333D1C" w:rsidRDefault="00000000">
            <w:pPr>
              <w:pStyle w:val="NormalWeb"/>
              <w:numPr>
                <w:ilvl w:val="0"/>
                <w:numId w:val="29"/>
              </w:numPr>
              <w:adjustRightInd w:val="0"/>
              <w:snapToGrid w:val="0"/>
              <w:spacing w:beforeAutospacing="0" w:afterAutospacing="0"/>
              <w:rPr>
                <w:rFonts w:eastAsia="等线"/>
                <w:sz w:val="20"/>
                <w:szCs w:val="20"/>
              </w:rPr>
            </w:pPr>
            <w:r>
              <w:rPr>
                <w:rFonts w:eastAsia="等线"/>
                <w:kern w:val="2"/>
                <w:sz w:val="20"/>
                <w:szCs w:val="20"/>
                <w:lang w:bidi="ar"/>
              </w:rPr>
              <w:t>15kHz for 0.8kbps data rate for device 1/2a</w:t>
            </w:r>
          </w:p>
          <w:p w14:paraId="77B1213F" w14:textId="77777777" w:rsidR="00333D1C" w:rsidRDefault="00000000">
            <w:pPr>
              <w:pStyle w:val="NormalWeb"/>
              <w:numPr>
                <w:ilvl w:val="0"/>
                <w:numId w:val="29"/>
              </w:numPr>
              <w:adjustRightInd w:val="0"/>
              <w:snapToGrid w:val="0"/>
              <w:spacing w:beforeAutospacing="0" w:afterAutospacing="0"/>
              <w:rPr>
                <w:rFonts w:eastAsia="等线"/>
                <w:sz w:val="20"/>
                <w:szCs w:val="20"/>
              </w:rPr>
            </w:pPr>
            <w:r>
              <w:rPr>
                <w:rFonts w:eastAsia="等线"/>
                <w:kern w:val="2"/>
                <w:sz w:val="20"/>
                <w:szCs w:val="20"/>
                <w:lang w:bidi="ar"/>
              </w:rPr>
              <w:t>90kHz for 6kbps data rate for device 1/2a</w:t>
            </w:r>
          </w:p>
          <w:p w14:paraId="615558BC" w14:textId="77777777" w:rsidR="00333D1C" w:rsidRDefault="00000000">
            <w:pPr>
              <w:pStyle w:val="NormalWeb"/>
              <w:numPr>
                <w:ilvl w:val="0"/>
                <w:numId w:val="29"/>
              </w:numPr>
              <w:adjustRightInd w:val="0"/>
              <w:snapToGrid w:val="0"/>
              <w:spacing w:beforeAutospacing="0" w:afterAutospacing="0"/>
              <w:rPr>
                <w:rFonts w:eastAsia="等线"/>
                <w:sz w:val="20"/>
                <w:szCs w:val="20"/>
              </w:rPr>
            </w:pPr>
            <w:r>
              <w:rPr>
                <w:rFonts w:eastAsia="等线"/>
                <w:kern w:val="2"/>
                <w:sz w:val="20"/>
                <w:szCs w:val="20"/>
                <w:lang w:bidi="ar"/>
              </w:rPr>
              <w:t>180kHz for 0.8/6kbps data rate for device 2b</w:t>
            </w:r>
          </w:p>
        </w:tc>
      </w:tr>
      <w:tr w:rsidR="00333D1C" w14:paraId="27431249"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5F9D4D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6E40A"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Receiver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474CB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[1G]-D2R</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456F6B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[1G]-R2D</w:t>
            </w:r>
          </w:p>
        </w:tc>
      </w:tr>
      <w:tr w:rsidR="00333D1C" w14:paraId="32D7EC4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3214B84"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[2X]</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AEE5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Cable, </w:t>
            </w:r>
            <w:r>
              <w:rPr>
                <w:rFonts w:ascii="Times New Roman" w:eastAsia="等线" w:hAnsi="Times New Roman"/>
                <w:sz w:val="20"/>
                <w:szCs w:val="20"/>
                <w:lang w:bidi="ar"/>
              </w:rPr>
              <w:lastRenderedPageBreak/>
              <w:t>connector, combiner, body losses, etc.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E76E60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lastRenderedPageBreak/>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262C97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[1N]-R2D</w:t>
            </w:r>
          </w:p>
        </w:tc>
      </w:tr>
      <w:tr w:rsidR="00333D1C" w14:paraId="5167CBF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8FC73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A730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Receiver Noise Figure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57AC807"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For RF-ED receiver</w:t>
            </w:r>
          </w:p>
          <w:p w14:paraId="12588625" w14:textId="77777777" w:rsidR="00333D1C" w:rsidRDefault="00000000">
            <w:pPr>
              <w:pStyle w:val="NormalWeb"/>
              <w:numPr>
                <w:ilvl w:val="0"/>
                <w:numId w:val="27"/>
              </w:numPr>
              <w:snapToGrid w:val="0"/>
              <w:spacing w:beforeAutospacing="0" w:afterAutospacing="0"/>
              <w:rPr>
                <w:rFonts w:eastAsia="等线"/>
                <w:sz w:val="20"/>
                <w:szCs w:val="20"/>
              </w:rPr>
            </w:pPr>
            <w:r>
              <w:rPr>
                <w:rFonts w:eastAsia="等线"/>
                <w:kern w:val="2"/>
                <w:sz w:val="20"/>
                <w:szCs w:val="20"/>
                <w:lang w:bidi="ar"/>
              </w:rPr>
              <w:t>20dB, Device 2</w:t>
            </w:r>
          </w:p>
          <w:p w14:paraId="691EE57F"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For IF/ZIF receiver</w:t>
            </w:r>
          </w:p>
          <w:p w14:paraId="615731D8"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15dB, Device 2</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9201D3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BS as reader</w:t>
            </w:r>
          </w:p>
          <w:p w14:paraId="100D701F"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5dB</w:t>
            </w:r>
          </w:p>
          <w:p w14:paraId="6E92FE0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intermediate UE as reader</w:t>
            </w:r>
          </w:p>
          <w:p w14:paraId="1827FED4"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7dB</w:t>
            </w:r>
          </w:p>
        </w:tc>
      </w:tr>
      <w:tr w:rsidR="00333D1C" w14:paraId="49D6E2D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609222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[2E]</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0981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Thermal Noise power spectrum density (dBm/Hz)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588C88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-174</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B82F3F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-174</w:t>
            </w:r>
          </w:p>
        </w:tc>
      </w:tr>
      <w:tr w:rsidR="00333D1C" w14:paraId="76EC9B9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3C81E5A"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[2F]</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145E7"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Noise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623754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956EDC6"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37690D3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E1B02A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[2G]</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42472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Required SNR/CNR</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B0150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for Budget-Alt2</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822BAE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for Budget-Alt2</w:t>
            </w:r>
          </w:p>
        </w:tc>
      </w:tr>
      <w:tr w:rsidR="00333D1C" w14:paraId="33007B4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42C6333"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[2H]</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772A"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Ambient IoT on-object antenna penalty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57665B8"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0.9dB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A29070F"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Not applicable</w:t>
            </w:r>
          </w:p>
        </w:tc>
      </w:tr>
      <w:tr w:rsidR="00333D1C" w14:paraId="4F656FB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487234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[2J]</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1EAC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Budget-Alt1/ Budget-Alt2</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A78E22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Budget-Alt1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A88064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Budget-Alt2</w:t>
            </w:r>
          </w:p>
        </w:tc>
      </w:tr>
      <w:tr w:rsidR="00333D1C" w14:paraId="20A4386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17A9F10"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4E06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cancellation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F91ED70"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C4EF06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Companies to report for scenario A2/A1/B for BS and intermediate UE.</w:t>
            </w:r>
          </w:p>
          <w:p w14:paraId="1B6A607D"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For D1T1-A2, 140dB for BS</w:t>
            </w:r>
          </w:p>
          <w:p w14:paraId="5B045B8C"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For D2T2-A2, 120dB for intermediate UE</w:t>
            </w:r>
          </w:p>
          <w:p w14:paraId="5138F64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Note: </w:t>
            </w:r>
          </w:p>
          <w:p w14:paraId="114CFBA1"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Only applicable for device 1/2a</w:t>
            </w:r>
          </w:p>
          <w:p w14:paraId="515E104D"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The value provided is for the unmodulated single-tone CW. The impact of a multi-tone CW, e.g., assuming an [X] dB difference, is FFS</w:t>
            </w:r>
          </w:p>
        </w:tc>
      </w:tr>
      <w:tr w:rsidR="00333D1C" w14:paraId="44F6E0F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713DC5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9068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Remaining CW interference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F7BDB0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D8E9D0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732A9DD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00F8002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E21D1ED"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[2K2]</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F5BA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Receiver sensitivity loss(dB)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AEBAE0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E7FD0E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387F269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51F32F0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52B238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[2L]</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EA47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Receiver Sensitivity (dBm)</w:t>
            </w:r>
          </w:p>
          <w:p w14:paraId="1DF87E44" w14:textId="77777777" w:rsidR="00333D1C" w:rsidRDefault="00333D1C">
            <w:pPr>
              <w:adjustRightInd w:val="0"/>
              <w:snapToGrid w:val="0"/>
              <w:rPr>
                <w:rFonts w:ascii="Times New Roman" w:eastAsia="等线" w:hAnsi="Times New Roman"/>
                <w:sz w:val="20"/>
                <w:szCs w:val="20"/>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110B50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For Budget-Alt1, </w:t>
            </w:r>
          </w:p>
          <w:p w14:paraId="58FE45A1"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For device 1 (RF-ED), -36dBm </w:t>
            </w:r>
          </w:p>
          <w:p w14:paraId="2DC21B23" w14:textId="77777777" w:rsidR="00333D1C" w:rsidRDefault="00000000">
            <w:pPr>
              <w:pStyle w:val="NormalWeb"/>
              <w:numPr>
                <w:ilvl w:val="1"/>
                <w:numId w:val="27"/>
              </w:numPr>
              <w:snapToGrid w:val="0"/>
              <w:spacing w:beforeAutospacing="0" w:afterAutospacing="0"/>
              <w:rPr>
                <w:rFonts w:eastAsia="等线"/>
                <w:sz w:val="20"/>
                <w:szCs w:val="20"/>
              </w:rPr>
            </w:pPr>
            <w:r>
              <w:rPr>
                <w:rFonts w:eastAsia="等线"/>
                <w:kern w:val="2"/>
                <w:sz w:val="20"/>
                <w:szCs w:val="20"/>
                <w:lang w:bidi="ar"/>
              </w:rPr>
              <w:t xml:space="preserve">For device 2 (RF-ED), -45dBm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A97EBE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0141BCC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the receiver sensitivity includes the receiver sensitivity loss [2K2], i.e. after CW cancellation at least if ‘A2’ scenario is used</w:t>
            </w:r>
          </w:p>
        </w:tc>
      </w:tr>
      <w:tr w:rsidR="00333D1C" w14:paraId="6DB3527E"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5FDD22"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(3) System margins</w:t>
            </w:r>
          </w:p>
        </w:tc>
      </w:tr>
      <w:tr w:rsidR="00333D1C" w14:paraId="1514EB4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370906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09728"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lang w:bidi="ar"/>
              </w:rPr>
              <w:t xml:space="preserve">Shadow fading margin </w:t>
            </w:r>
            <w:r>
              <w:rPr>
                <w:rFonts w:ascii="Times New Roman" w:eastAsia="等线" w:hAnsi="Times New Roman"/>
                <w:sz w:val="20"/>
                <w:szCs w:val="20"/>
                <w:lang w:bidi="ar"/>
              </w:rPr>
              <w:t>(dB)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493CE4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 4 dB</w:t>
            </w:r>
          </w:p>
          <w:p w14:paraId="655D06C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 3dB for InH-LOS</w:t>
            </w:r>
          </w:p>
          <w:p w14:paraId="3CD9044A"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lang w:bidi="ar"/>
              </w:rPr>
              <w:t xml:space="preserve">7.2dB for </w:t>
            </w:r>
            <w:proofErr w:type="spellStart"/>
            <w:r>
              <w:rPr>
                <w:rFonts w:ascii="Times New Roman" w:eastAsia="等线" w:hAnsi="Times New Roman"/>
                <w:sz w:val="20"/>
                <w:szCs w:val="20"/>
                <w:lang w:bidi="ar"/>
              </w:rPr>
              <w:t>InF</w:t>
            </w:r>
            <w:proofErr w:type="spellEnd"/>
            <w:r>
              <w:rPr>
                <w:rFonts w:ascii="Times New Roman" w:eastAsia="等线" w:hAnsi="Times New Roman"/>
                <w:sz w:val="20"/>
                <w:szCs w:val="20"/>
                <w:lang w:bidi="ar"/>
              </w:rPr>
              <w:t>-DL-NLOS</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864D1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 4 dB</w:t>
            </w:r>
          </w:p>
          <w:p w14:paraId="7749679D"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 3dB for InH-LOS</w:t>
            </w:r>
          </w:p>
          <w:p w14:paraId="5618EBA5"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lang w:bidi="ar"/>
              </w:rPr>
              <w:t xml:space="preserve">7.2dB for </w:t>
            </w:r>
            <w:proofErr w:type="spellStart"/>
            <w:r>
              <w:rPr>
                <w:rFonts w:ascii="Times New Roman" w:eastAsia="等线" w:hAnsi="Times New Roman"/>
                <w:sz w:val="20"/>
                <w:szCs w:val="20"/>
                <w:lang w:bidi="ar"/>
              </w:rPr>
              <w:t>InF</w:t>
            </w:r>
            <w:proofErr w:type="spellEnd"/>
            <w:r>
              <w:rPr>
                <w:rFonts w:ascii="Times New Roman" w:eastAsia="等线" w:hAnsi="Times New Roman"/>
                <w:sz w:val="20"/>
                <w:szCs w:val="20"/>
                <w:lang w:bidi="ar"/>
              </w:rPr>
              <w:t>-DL-NLOS</w:t>
            </w:r>
          </w:p>
        </w:tc>
      </w:tr>
      <w:tr w:rsidR="00333D1C" w14:paraId="4809758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E934142"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B76D7"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lang w:bidi="ar"/>
              </w:rPr>
              <w:t>polarization mismatching loss</w:t>
            </w:r>
            <w:r>
              <w:rPr>
                <w:rFonts w:ascii="Times New Roman" w:eastAsia="等线" w:hAnsi="Times New Roman"/>
                <w:sz w:val="20"/>
                <w:szCs w:val="20"/>
                <w:lang w:bidi="ar"/>
              </w:rPr>
              <w:t xml:space="preserv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E4AE53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3 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A48DB1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3 dB</w:t>
            </w:r>
          </w:p>
        </w:tc>
      </w:tr>
      <w:tr w:rsidR="00333D1C" w14:paraId="15C28BB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DEE2E55"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44381"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lang w:bidi="ar"/>
              </w:rPr>
              <w:t>BS selection/macro-diversity gain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84E706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 xml:space="preserve">0 dB </w:t>
            </w:r>
          </w:p>
          <w:p w14:paraId="743BC0CA" w14:textId="77777777" w:rsidR="00333D1C" w:rsidRDefault="00333D1C">
            <w:pPr>
              <w:adjustRightInd w:val="0"/>
              <w:snapToGrid w:val="0"/>
              <w:jc w:val="center"/>
              <w:rPr>
                <w:rFonts w:ascii="Times New Roman" w:eastAsia="等线" w:hAnsi="Times New Roman"/>
                <w:sz w:val="20"/>
                <w:szCs w:val="20"/>
              </w:rPr>
            </w:pPr>
          </w:p>
          <w:p w14:paraId="335FF26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FFS: other values are not precluded</w:t>
            </w:r>
          </w:p>
          <w:p w14:paraId="02E33E5A"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sz w:val="20"/>
                <w:szCs w:val="20"/>
                <w:lang w:bidi="ar"/>
              </w:rPr>
              <w:t xml:space="preserve">Note: only applicable for D1T1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2DBA98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0 dB</w:t>
            </w:r>
          </w:p>
          <w:p w14:paraId="2002BD84" w14:textId="77777777" w:rsidR="00333D1C" w:rsidRDefault="00333D1C">
            <w:pPr>
              <w:adjustRightInd w:val="0"/>
              <w:snapToGrid w:val="0"/>
              <w:jc w:val="center"/>
              <w:rPr>
                <w:rFonts w:ascii="Times New Roman" w:eastAsia="等线" w:hAnsi="Times New Roman"/>
                <w:sz w:val="20"/>
                <w:szCs w:val="20"/>
              </w:rPr>
            </w:pPr>
          </w:p>
          <w:p w14:paraId="242D40E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FFS: other values are not precluded</w:t>
            </w:r>
          </w:p>
          <w:p w14:paraId="771FB07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sz w:val="20"/>
                <w:szCs w:val="20"/>
                <w:lang w:bidi="ar"/>
              </w:rPr>
              <w:t>Note: only applicable for D1T1</w:t>
            </w:r>
          </w:p>
        </w:tc>
      </w:tr>
      <w:tr w:rsidR="00333D1C" w14:paraId="06C7A295"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375EEDF"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9DE98"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lang w:bidi="ar"/>
              </w:rPr>
              <w:t xml:space="preserve">Other gains (dB) (if any please </w:t>
            </w:r>
            <w:r>
              <w:rPr>
                <w:rFonts w:ascii="Times New Roman" w:hAnsi="Times New Roman"/>
                <w:color w:val="000000"/>
                <w:sz w:val="20"/>
                <w:szCs w:val="20"/>
                <w:lang w:bidi="ar"/>
              </w:rPr>
              <w:lastRenderedPageBreak/>
              <w:t>specify)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8BD312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lastRenderedPageBreak/>
              <w:t>Reported by companies with justification</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D1481E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with justification</w:t>
            </w:r>
          </w:p>
        </w:tc>
      </w:tr>
      <w:tr w:rsidR="00333D1C" w14:paraId="3C5CB333"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B4DBB0"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(4) MPL / distance</w:t>
            </w:r>
          </w:p>
        </w:tc>
      </w:tr>
      <w:tr w:rsidR="00333D1C" w14:paraId="6DEAB42D"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B53713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[4A]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AFB9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MPL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03651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49FFE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1F3866A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00F275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[4B]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544B1" w14:textId="77777777" w:rsidR="00333D1C" w:rsidRDefault="00000000">
            <w:pPr>
              <w:pStyle w:val="NormalWeb"/>
              <w:adjustRightInd w:val="0"/>
              <w:snapToGrid w:val="0"/>
              <w:spacing w:beforeAutospacing="0" w:afterAutospacing="0"/>
              <w:ind w:left="840" w:hanging="840"/>
              <w:rPr>
                <w:rFonts w:eastAsia="等线" w:cs="Times"/>
                <w:bCs/>
                <w:szCs w:val="20"/>
              </w:rPr>
            </w:pPr>
            <w:r>
              <w:rPr>
                <w:rFonts w:eastAsia="等线" w:cs="Times"/>
                <w:bCs/>
                <w:sz w:val="20"/>
                <w:szCs w:val="20"/>
                <w:lang w:bidi="ar"/>
              </w:rPr>
              <w:t>Distance (m)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8091F7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108873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363744CF"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C60EE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s="等线" w:hint="eastAsia"/>
                <w:b/>
                <w:bCs/>
                <w:sz w:val="20"/>
                <w:szCs w:val="20"/>
                <w:lang w:bidi="ar"/>
              </w:rPr>
              <w:t>（</w:t>
            </w:r>
            <w:r>
              <w:rPr>
                <w:rFonts w:ascii="Times New Roman" w:eastAsia="等线" w:hAnsi="Times New Roman"/>
                <w:b/>
                <w:bCs/>
                <w:sz w:val="20"/>
                <w:szCs w:val="20"/>
                <w:lang w:bidi="ar"/>
              </w:rPr>
              <w:t>5</w:t>
            </w:r>
            <w:r>
              <w:rPr>
                <w:rFonts w:ascii="Times New Roman" w:eastAsia="等线" w:hAnsi="Times New Roman" w:cs="等线" w:hint="eastAsia"/>
                <w:b/>
                <w:bCs/>
                <w:sz w:val="20"/>
                <w:szCs w:val="20"/>
                <w:lang w:bidi="ar"/>
              </w:rPr>
              <w:t>）</w:t>
            </w:r>
            <w:r>
              <w:rPr>
                <w:rFonts w:ascii="Times New Roman" w:eastAsia="等线" w:hAnsi="Times New Roman"/>
                <w:b/>
                <w:bCs/>
                <w:sz w:val="20"/>
                <w:szCs w:val="20"/>
                <w:lang w:bidi="ar"/>
              </w:rPr>
              <w:t xml:space="preserve">Other </w:t>
            </w:r>
          </w:p>
        </w:tc>
      </w:tr>
      <w:tr w:rsidR="00333D1C" w14:paraId="236D623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157813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[5A]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49716" w14:textId="77777777" w:rsidR="00333D1C" w:rsidRDefault="00000000">
            <w:pPr>
              <w:pStyle w:val="NormalWeb"/>
              <w:adjustRightInd w:val="0"/>
              <w:snapToGrid w:val="0"/>
              <w:spacing w:beforeAutospacing="0" w:afterAutospacing="0"/>
              <w:ind w:left="840" w:hanging="840"/>
              <w:jc w:val="both"/>
              <w:rPr>
                <w:rFonts w:eastAsia="等线" w:cs="Times"/>
                <w:bCs/>
                <w:szCs w:val="20"/>
              </w:rPr>
            </w:pPr>
            <w:r>
              <w:rPr>
                <w:rFonts w:eastAsia="等线" w:cs="Times"/>
                <w:bCs/>
                <w:sz w:val="20"/>
                <w:szCs w:val="20"/>
                <w:lang w:bidi="ar"/>
              </w:rPr>
              <w:t>Other notes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C24EFB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Companies to report</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00E660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Companies to report</w:t>
            </w:r>
          </w:p>
        </w:tc>
      </w:tr>
    </w:tbl>
    <w:p w14:paraId="365E27AF" w14:textId="77777777" w:rsidR="00333D1C" w:rsidRDefault="00333D1C">
      <w:pPr>
        <w:rPr>
          <w:rFonts w:ascii="Times New Roman" w:eastAsia="等线" w:hAnsi="Times New Roman"/>
          <w:bCs/>
          <w:sz w:val="20"/>
          <w:szCs w:val="20"/>
        </w:rPr>
      </w:pPr>
    </w:p>
    <w:p w14:paraId="55252B88" w14:textId="77777777" w:rsidR="00333D1C" w:rsidRDefault="00000000">
      <w:pPr>
        <w:rPr>
          <w:rFonts w:ascii="Times New Roman" w:eastAsia="等线" w:hAnsi="Times New Roman"/>
          <w:bCs/>
          <w:sz w:val="20"/>
          <w:szCs w:val="20"/>
        </w:rPr>
      </w:pPr>
      <w:r>
        <w:rPr>
          <w:rFonts w:ascii="Times New Roman" w:eastAsia="等线" w:hAnsi="Times New Roman"/>
          <w:bCs/>
          <w:sz w:val="20"/>
          <w:szCs w:val="20"/>
        </w:rPr>
        <w:t>Note1: calculated values in the Table XXXX are derived according to the followings,</w:t>
      </w:r>
    </w:p>
    <w:p w14:paraId="0E03DAC6"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[1E3]</w:t>
      </w:r>
    </w:p>
    <w:p w14:paraId="44EC93A7"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r>
        <w:rPr>
          <w:rFonts w:ascii="Times New Roman" w:eastAsiaTheme="minorEastAsia" w:hAnsi="Times New Roman"/>
          <w:strike/>
          <w:sz w:val="20"/>
          <w:szCs w:val="20"/>
        </w:rPr>
        <w:t>‘A1’ and ‘A2’</w:t>
      </w:r>
      <w:r>
        <w:rPr>
          <w:rFonts w:ascii="Times New Roman" w:eastAsiaTheme="minorEastAsia" w:hAnsi="Times New Roman"/>
          <w:sz w:val="20"/>
          <w:szCs w:val="20"/>
        </w:rPr>
        <w:t>, [1E3] is derived by assuming pathloss is [1E4] and use the pathloss formula as agreed.</w:t>
      </w:r>
    </w:p>
    <w:p w14:paraId="42E95093"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[1E4]</w:t>
      </w:r>
    </w:p>
    <w:p w14:paraId="0BC4E841"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p>
    <w:p w14:paraId="1C0EB8B8"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[1E4] = 0.5* ( [1E1] + [1E2] - [1N](R2D) + [2C] (R2D) – [2H](R2D) – 2*[3A] – 2*[3B] +[3D](R2D) + [1K] – [1H] + [1G] – [1J] + [2C] – [2X] – [2L] + [3C] + [3D] )</w:t>
      </w:r>
    </w:p>
    <w:p w14:paraId="7BD119AC"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1FD2C97B"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Otherwise</w:t>
      </w:r>
    </w:p>
    <w:p w14:paraId="74884008"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[1E4] is derived according to pathloss formula by assume distance is [1E3]</w:t>
      </w:r>
    </w:p>
    <w:p w14:paraId="2A0D76A2"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[1E5]</w:t>
      </w:r>
    </w:p>
    <w:p w14:paraId="618CE4EA"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trike/>
          <w:sz w:val="20"/>
          <w:szCs w:val="20"/>
          <w:lang w:val="de-DE"/>
        </w:rPr>
      </w:pPr>
      <w:r>
        <w:rPr>
          <w:rFonts w:ascii="Times New Roman" w:eastAsiaTheme="minorEastAsia" w:hAnsi="Times New Roman"/>
          <w:sz w:val="20"/>
          <w:szCs w:val="20"/>
          <w:lang w:val="de-DE"/>
        </w:rPr>
        <w:t>[1E5] = [1E1] + [1E2] - [1N](R2D) - [1E4] + [2C] (R2D) – [2H](R2D) – [3A] – [3B] + [3D](R2D)</w:t>
      </w:r>
    </w:p>
    <w:p w14:paraId="7536CA75"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w:t>
      </w:r>
    </w:p>
    <w:p w14:paraId="5201E875"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[1E] = [1E5]+ [1K] – [1H] </w:t>
      </w:r>
    </w:p>
    <w:p w14:paraId="2E3FB762"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5D6AED23"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[1M]:</w:t>
      </w:r>
    </w:p>
    <w:p w14:paraId="6A183CF1"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3EE6D29A"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trike/>
          <w:sz w:val="20"/>
          <w:szCs w:val="20"/>
        </w:rPr>
      </w:pPr>
      <w:r>
        <w:rPr>
          <w:rFonts w:ascii="Times New Roman" w:eastAsia="等线" w:hAnsi="Times New Roman"/>
          <w:sz w:val="20"/>
          <w:szCs w:val="20"/>
        </w:rPr>
        <w:t xml:space="preserve">[1M] = [1E] + [1G] - [1N] </w:t>
      </w:r>
    </w:p>
    <w:p w14:paraId="382A2ABF"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44B6C232"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[1M] = [1E] + [1G] - [1J]</w:t>
      </w:r>
    </w:p>
    <w:p w14:paraId="3244C5B7"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[2F]:</w:t>
      </w:r>
    </w:p>
    <w:p w14:paraId="1361D73F"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[2F] = [2D] + [2E]</w:t>
      </w:r>
      <w:r>
        <w:rPr>
          <w:rFonts w:ascii="Times New Roman" w:eastAsia="宋体" w:hAnsi="Times New Roman"/>
          <w:sz w:val="20"/>
          <w:szCs w:val="20"/>
          <w:lang w:bidi="ar"/>
        </w:rPr>
        <w:t xml:space="preserve"> +</w:t>
      </w:r>
      <w:r>
        <w:rPr>
          <w:rFonts w:ascii="Times New Roman" w:eastAsia="宋体" w:hAnsi="Times New Roman"/>
          <w:i/>
          <w:iCs/>
          <w:sz w:val="20"/>
          <w:szCs w:val="20"/>
          <w:lang w:bidi="ar"/>
        </w:rPr>
        <w:t>lin2dB</w:t>
      </w:r>
      <w:r>
        <w:rPr>
          <w:rFonts w:ascii="Times New Roman" w:eastAsia="宋体" w:hAnsi="Times New Roman"/>
          <w:sz w:val="20"/>
          <w:szCs w:val="20"/>
          <w:lang w:bidi="ar"/>
        </w:rPr>
        <w:t>([2B])</w:t>
      </w:r>
    </w:p>
    <w:p w14:paraId="2B8B5698"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[2G]</w:t>
      </w:r>
    </w:p>
    <w:p w14:paraId="1B85BC5E"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hAnsi="Times New Roman"/>
          <w:sz w:val="20"/>
          <w:szCs w:val="20"/>
        </w:rPr>
        <w:t>For the R2D LLS for ED</w:t>
      </w:r>
      <w:r>
        <w:rPr>
          <w:rFonts w:ascii="Times New Roman" w:eastAsia="等线" w:hAnsi="Times New Roman"/>
          <w:sz w:val="20"/>
          <w:szCs w:val="20"/>
        </w:rPr>
        <w:t xml:space="preserve">, </w:t>
      </w:r>
      <w:r>
        <w:rPr>
          <w:rFonts w:ascii="Times New Roman" w:hAnsi="Times New Roman"/>
          <w:sz w:val="20"/>
          <w:szCs w:val="20"/>
        </w:rPr>
        <w:t>CINR/CNR</w:t>
      </w:r>
      <w:r>
        <w:rPr>
          <w:rFonts w:ascii="Times New Roman" w:eastAsia="等线" w:hAnsi="Times New Roman"/>
          <w:sz w:val="20"/>
          <w:szCs w:val="20"/>
        </w:rPr>
        <w:t xml:space="preserve"> is reported</w:t>
      </w:r>
      <w:r>
        <w:rPr>
          <w:rFonts w:ascii="Times New Roman" w:hAnsi="Times New Roman"/>
          <w:sz w:val="20"/>
          <w:szCs w:val="20"/>
        </w:rPr>
        <w:t>, where CINR/CNR</w:t>
      </w:r>
      <w:r>
        <w:rPr>
          <w:rStyle w:val="apple-converted-space"/>
          <w:rFonts w:ascii="Times New Roman" w:hAnsi="Times New Roman"/>
          <w:sz w:val="20"/>
          <w:szCs w:val="20"/>
        </w:rPr>
        <w:t> </w:t>
      </w:r>
      <w:r>
        <w:rPr>
          <w:rFonts w:ascii="Times New Roman" w:hAnsi="Times New Roman"/>
          <w:sz w:val="20"/>
          <w:szCs w:val="20"/>
        </w:rPr>
        <w:t>is defined as the ratio of signal power spectral density in the transmission bandwidth to the noise and</w:t>
      </w:r>
      <w:r>
        <w:rPr>
          <w:rStyle w:val="apple-converted-space"/>
          <w:rFonts w:ascii="Times New Roman" w:hAnsi="Times New Roman"/>
          <w:sz w:val="20"/>
          <w:szCs w:val="20"/>
        </w:rPr>
        <w:t> </w:t>
      </w:r>
      <w:r>
        <w:rPr>
          <w:rFonts w:ascii="Times New Roman" w:hAnsi="Times New Roman"/>
          <w:sz w:val="20"/>
          <w:szCs w:val="20"/>
        </w:rPr>
        <w:t>interference (if any) power spectral density in the device ED channel bandwidth</w:t>
      </w:r>
      <w:r>
        <w:rPr>
          <w:rFonts w:ascii="Times New Roman" w:eastAsia="等线" w:hAnsi="Times New Roman"/>
          <w:sz w:val="20"/>
          <w:szCs w:val="20"/>
        </w:rPr>
        <w:t>.</w:t>
      </w:r>
    </w:p>
    <w:p w14:paraId="74982FFF"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For R2D ZIF receiver, report the same metrics (i.e., CNR/CINR, signal transmission bandwidth, ED bandwidth) as agreed for RF-ED/IF receiver.</w:t>
      </w:r>
    </w:p>
    <w:p w14:paraId="0D763F47" w14:textId="77777777" w:rsidR="00333D1C" w:rsidRDefault="00000000">
      <w:pPr>
        <w:pStyle w:val="ListParagraph"/>
        <w:widowControl/>
        <w:numPr>
          <w:ilvl w:val="0"/>
          <w:numId w:val="13"/>
        </w:numPr>
        <w:snapToGrid w:val="0"/>
        <w:ind w:firstLineChars="0"/>
        <w:jc w:val="left"/>
        <w:rPr>
          <w:rFonts w:ascii="Times New Roman" w:hAnsi="Times New Roman"/>
          <w:sz w:val="20"/>
          <w:szCs w:val="20"/>
        </w:rPr>
      </w:pPr>
      <w:r>
        <w:rPr>
          <w:rFonts w:ascii="Times New Roman" w:hAnsi="Times New Roman"/>
          <w:sz w:val="20"/>
          <w:szCs w:val="20"/>
        </w:rPr>
        <w:t>For the D2R LLS, the SINR/SNR is reported and it is defined as the ratio of signal power to noise and interference (if any) power in the receiver bandwidth.</w:t>
      </w:r>
    </w:p>
    <w:p w14:paraId="0C66412A" w14:textId="77777777" w:rsidR="00333D1C" w:rsidRDefault="00000000">
      <w:pPr>
        <w:pStyle w:val="ListParagraph"/>
        <w:widowControl/>
        <w:numPr>
          <w:ilvl w:val="0"/>
          <w:numId w:val="13"/>
        </w:numPr>
        <w:snapToGrid w:val="0"/>
        <w:ind w:firstLineChars="0"/>
        <w:jc w:val="left"/>
        <w:rPr>
          <w:rFonts w:ascii="Times New Roman" w:hAnsi="Times New Roman"/>
          <w:sz w:val="20"/>
          <w:szCs w:val="20"/>
        </w:rPr>
      </w:pPr>
      <w:r>
        <w:rPr>
          <w:rFonts w:ascii="Times New Roman" w:hAnsi="Times New Roman"/>
          <w:sz w:val="20"/>
          <w:szCs w:val="20"/>
        </w:rPr>
        <w:t xml:space="preserve">On/off keying backscatter loss </w:t>
      </w:r>
      <w:r>
        <w:rPr>
          <w:rFonts w:ascii="Times New Roman" w:eastAsiaTheme="minorEastAsia" w:hAnsi="Times New Roman"/>
          <w:sz w:val="20"/>
          <w:szCs w:val="20"/>
        </w:rPr>
        <w:t xml:space="preserve">(including </w:t>
      </w:r>
      <w:r>
        <w:rPr>
          <w:rFonts w:ascii="Times New Roman" w:hAnsi="Times New Roman"/>
          <w:sz w:val="20"/>
          <w:szCs w:val="20"/>
        </w:rPr>
        <w:t>DC removal loss</w:t>
      </w:r>
      <w:r>
        <w:rPr>
          <w:rFonts w:ascii="Times New Roman" w:eastAsiaTheme="minorEastAsia" w:hAnsi="Times New Roman"/>
          <w:sz w:val="20"/>
          <w:szCs w:val="20"/>
        </w:rPr>
        <w:t>)</w:t>
      </w:r>
      <w:r>
        <w:rPr>
          <w:rFonts w:ascii="Times New Roman" w:hAnsi="Times New Roman"/>
          <w:sz w:val="20"/>
          <w:szCs w:val="20"/>
        </w:rPr>
        <w:t xml:space="preserve"> is not taken into account in the LLS and is included in link budget table [1H].</w:t>
      </w:r>
    </w:p>
    <w:p w14:paraId="49DEAED7"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[2J]</w:t>
      </w:r>
    </w:p>
    <w:p w14:paraId="7EE64BFD" w14:textId="77777777" w:rsidR="00333D1C" w:rsidRDefault="00000000">
      <w:pPr>
        <w:pStyle w:val="ListParagraph"/>
        <w:widowControl/>
        <w:numPr>
          <w:ilvl w:val="0"/>
          <w:numId w:val="13"/>
        </w:numPr>
        <w:snapToGrid w:val="0"/>
        <w:ind w:firstLineChars="0"/>
        <w:jc w:val="left"/>
        <w:rPr>
          <w:rFonts w:ascii="Times New Roman" w:hAnsi="Times New Roman"/>
          <w:sz w:val="20"/>
          <w:szCs w:val="20"/>
        </w:rPr>
      </w:pPr>
      <w:r>
        <w:rPr>
          <w:rFonts w:ascii="Times New Roman" w:hAnsi="Times New Roman"/>
          <w:sz w:val="20"/>
          <w:szCs w:val="20"/>
        </w:rPr>
        <w:t>For R2D link in the coverage evaluation, for device 1</w:t>
      </w:r>
    </w:p>
    <w:p w14:paraId="63FE199A" w14:textId="77777777" w:rsidR="00333D1C" w:rsidRDefault="00000000">
      <w:pPr>
        <w:pStyle w:val="ListParagraph"/>
        <w:widowControl/>
        <w:numPr>
          <w:ilvl w:val="1"/>
          <w:numId w:val="13"/>
        </w:numPr>
        <w:snapToGrid w:val="0"/>
        <w:ind w:firstLineChars="0"/>
        <w:jc w:val="left"/>
        <w:rPr>
          <w:rFonts w:ascii="Times New Roman" w:hAnsi="Times New Roman"/>
          <w:sz w:val="20"/>
          <w:szCs w:val="20"/>
        </w:rPr>
      </w:pPr>
      <w:r>
        <w:rPr>
          <w:rFonts w:ascii="Times New Roman" w:hAnsi="Times New Roman"/>
          <w:sz w:val="20"/>
          <w:szCs w:val="20"/>
        </w:rPr>
        <w:t>Budget-Alt1 is used (note: receiver architecture is RF ED)</w:t>
      </w:r>
    </w:p>
    <w:p w14:paraId="262909FB"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xml:space="preserve"> for device 2, </w:t>
      </w:r>
    </w:p>
    <w:p w14:paraId="0F709E48"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if receiver architecture is RF ED</w:t>
      </w:r>
    </w:p>
    <w:p w14:paraId="6E74D731"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i/>
          <w:iCs/>
          <w:sz w:val="20"/>
          <w:szCs w:val="20"/>
        </w:rPr>
        <w:t>Budget-Alt2</w:t>
      </w:r>
      <w:r>
        <w:rPr>
          <w:rFonts w:ascii="Times New Roman" w:eastAsia="等线" w:hAnsi="Times New Roman"/>
          <w:sz w:val="20"/>
          <w:szCs w:val="20"/>
        </w:rPr>
        <w:t xml:space="preserve"> is used if receiver architecture is IF/ZIF ED</w:t>
      </w:r>
    </w:p>
    <w:p w14:paraId="137064FF"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Note1a: this does not preclude to have LLS for device 1 and 2 R2D link with RF-ED if needed.</w:t>
      </w:r>
    </w:p>
    <w:p w14:paraId="59DF3738"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Note1b: For device 2 R2D link with RF-ED,</w:t>
      </w:r>
      <w:r>
        <w:rPr>
          <w:rFonts w:ascii="Times New Roman" w:eastAsia="等线" w:hAnsi="Times New Roman"/>
          <w:i/>
          <w:iCs/>
          <w:sz w:val="20"/>
          <w:szCs w:val="20"/>
        </w:rPr>
        <w:t xml:space="preserve"> Budget-Alt1 </w:t>
      </w:r>
      <w:r>
        <w:rPr>
          <w:rFonts w:ascii="Times New Roman" w:eastAsia="等线" w:hAnsi="Times New Roman"/>
          <w:iCs/>
          <w:sz w:val="20"/>
          <w:szCs w:val="20"/>
        </w:rPr>
        <w:t>is mandatory</w:t>
      </w:r>
      <w:r>
        <w:rPr>
          <w:rFonts w:ascii="Times New Roman" w:eastAsia="等线" w:hAnsi="Times New Roman"/>
          <w:sz w:val="20"/>
          <w:szCs w:val="20"/>
        </w:rPr>
        <w:t xml:space="preserve">, </w:t>
      </w:r>
      <w:r>
        <w:rPr>
          <w:rFonts w:ascii="Times New Roman" w:eastAsia="等线" w:hAnsi="Times New Roman"/>
          <w:i/>
          <w:iCs/>
          <w:sz w:val="20"/>
          <w:szCs w:val="20"/>
        </w:rPr>
        <w:t>Budget-Alt2</w:t>
      </w:r>
      <w:r>
        <w:rPr>
          <w:rFonts w:ascii="Times New Roman" w:eastAsia="等线" w:hAnsi="Times New Roman"/>
          <w:iCs/>
          <w:sz w:val="20"/>
          <w:szCs w:val="20"/>
        </w:rPr>
        <w:t xml:space="preserve"> is optional.</w:t>
      </w:r>
    </w:p>
    <w:p w14:paraId="63563C1A"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Note1c: this does not imply all M values are achievable with the sensitivity given by </w:t>
      </w:r>
      <w:r>
        <w:rPr>
          <w:rFonts w:ascii="Times New Roman" w:eastAsia="等线" w:hAnsi="Times New Roman"/>
          <w:i/>
          <w:iCs/>
          <w:sz w:val="20"/>
          <w:szCs w:val="20"/>
        </w:rPr>
        <w:t>Budget-Alt1</w:t>
      </w:r>
      <w:r>
        <w:rPr>
          <w:rFonts w:ascii="Times New Roman" w:eastAsia="等线" w:hAnsi="Times New Roman"/>
          <w:sz w:val="20"/>
          <w:szCs w:val="20"/>
        </w:rPr>
        <w:t xml:space="preserve"> for RF ED</w:t>
      </w:r>
    </w:p>
    <w:p w14:paraId="7E4CACB3"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Note1d: For device 2 with an RF ED-based receiver on the R2D link, if the receiver sensitivity derived from </w:t>
      </w:r>
      <w:r>
        <w:rPr>
          <w:rFonts w:ascii="Times New Roman" w:eastAsia="等线" w:hAnsi="Times New Roman"/>
          <w:i/>
          <w:iCs/>
          <w:sz w:val="20"/>
          <w:szCs w:val="20"/>
        </w:rPr>
        <w:t>Budget-Alt2</w:t>
      </w:r>
      <w:r>
        <w:rPr>
          <w:rFonts w:ascii="Times New Roman" w:eastAsia="等线" w:hAnsi="Times New Roman"/>
          <w:sz w:val="20"/>
          <w:szCs w:val="20"/>
        </w:rPr>
        <w:t xml:space="preserve">, assuming a noise figure of [X dB], exceeds the receiver sensitivity based on </w:t>
      </w:r>
      <w:r>
        <w:rPr>
          <w:rFonts w:ascii="Times New Roman" w:eastAsia="等线" w:hAnsi="Times New Roman"/>
          <w:i/>
          <w:iCs/>
          <w:sz w:val="20"/>
          <w:szCs w:val="20"/>
        </w:rPr>
        <w:t>Budget-Alt1</w:t>
      </w:r>
      <w:r>
        <w:rPr>
          <w:rFonts w:ascii="Times New Roman" w:eastAsia="等线" w:hAnsi="Times New Roman"/>
          <w:sz w:val="20"/>
          <w:szCs w:val="20"/>
        </w:rPr>
        <w:t xml:space="preserve">, then </w:t>
      </w:r>
      <w:r>
        <w:rPr>
          <w:rFonts w:ascii="Times New Roman" w:eastAsia="等线" w:hAnsi="Times New Roman"/>
          <w:i/>
          <w:iCs/>
          <w:sz w:val="20"/>
          <w:szCs w:val="20"/>
        </w:rPr>
        <w:t>Budget-Alt2</w:t>
      </w:r>
      <w:r>
        <w:rPr>
          <w:rFonts w:ascii="Times New Roman" w:eastAsia="等线" w:hAnsi="Times New Roman"/>
          <w:sz w:val="20"/>
          <w:szCs w:val="20"/>
        </w:rPr>
        <w:t xml:space="preserve"> is applied.</w:t>
      </w:r>
    </w:p>
    <w:p w14:paraId="5E8A4783"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[2K1]:</w:t>
      </w:r>
    </w:p>
    <w:p w14:paraId="79E6496C"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宋体" w:hAnsi="Times New Roman"/>
          <w:sz w:val="20"/>
          <w:szCs w:val="20"/>
          <w:lang w:bidi="ar"/>
        </w:rPr>
        <w:t>[2K1] = [1E1] + [1E2] -[1</w:t>
      </w:r>
      <w:proofErr w:type="gramStart"/>
      <w:r>
        <w:rPr>
          <w:rFonts w:ascii="Times New Roman" w:eastAsia="宋体" w:hAnsi="Times New Roman"/>
          <w:sz w:val="20"/>
          <w:szCs w:val="20"/>
          <w:lang w:bidi="ar"/>
        </w:rPr>
        <w:t>N](</w:t>
      </w:r>
      <w:proofErr w:type="gramEnd"/>
      <w:r>
        <w:rPr>
          <w:rFonts w:ascii="Times New Roman" w:eastAsiaTheme="minorEastAsia" w:hAnsi="Times New Roman"/>
          <w:sz w:val="20"/>
          <w:szCs w:val="20"/>
        </w:rPr>
        <w:t>R2D</w:t>
      </w:r>
      <w:r>
        <w:rPr>
          <w:rFonts w:ascii="Times New Roman" w:eastAsia="宋体" w:hAnsi="Times New Roman"/>
          <w:sz w:val="20"/>
          <w:szCs w:val="20"/>
          <w:lang w:bidi="ar"/>
        </w:rPr>
        <w:t xml:space="preserve">) + [2C] - [2X] - [2K] </w:t>
      </w:r>
    </w:p>
    <w:p w14:paraId="129BB676"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[2K2]:</w:t>
      </w:r>
    </w:p>
    <w:p w14:paraId="7AB39B04"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m:oMath>
        <m:d>
          <m:dPr>
            <m:begChr m:val="["/>
            <m:endChr m:val="]"/>
            <m:ctrlPr>
              <w:rPr>
                <w:rFonts w:ascii="Cambria Math" w:eastAsia="等线" w:hAnsi="Cambria Math"/>
                <w:i/>
                <w:sz w:val="20"/>
                <w:szCs w:val="20"/>
              </w:rPr>
            </m:ctrlPr>
          </m:dPr>
          <m:e>
            <m:r>
              <w:rPr>
                <w:rFonts w:ascii="Cambria Math" w:eastAsia="等线" w:hAnsi="Cambria Math"/>
                <w:sz w:val="20"/>
                <w:szCs w:val="20"/>
              </w:rPr>
              <m:t>2K2</m:t>
            </m:r>
          </m:e>
        </m:d>
        <m:r>
          <w:rPr>
            <w:rFonts w:ascii="Cambria Math" w:eastAsia="等线" w:hAnsi="Cambria Math"/>
            <w:sz w:val="20"/>
            <w:szCs w:val="20"/>
          </w:rPr>
          <m:t>=lin2dB</m:t>
        </m:r>
        <m:d>
          <m:dPr>
            <m:ctrlPr>
              <w:rPr>
                <w:rFonts w:ascii="Cambria Math" w:eastAsia="等线" w:hAnsi="Cambria Math"/>
                <w:i/>
                <w:sz w:val="20"/>
                <w:szCs w:val="20"/>
              </w:rPr>
            </m:ctrlPr>
          </m:dPr>
          <m:e>
            <m:r>
              <w:rPr>
                <w:rFonts w:ascii="Cambria Math" w:eastAsia="等线" w:hAnsi="Cambria Math"/>
                <w:sz w:val="20"/>
                <w:szCs w:val="20"/>
              </w:rPr>
              <m:t>1+</m:t>
            </m:r>
            <m:f>
              <m:fPr>
                <m:ctrlPr>
                  <w:rPr>
                    <w:rFonts w:ascii="Cambria Math" w:eastAsia="等线" w:hAnsi="Cambria Math"/>
                    <w:i/>
                    <w:sz w:val="20"/>
                    <w:szCs w:val="20"/>
                  </w:rPr>
                </m:ctrlPr>
              </m:fPr>
              <m:num>
                <m:r>
                  <w:rPr>
                    <w:rFonts w:ascii="Cambria Math" w:eastAsia="等线" w:hAnsi="Cambria Math"/>
                    <w:sz w:val="20"/>
                    <w:szCs w:val="20"/>
                  </w:rPr>
                  <m:t>dB2lin([2K1])</m:t>
                </m:r>
              </m:num>
              <m:den>
                <m:r>
                  <w:rPr>
                    <w:rFonts w:ascii="Cambria Math" w:eastAsia="等线" w:hAnsi="Cambria Math"/>
                    <w:sz w:val="20"/>
                    <w:szCs w:val="20"/>
                  </w:rPr>
                  <m:t>dB2lin([2F])</m:t>
                </m:r>
              </m:den>
            </m:f>
          </m:e>
        </m:d>
      </m:oMath>
    </w:p>
    <w:p w14:paraId="574ED399"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[2L]:</w:t>
      </w:r>
    </w:p>
    <w:p w14:paraId="06188B33"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lastRenderedPageBreak/>
        <w:t xml:space="preserve">For R2D and </w:t>
      </w:r>
      <w:r>
        <w:rPr>
          <w:rFonts w:ascii="Times New Roman" w:eastAsia="等线" w:hAnsi="Times New Roman"/>
          <w:i/>
          <w:iCs/>
          <w:sz w:val="20"/>
          <w:szCs w:val="20"/>
        </w:rPr>
        <w:t>Budget-Alt2</w:t>
      </w:r>
      <w:r>
        <w:rPr>
          <w:rFonts w:ascii="Times New Roman" w:eastAsia="等线" w:hAnsi="Times New Roman"/>
          <w:sz w:val="20"/>
          <w:szCs w:val="20"/>
        </w:rPr>
        <w:t>,</w:t>
      </w:r>
    </w:p>
    <w:p w14:paraId="76A0C53E"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lang w:val="de-DE"/>
        </w:rPr>
      </w:pPr>
      <w:r>
        <w:rPr>
          <w:rFonts w:ascii="Times New Roman" w:eastAsia="等线" w:hAnsi="Times New Roman"/>
          <w:sz w:val="20"/>
          <w:szCs w:val="20"/>
          <w:lang w:val="de-DE"/>
        </w:rPr>
        <w:t xml:space="preserve">[2L] = [2G] - </w:t>
      </w:r>
      <w:r>
        <w:rPr>
          <w:rFonts w:ascii="Times New Roman" w:eastAsia="等线" w:hAnsi="Times New Roman"/>
          <w:i/>
          <w:iCs/>
          <w:sz w:val="20"/>
          <w:szCs w:val="20"/>
          <w:lang w:val="de-DE"/>
        </w:rPr>
        <w:t>lin2dB</w:t>
      </w:r>
      <w:r>
        <w:rPr>
          <w:rFonts w:ascii="Times New Roman" w:eastAsia="等线" w:hAnsi="Times New Roman"/>
          <w:sz w:val="20"/>
          <w:szCs w:val="20"/>
          <w:lang w:val="de-DE"/>
        </w:rPr>
        <w:t>([2B] / [1F]) + [2F]</w:t>
      </w:r>
    </w:p>
    <w:p w14:paraId="10BBD1B0"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Note 1e: the term ‘</w:t>
      </w:r>
      <w:r>
        <w:rPr>
          <w:rFonts w:ascii="Times New Roman" w:eastAsia="等线" w:hAnsi="Times New Roman"/>
          <w:i/>
          <w:iCs/>
          <w:sz w:val="20"/>
          <w:szCs w:val="20"/>
        </w:rPr>
        <w:t>lin2dB</w:t>
      </w:r>
      <w:r>
        <w:rPr>
          <w:rFonts w:ascii="Times New Roman" w:eastAsia="等线" w:hAnsi="Times New Roman"/>
          <w:sz w:val="20"/>
          <w:szCs w:val="20"/>
        </w:rPr>
        <w:t xml:space="preserve">([2B] / [1F])’ is applied due to scaling from CNR/CINR to SNR/SINR. </w:t>
      </w:r>
    </w:p>
    <w:p w14:paraId="106811A6"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0379D670"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[2L] = [2G] + [2F] + [2K2], device 1/2a</w:t>
      </w:r>
    </w:p>
    <w:p w14:paraId="742444F3"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[2L] = [2G] + [2F], device 2b</w:t>
      </w:r>
    </w:p>
    <w:p w14:paraId="2E761C4F"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[4A]</w:t>
      </w:r>
    </w:p>
    <w:p w14:paraId="0428CA42"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2BE40B5D"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-[2H]-[2L]-[3A]-[3B]+[3C]+[3D]</w:t>
      </w:r>
    </w:p>
    <w:p w14:paraId="6694A9E7"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D2R, </w:t>
      </w:r>
    </w:p>
    <w:p w14:paraId="7046E8D1"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-[2X]-[2L]-[3A]-[3B]+[3C]+[3D]</w:t>
      </w:r>
    </w:p>
    <w:p w14:paraId="6B5E9B53"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[4B]</w:t>
      </w:r>
    </w:p>
    <w:p w14:paraId="2779B3AB"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[4B] is derived by assuming pathloss is [4A] and use the pathloss formula as agreed.</w:t>
      </w:r>
    </w:p>
    <w:p w14:paraId="02EE6BFC" w14:textId="77777777" w:rsidR="00333D1C" w:rsidRDefault="00000000">
      <w:pPr>
        <w:rPr>
          <w:rFonts w:ascii="Times New Roman" w:eastAsia="等线" w:hAnsi="Times New Roman"/>
          <w:sz w:val="20"/>
          <w:szCs w:val="20"/>
        </w:rPr>
      </w:pPr>
      <w:r>
        <w:rPr>
          <w:rFonts w:ascii="Times New Roman" w:eastAsia="等线" w:hAnsi="Times New Roman"/>
          <w:sz w:val="20"/>
          <w:szCs w:val="20"/>
        </w:rPr>
        <w:t>Note2: (M) denotes the value is mandatory to be evaluated. (O) denotes the value can be optionally evaluated.</w:t>
      </w:r>
    </w:p>
    <w:p w14:paraId="0FB15341" w14:textId="77777777" w:rsidR="00333D1C" w:rsidRDefault="00000000">
      <w:pPr>
        <w:pStyle w:val="Heading2"/>
        <w:widowControl/>
        <w:numPr>
          <w:ilvl w:val="1"/>
          <w:numId w:val="8"/>
        </w:numPr>
        <w:snapToGrid w:val="0"/>
      </w:pPr>
      <w:r>
        <w:rPr>
          <w:rFonts w:hint="eastAsia"/>
        </w:rPr>
        <w:t>Annex II: LLS assumptions</w:t>
      </w:r>
    </w:p>
    <w:tbl>
      <w:tblPr>
        <w:tblW w:w="5081" w:type="pct"/>
        <w:tblLayout w:type="fixed"/>
        <w:tblCellMar>
          <w:left w:w="0" w:type="dxa"/>
          <w:right w:w="0" w:type="dxa"/>
        </w:tblCellMar>
        <w:tblLook w:val="04A0" w:firstRow="1" w:lastRow="0" w:firstColumn="1" w:lastColumn="0" w:noHBand="0" w:noVBand="1"/>
      </w:tblPr>
      <w:tblGrid>
        <w:gridCol w:w="561"/>
        <w:gridCol w:w="1135"/>
        <w:gridCol w:w="1243"/>
        <w:gridCol w:w="4365"/>
        <w:gridCol w:w="2518"/>
      </w:tblGrid>
      <w:tr w:rsidR="00333D1C" w14:paraId="1B8B4304" w14:textId="77777777">
        <w:trPr>
          <w:trHeight w:val="20"/>
        </w:trPr>
        <w:tc>
          <w:tcPr>
            <w:tcW w:w="285" w:type="pct"/>
            <w:tcBorders>
              <w:top w:val="single" w:sz="8" w:space="0" w:color="000000"/>
              <w:left w:val="single" w:sz="8" w:space="0" w:color="000000"/>
              <w:bottom w:val="single" w:sz="8" w:space="0" w:color="000000"/>
              <w:right w:val="single" w:sz="8" w:space="0" w:color="000000"/>
            </w:tcBorders>
          </w:tcPr>
          <w:p w14:paraId="20D39AA4" w14:textId="77777777" w:rsidR="00333D1C" w:rsidRDefault="00333D1C">
            <w:pPr>
              <w:widowControl/>
              <w:jc w:val="center"/>
              <w:rPr>
                <w:rFonts w:ascii="Times New Roman" w:eastAsia="宋体" w:hAnsi="Times New Roman"/>
                <w:b/>
                <w:bCs/>
                <w:kern w:val="0"/>
                <w:sz w:val="18"/>
                <w:szCs w:val="18"/>
                <w:lang w:val="en-GB" w:eastAsia="en-US"/>
              </w:rPr>
            </w:pPr>
          </w:p>
        </w:tc>
        <w:tc>
          <w:tcPr>
            <w:tcW w:w="1211"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0E04EA1" w14:textId="77777777" w:rsidR="00333D1C" w:rsidRDefault="00000000">
            <w:pPr>
              <w:widowControl/>
              <w:jc w:val="center"/>
              <w:rPr>
                <w:rFonts w:ascii="Times New Roman" w:eastAsia="宋体" w:hAnsi="Times New Roman"/>
                <w:kern w:val="0"/>
                <w:sz w:val="18"/>
                <w:szCs w:val="18"/>
                <w:lang w:eastAsia="en-GB"/>
              </w:rPr>
            </w:pPr>
            <w:r>
              <w:rPr>
                <w:rFonts w:ascii="Times New Roman" w:eastAsia="宋体" w:hAnsi="Times New Roman"/>
                <w:b/>
                <w:bCs/>
                <w:kern w:val="0"/>
                <w:sz w:val="18"/>
                <w:szCs w:val="18"/>
              </w:rPr>
              <w:t>Parameters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57A83" w14:textId="77777777" w:rsidR="00333D1C" w:rsidRDefault="00000000">
            <w:pPr>
              <w:widowControl/>
              <w:jc w:val="center"/>
              <w:rPr>
                <w:rFonts w:ascii="Times New Roman" w:eastAsia="宋体" w:hAnsi="Times New Roman"/>
                <w:kern w:val="0"/>
                <w:sz w:val="18"/>
                <w:szCs w:val="18"/>
                <w:lang w:eastAsia="en-US"/>
              </w:rPr>
            </w:pPr>
            <w:r>
              <w:rPr>
                <w:rFonts w:ascii="Times New Roman" w:eastAsia="宋体" w:hAnsi="Times New Roman"/>
                <w:b/>
                <w:bCs/>
                <w:kern w:val="0"/>
                <w:sz w:val="18"/>
                <w:szCs w:val="18"/>
              </w:rPr>
              <w:t>Assumptions</w:t>
            </w:r>
          </w:p>
        </w:tc>
        <w:tc>
          <w:tcPr>
            <w:tcW w:w="1282" w:type="pct"/>
            <w:tcBorders>
              <w:top w:val="single" w:sz="8" w:space="0" w:color="auto"/>
              <w:left w:val="nil"/>
              <w:bottom w:val="single" w:sz="8" w:space="0" w:color="auto"/>
              <w:right w:val="single" w:sz="8" w:space="0" w:color="auto"/>
            </w:tcBorders>
          </w:tcPr>
          <w:p w14:paraId="66A9CF86" w14:textId="77777777" w:rsidR="00333D1C" w:rsidRDefault="00000000">
            <w:pPr>
              <w:widowControl/>
              <w:jc w:val="center"/>
              <w:rPr>
                <w:rFonts w:ascii="Times New Roman" w:eastAsia="宋体" w:hAnsi="Times New Roman"/>
                <w:b/>
                <w:bCs/>
                <w:kern w:val="0"/>
                <w:sz w:val="18"/>
                <w:szCs w:val="18"/>
              </w:rPr>
            </w:pPr>
            <w:r>
              <w:rPr>
                <w:rFonts w:ascii="Times New Roman" w:eastAsia="等线" w:hAnsi="Times New Roman"/>
                <w:b/>
                <w:bCs/>
                <w:kern w:val="0"/>
                <w:sz w:val="18"/>
                <w:szCs w:val="18"/>
              </w:rPr>
              <w:t>Company result</w:t>
            </w:r>
            <w:r>
              <w:rPr>
                <w:rFonts w:ascii="Times New Roman" w:eastAsia="宋体" w:hAnsi="Times New Roman"/>
                <w:b/>
                <w:bCs/>
                <w:kern w:val="0"/>
                <w:sz w:val="18"/>
                <w:szCs w:val="18"/>
              </w:rPr>
              <w:t>1</w:t>
            </w:r>
          </w:p>
        </w:tc>
      </w:tr>
      <w:tr w:rsidR="00333D1C" w14:paraId="155F3D39" w14:textId="77777777">
        <w:trPr>
          <w:trHeight w:val="20"/>
        </w:trPr>
        <w:tc>
          <w:tcPr>
            <w:tcW w:w="285" w:type="pct"/>
            <w:tcBorders>
              <w:top w:val="nil"/>
              <w:left w:val="single" w:sz="8" w:space="0" w:color="auto"/>
              <w:bottom w:val="single" w:sz="8" w:space="0" w:color="auto"/>
              <w:right w:val="single" w:sz="8" w:space="0" w:color="auto"/>
            </w:tcBorders>
          </w:tcPr>
          <w:p w14:paraId="4896A32E" w14:textId="77777777" w:rsidR="00333D1C" w:rsidRDefault="00333D1C">
            <w:pPr>
              <w:widowControl/>
              <w:jc w:val="center"/>
              <w:rPr>
                <w:rFonts w:ascii="Times New Roman" w:eastAsia="宋体" w:hAnsi="Times New Roman"/>
                <w:b/>
                <w:bCs/>
                <w:kern w:val="0"/>
                <w:sz w:val="18"/>
                <w:szCs w:val="18"/>
                <w:lang w:eastAsia="en-US"/>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55FEF46D"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R2D/D2R common parameters</w:t>
            </w:r>
          </w:p>
        </w:tc>
        <w:tc>
          <w:tcPr>
            <w:tcW w:w="1282" w:type="pct"/>
            <w:tcBorders>
              <w:top w:val="nil"/>
              <w:left w:val="nil"/>
              <w:bottom w:val="single" w:sz="8" w:space="0" w:color="auto"/>
              <w:right w:val="single" w:sz="8" w:space="0" w:color="auto"/>
            </w:tcBorders>
          </w:tcPr>
          <w:p w14:paraId="30F3D5D6" w14:textId="77777777" w:rsidR="00333D1C" w:rsidRDefault="00333D1C">
            <w:pPr>
              <w:widowControl/>
              <w:jc w:val="center"/>
              <w:rPr>
                <w:rFonts w:ascii="Times New Roman" w:eastAsia="宋体" w:hAnsi="Times New Roman"/>
                <w:b/>
                <w:bCs/>
                <w:kern w:val="0"/>
                <w:sz w:val="18"/>
                <w:szCs w:val="18"/>
              </w:rPr>
            </w:pPr>
          </w:p>
        </w:tc>
      </w:tr>
      <w:tr w:rsidR="00333D1C" w14:paraId="0EA82B6D" w14:textId="77777777">
        <w:trPr>
          <w:trHeight w:val="20"/>
        </w:trPr>
        <w:tc>
          <w:tcPr>
            <w:tcW w:w="285" w:type="pct"/>
            <w:tcBorders>
              <w:top w:val="nil"/>
              <w:left w:val="single" w:sz="8" w:space="0" w:color="auto"/>
              <w:bottom w:val="single" w:sz="8" w:space="0" w:color="auto"/>
              <w:right w:val="single" w:sz="8" w:space="0" w:color="auto"/>
            </w:tcBorders>
          </w:tcPr>
          <w:p w14:paraId="01BC7C51"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[0a]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6F9E34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Carrier frequency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B90E8F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Refer to link budget template</w:t>
            </w:r>
          </w:p>
        </w:tc>
        <w:tc>
          <w:tcPr>
            <w:tcW w:w="1282" w:type="pct"/>
            <w:tcBorders>
              <w:top w:val="nil"/>
              <w:left w:val="nil"/>
              <w:bottom w:val="single" w:sz="8" w:space="0" w:color="auto"/>
              <w:right w:val="single" w:sz="8" w:space="0" w:color="auto"/>
            </w:tcBorders>
          </w:tcPr>
          <w:p w14:paraId="714567B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900 MHz</w:t>
            </w:r>
          </w:p>
        </w:tc>
      </w:tr>
      <w:tr w:rsidR="00333D1C" w14:paraId="47A74C1C" w14:textId="77777777">
        <w:trPr>
          <w:trHeight w:val="20"/>
        </w:trPr>
        <w:tc>
          <w:tcPr>
            <w:tcW w:w="285" w:type="pct"/>
            <w:tcBorders>
              <w:top w:val="nil"/>
              <w:left w:val="single" w:sz="8" w:space="0" w:color="auto"/>
              <w:bottom w:val="single" w:sz="8" w:space="0" w:color="auto"/>
              <w:right w:val="single" w:sz="8" w:space="0" w:color="auto"/>
            </w:tcBorders>
          </w:tcPr>
          <w:p w14:paraId="6496AF90"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3DA25A5"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SCS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2E2E7DB"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15 kHz as baseline</w:t>
            </w:r>
          </w:p>
        </w:tc>
        <w:tc>
          <w:tcPr>
            <w:tcW w:w="1282" w:type="pct"/>
            <w:tcBorders>
              <w:top w:val="nil"/>
              <w:left w:val="nil"/>
              <w:bottom w:val="single" w:sz="8" w:space="0" w:color="auto"/>
              <w:right w:val="single" w:sz="8" w:space="0" w:color="auto"/>
            </w:tcBorders>
          </w:tcPr>
          <w:p w14:paraId="35E5B04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15 kHz</w:t>
            </w:r>
          </w:p>
        </w:tc>
      </w:tr>
      <w:tr w:rsidR="00333D1C" w14:paraId="31AFD755" w14:textId="77777777">
        <w:trPr>
          <w:trHeight w:val="20"/>
        </w:trPr>
        <w:tc>
          <w:tcPr>
            <w:tcW w:w="285" w:type="pct"/>
            <w:tcBorders>
              <w:top w:val="nil"/>
              <w:left w:val="single" w:sz="8" w:space="0" w:color="auto"/>
              <w:bottom w:val="single" w:sz="8" w:space="0" w:color="auto"/>
              <w:right w:val="single" w:sz="8" w:space="0" w:color="auto"/>
            </w:tcBorders>
          </w:tcPr>
          <w:p w14:paraId="781FA53C"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112F18B"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Block structure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EC9605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Blocks as agreed in 9.4.2.3, or other blocks reported by companies</w:t>
            </w:r>
          </w:p>
        </w:tc>
        <w:tc>
          <w:tcPr>
            <w:tcW w:w="1282" w:type="pct"/>
            <w:tcBorders>
              <w:top w:val="nil"/>
              <w:left w:val="nil"/>
              <w:bottom w:val="single" w:sz="8" w:space="0" w:color="auto"/>
              <w:right w:val="single" w:sz="8" w:space="0" w:color="auto"/>
            </w:tcBorders>
          </w:tcPr>
          <w:p w14:paraId="66244995" w14:textId="2D24A42C" w:rsidR="00F50328" w:rsidRDefault="00F50328">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R2D: 20bit+6bit CRC</w:t>
            </w:r>
          </w:p>
          <w:p w14:paraId="0E82241B" w14:textId="30EE4FD5" w:rsidR="00333D1C" w:rsidRDefault="00F50328">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 xml:space="preserve">D2R: </w:t>
            </w:r>
            <w:r>
              <w:rPr>
                <w:rFonts w:ascii="Times New Roman" w:eastAsia="宋体" w:hAnsi="Times New Roman"/>
                <w:kern w:val="0"/>
                <w:sz w:val="18"/>
                <w:szCs w:val="18"/>
              </w:rPr>
              <w:t xml:space="preserve">preamble (131 </w:t>
            </w:r>
            <w:proofErr w:type="gramStart"/>
            <w:r>
              <w:rPr>
                <w:rFonts w:ascii="Times New Roman" w:eastAsia="宋体" w:hAnsi="Times New Roman"/>
                <w:kern w:val="0"/>
                <w:sz w:val="18"/>
                <w:szCs w:val="18"/>
              </w:rPr>
              <w:t>chip)+</w:t>
            </w:r>
            <w:proofErr w:type="gramEnd"/>
            <w:r>
              <w:rPr>
                <w:rFonts w:ascii="Times New Roman" w:eastAsia="宋体" w:hAnsi="Times New Roman"/>
                <w:kern w:val="0"/>
                <w:sz w:val="18"/>
                <w:szCs w:val="18"/>
              </w:rPr>
              <w:t xml:space="preserve"> {96b, 24b CRC, 1/3 TBCC, Manchester, BPSK, </w:t>
            </w:r>
            <w:proofErr w:type="spellStart"/>
            <w:r>
              <w:rPr>
                <w:rFonts w:ascii="Times New Roman" w:eastAsia="宋体" w:hAnsi="Times New Roman"/>
                <w:kern w:val="0"/>
                <w:sz w:val="18"/>
                <w:szCs w:val="18"/>
              </w:rPr>
              <w:t>midamble</w:t>
            </w:r>
            <w:proofErr w:type="spellEnd"/>
            <w:r>
              <w:rPr>
                <w:rFonts w:ascii="Times New Roman" w:eastAsia="宋体" w:hAnsi="Times New Roman"/>
                <w:kern w:val="0"/>
                <w:sz w:val="18"/>
                <w:szCs w:val="18"/>
              </w:rPr>
              <w:t xml:space="preserve">(5 chip)} + </w:t>
            </w:r>
            <w:proofErr w:type="spellStart"/>
            <w:r>
              <w:rPr>
                <w:rFonts w:ascii="Times New Roman" w:eastAsia="宋体" w:hAnsi="Times New Roman"/>
                <w:kern w:val="0"/>
                <w:sz w:val="18"/>
                <w:szCs w:val="18"/>
              </w:rPr>
              <w:t>postamble</w:t>
            </w:r>
            <w:proofErr w:type="spellEnd"/>
            <w:r>
              <w:rPr>
                <w:rFonts w:ascii="Times New Roman" w:eastAsia="宋体" w:hAnsi="Times New Roman"/>
                <w:kern w:val="0"/>
                <w:sz w:val="18"/>
                <w:szCs w:val="18"/>
              </w:rPr>
              <w:t>(131 chip)</w:t>
            </w:r>
          </w:p>
        </w:tc>
      </w:tr>
      <w:tr w:rsidR="00333D1C" w14:paraId="4F3D8D8A" w14:textId="77777777">
        <w:trPr>
          <w:trHeight w:val="20"/>
        </w:trPr>
        <w:tc>
          <w:tcPr>
            <w:tcW w:w="285" w:type="pct"/>
            <w:tcBorders>
              <w:top w:val="nil"/>
              <w:left w:val="single" w:sz="8" w:space="0" w:color="auto"/>
              <w:bottom w:val="single" w:sz="8" w:space="0" w:color="auto"/>
              <w:right w:val="single" w:sz="8" w:space="0" w:color="auto"/>
            </w:tcBorders>
          </w:tcPr>
          <w:p w14:paraId="41E4A235"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B2FAC48"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Channel model</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EF14EF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i/>
                <w:iCs/>
                <w:kern w:val="0"/>
                <w:sz w:val="18"/>
                <w:szCs w:val="18"/>
              </w:rPr>
              <w:t>&lt;Editor’s Note: will be updated according to the agreements made for channel model&gt;</w:t>
            </w:r>
          </w:p>
        </w:tc>
        <w:tc>
          <w:tcPr>
            <w:tcW w:w="1282" w:type="pct"/>
            <w:tcBorders>
              <w:top w:val="nil"/>
              <w:left w:val="nil"/>
              <w:bottom w:val="single" w:sz="8" w:space="0" w:color="auto"/>
              <w:right w:val="single" w:sz="8" w:space="0" w:color="auto"/>
            </w:tcBorders>
          </w:tcPr>
          <w:p w14:paraId="3A6F9A5F"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rPr>
              <w:t>For D1T1: TDL-A</w:t>
            </w:r>
          </w:p>
          <w:p w14:paraId="66820859" w14:textId="77777777" w:rsidR="00333D1C" w:rsidRDefault="00333D1C">
            <w:pPr>
              <w:adjustRightInd w:val="0"/>
              <w:snapToGrid w:val="0"/>
              <w:rPr>
                <w:rFonts w:ascii="Times New Roman" w:eastAsia="等线" w:hAnsi="Times New Roman"/>
                <w:sz w:val="18"/>
                <w:szCs w:val="18"/>
              </w:rPr>
            </w:pPr>
          </w:p>
          <w:p w14:paraId="2587365E"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rPr>
              <w:t>For D2T2: TDL-D</w:t>
            </w:r>
          </w:p>
        </w:tc>
      </w:tr>
      <w:tr w:rsidR="00333D1C" w14:paraId="19EFD8B3" w14:textId="77777777">
        <w:trPr>
          <w:trHeight w:val="20"/>
        </w:trPr>
        <w:tc>
          <w:tcPr>
            <w:tcW w:w="285" w:type="pct"/>
            <w:tcBorders>
              <w:top w:val="nil"/>
              <w:left w:val="single" w:sz="8" w:space="0" w:color="auto"/>
              <w:bottom w:val="single" w:sz="8" w:space="0" w:color="auto"/>
              <w:right w:val="single" w:sz="8" w:space="0" w:color="auto"/>
            </w:tcBorders>
          </w:tcPr>
          <w:p w14:paraId="076BB55D"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A19562D"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Delay spread</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90BC853" w14:textId="77777777" w:rsidR="00333D1C" w:rsidRDefault="00000000">
            <w:pPr>
              <w:widowControl/>
              <w:numPr>
                <w:ilvl w:val="0"/>
                <w:numId w:val="13"/>
              </w:numPr>
              <w:jc w:val="left"/>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 xml:space="preserve">An RMS delay spread of 30 ns </w:t>
            </w:r>
            <w:r>
              <w:rPr>
                <w:rFonts w:ascii="Times New Roman" w:eastAsia="Batang" w:hAnsi="Times New Roman"/>
                <w:color w:val="7030A0"/>
                <w:kern w:val="0"/>
                <w:sz w:val="18"/>
                <w:szCs w:val="18"/>
                <w:lang w:val="en-GB" w:eastAsia="en-US"/>
              </w:rPr>
              <w:t>(M)</w:t>
            </w:r>
            <w:r>
              <w:rPr>
                <w:rFonts w:ascii="Times New Roman" w:eastAsia="Batang" w:hAnsi="Times New Roman"/>
                <w:kern w:val="0"/>
                <w:sz w:val="18"/>
                <w:szCs w:val="18"/>
                <w:lang w:val="en-GB" w:eastAsia="en-US"/>
              </w:rPr>
              <w:t xml:space="preserve"> and [150] ns </w:t>
            </w:r>
            <w:r>
              <w:rPr>
                <w:rFonts w:ascii="Times New Roman" w:eastAsia="Batang" w:hAnsi="Times New Roman"/>
                <w:color w:val="7030A0"/>
                <w:kern w:val="0"/>
                <w:sz w:val="18"/>
                <w:szCs w:val="18"/>
                <w:lang w:val="en-GB" w:eastAsia="en-US"/>
              </w:rPr>
              <w:t>(O)</w:t>
            </w:r>
            <w:r>
              <w:rPr>
                <w:rFonts w:ascii="Times New Roman" w:eastAsia="Batang" w:hAnsi="Times New Roman"/>
                <w:kern w:val="0"/>
                <w:sz w:val="18"/>
                <w:szCs w:val="18"/>
                <w:lang w:val="en-GB" w:eastAsia="en-US"/>
              </w:rPr>
              <w:t xml:space="preserve"> is considered for TDL-A channel model.</w:t>
            </w:r>
          </w:p>
          <w:p w14:paraId="6410F908" w14:textId="77777777" w:rsidR="00333D1C" w:rsidRDefault="00000000">
            <w:pPr>
              <w:widowControl/>
              <w:numPr>
                <w:ilvl w:val="0"/>
                <w:numId w:val="13"/>
              </w:numPr>
              <w:jc w:val="left"/>
              <w:rPr>
                <w:rFonts w:ascii="Times New Roman" w:eastAsia="Batang" w:hAnsi="Times New Roman"/>
                <w:strike/>
                <w:kern w:val="0"/>
                <w:sz w:val="18"/>
                <w:szCs w:val="18"/>
                <w:lang w:val="en-GB" w:eastAsia="en-US"/>
              </w:rPr>
            </w:pPr>
            <w:r>
              <w:rPr>
                <w:rFonts w:ascii="Times New Roman" w:eastAsia="Batang" w:hAnsi="Times New Roman"/>
                <w:kern w:val="0"/>
                <w:sz w:val="18"/>
                <w:szCs w:val="18"/>
                <w:lang w:val="en-GB" w:eastAsia="en-US"/>
              </w:rPr>
              <w:t>An RMS delay spread of 30 ns is considered for TDL-D channel model.</w:t>
            </w:r>
          </w:p>
        </w:tc>
        <w:tc>
          <w:tcPr>
            <w:tcW w:w="1282" w:type="pct"/>
            <w:tcBorders>
              <w:top w:val="nil"/>
              <w:left w:val="nil"/>
              <w:bottom w:val="single" w:sz="8" w:space="0" w:color="auto"/>
              <w:right w:val="single" w:sz="8" w:space="0" w:color="auto"/>
            </w:tcBorders>
          </w:tcPr>
          <w:p w14:paraId="7A2EA2C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TDL-A: 30 ns</w:t>
            </w:r>
          </w:p>
          <w:p w14:paraId="6A27F506" w14:textId="77777777" w:rsidR="00333D1C" w:rsidRDefault="00000000">
            <w:pPr>
              <w:widowControl/>
              <w:jc w:val="left"/>
              <w:rPr>
                <w:rFonts w:ascii="Times New Roman" w:eastAsia="宋体" w:hAnsi="Times New Roman"/>
                <w:strike/>
                <w:kern w:val="0"/>
                <w:sz w:val="18"/>
                <w:szCs w:val="18"/>
              </w:rPr>
            </w:pPr>
            <w:r>
              <w:rPr>
                <w:rFonts w:ascii="Times New Roman" w:eastAsia="宋体" w:hAnsi="Times New Roman"/>
                <w:kern w:val="0"/>
                <w:sz w:val="18"/>
                <w:szCs w:val="18"/>
              </w:rPr>
              <w:t>TDL-D: 30 ns</w:t>
            </w:r>
          </w:p>
        </w:tc>
      </w:tr>
      <w:tr w:rsidR="00333D1C" w14:paraId="46B1E912" w14:textId="77777777">
        <w:trPr>
          <w:trHeight w:val="20"/>
        </w:trPr>
        <w:tc>
          <w:tcPr>
            <w:tcW w:w="285" w:type="pct"/>
            <w:tcBorders>
              <w:top w:val="nil"/>
              <w:left w:val="single" w:sz="8" w:space="0" w:color="auto"/>
              <w:bottom w:val="single" w:sz="8" w:space="0" w:color="auto"/>
              <w:right w:val="single" w:sz="8" w:space="0" w:color="auto"/>
            </w:tcBorders>
          </w:tcPr>
          <w:p w14:paraId="215905A0"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F39803F"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Device velocity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BF9E8C7"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3 km/h</w:t>
            </w:r>
          </w:p>
        </w:tc>
        <w:tc>
          <w:tcPr>
            <w:tcW w:w="1282" w:type="pct"/>
            <w:tcBorders>
              <w:top w:val="nil"/>
              <w:left w:val="nil"/>
              <w:bottom w:val="single" w:sz="8" w:space="0" w:color="auto"/>
              <w:right w:val="single" w:sz="8" w:space="0" w:color="auto"/>
            </w:tcBorders>
          </w:tcPr>
          <w:p w14:paraId="0D63BF6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3 km/h</w:t>
            </w:r>
          </w:p>
        </w:tc>
      </w:tr>
      <w:tr w:rsidR="00333D1C" w14:paraId="258DF2B3" w14:textId="77777777">
        <w:trPr>
          <w:trHeight w:val="20"/>
        </w:trPr>
        <w:tc>
          <w:tcPr>
            <w:tcW w:w="285" w:type="pct"/>
            <w:tcBorders>
              <w:top w:val="nil"/>
              <w:left w:val="single" w:sz="8" w:space="0" w:color="auto"/>
              <w:bottom w:val="single" w:sz="8" w:space="0" w:color="auto"/>
              <w:right w:val="single" w:sz="8" w:space="0" w:color="auto"/>
            </w:tcBorders>
          </w:tcPr>
          <w:p w14:paraId="3247228B"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E05018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Tx/Rx chains for Ambient IoT device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11808AF"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c>
          <w:tcPr>
            <w:tcW w:w="1282" w:type="pct"/>
            <w:tcBorders>
              <w:top w:val="nil"/>
              <w:left w:val="nil"/>
              <w:bottom w:val="single" w:sz="8" w:space="0" w:color="auto"/>
              <w:right w:val="single" w:sz="8" w:space="0" w:color="auto"/>
            </w:tcBorders>
          </w:tcPr>
          <w:p w14:paraId="2211F26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333D1C" w14:paraId="31A67468" w14:textId="77777777">
        <w:trPr>
          <w:trHeight w:val="20"/>
        </w:trPr>
        <w:tc>
          <w:tcPr>
            <w:tcW w:w="285" w:type="pct"/>
            <w:tcBorders>
              <w:top w:val="nil"/>
              <w:left w:val="single" w:sz="8" w:space="0" w:color="auto"/>
              <w:bottom w:val="single" w:sz="8" w:space="0" w:color="auto"/>
              <w:right w:val="single" w:sz="8" w:space="0" w:color="auto"/>
            </w:tcBorders>
          </w:tcPr>
          <w:p w14:paraId="51A49238"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[0h1]</w:t>
            </w:r>
          </w:p>
        </w:tc>
        <w:tc>
          <w:tcPr>
            <w:tcW w:w="578" w:type="pct"/>
            <w:vMerge w:val="restart"/>
            <w:tcBorders>
              <w:top w:val="nil"/>
              <w:left w:val="nil"/>
              <w:bottom w:val="single" w:sz="8" w:space="0" w:color="auto"/>
              <w:right w:val="single" w:sz="8" w:space="0" w:color="auto"/>
            </w:tcBorders>
            <w:tcMar>
              <w:top w:w="0" w:type="dxa"/>
              <w:left w:w="108" w:type="dxa"/>
              <w:bottom w:w="0" w:type="dxa"/>
              <w:right w:w="108" w:type="dxa"/>
            </w:tcMar>
          </w:tcPr>
          <w:p w14:paraId="318A5C5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BS</w:t>
            </w: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240541F6"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Number of antenna elements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8C0315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 or 4</w:t>
            </w:r>
          </w:p>
        </w:tc>
        <w:tc>
          <w:tcPr>
            <w:tcW w:w="1282" w:type="pct"/>
            <w:tcBorders>
              <w:top w:val="nil"/>
              <w:left w:val="nil"/>
              <w:bottom w:val="single" w:sz="8" w:space="0" w:color="auto"/>
              <w:right w:val="single" w:sz="8" w:space="0" w:color="auto"/>
            </w:tcBorders>
          </w:tcPr>
          <w:p w14:paraId="0032A31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w:t>
            </w:r>
          </w:p>
        </w:tc>
      </w:tr>
      <w:tr w:rsidR="00333D1C" w14:paraId="0A7250C5" w14:textId="77777777">
        <w:trPr>
          <w:trHeight w:val="20"/>
        </w:trPr>
        <w:tc>
          <w:tcPr>
            <w:tcW w:w="285" w:type="pct"/>
            <w:tcBorders>
              <w:top w:val="nil"/>
              <w:left w:val="single" w:sz="8" w:space="0" w:color="auto"/>
              <w:bottom w:val="single" w:sz="8" w:space="0" w:color="auto"/>
              <w:right w:val="single" w:sz="8" w:space="0" w:color="auto"/>
            </w:tcBorders>
          </w:tcPr>
          <w:p w14:paraId="59CC7A38"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[0h2]</w:t>
            </w:r>
          </w:p>
        </w:tc>
        <w:tc>
          <w:tcPr>
            <w:tcW w:w="578" w:type="pct"/>
            <w:vMerge/>
            <w:tcBorders>
              <w:top w:val="nil"/>
              <w:left w:val="nil"/>
              <w:bottom w:val="single" w:sz="8" w:space="0" w:color="auto"/>
              <w:right w:val="single" w:sz="8" w:space="0" w:color="auto"/>
            </w:tcBorders>
            <w:vAlign w:val="center"/>
          </w:tcPr>
          <w:p w14:paraId="1479A6AA" w14:textId="77777777" w:rsidR="00333D1C" w:rsidRDefault="00333D1C">
            <w:pPr>
              <w:widowControl/>
              <w:jc w:val="left"/>
              <w:rPr>
                <w:rFonts w:ascii="Times New Roman" w:eastAsia="宋体" w:hAnsi="Times New Roman"/>
                <w:kern w:val="0"/>
                <w:sz w:val="18"/>
                <w:szCs w:val="18"/>
                <w:lang w:eastAsia="en-US"/>
              </w:rPr>
            </w:pP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19FB85F3"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TXRUs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14E8BF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 or 4</w:t>
            </w:r>
          </w:p>
        </w:tc>
        <w:tc>
          <w:tcPr>
            <w:tcW w:w="1282" w:type="pct"/>
            <w:tcBorders>
              <w:top w:val="nil"/>
              <w:left w:val="nil"/>
              <w:bottom w:val="single" w:sz="8" w:space="0" w:color="auto"/>
              <w:right w:val="single" w:sz="8" w:space="0" w:color="auto"/>
            </w:tcBorders>
          </w:tcPr>
          <w:p w14:paraId="1D5CC15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w:t>
            </w:r>
          </w:p>
        </w:tc>
      </w:tr>
      <w:tr w:rsidR="00333D1C" w14:paraId="4B7058F5" w14:textId="77777777">
        <w:trPr>
          <w:trHeight w:val="20"/>
        </w:trPr>
        <w:tc>
          <w:tcPr>
            <w:tcW w:w="285" w:type="pct"/>
            <w:tcBorders>
              <w:top w:val="nil"/>
              <w:left w:val="single" w:sz="8" w:space="0" w:color="auto"/>
              <w:bottom w:val="single" w:sz="8" w:space="0" w:color="auto"/>
              <w:right w:val="single" w:sz="8" w:space="0" w:color="auto"/>
            </w:tcBorders>
          </w:tcPr>
          <w:p w14:paraId="5E915C72"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[0j1]</w:t>
            </w:r>
          </w:p>
        </w:tc>
        <w:tc>
          <w:tcPr>
            <w:tcW w:w="578" w:type="pct"/>
            <w:vMerge w:val="restart"/>
            <w:tcBorders>
              <w:top w:val="nil"/>
              <w:left w:val="nil"/>
              <w:bottom w:val="single" w:sz="8" w:space="0" w:color="auto"/>
              <w:right w:val="single" w:sz="8" w:space="0" w:color="auto"/>
            </w:tcBorders>
            <w:tcMar>
              <w:top w:w="0" w:type="dxa"/>
              <w:left w:w="108" w:type="dxa"/>
              <w:bottom w:w="0" w:type="dxa"/>
              <w:right w:w="108" w:type="dxa"/>
            </w:tcMar>
          </w:tcPr>
          <w:p w14:paraId="09947B2D"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Intermediate UE</w:t>
            </w: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2046273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Number of antenna </w:t>
            </w:r>
            <w:r>
              <w:rPr>
                <w:rFonts w:ascii="Times New Roman" w:eastAsia="宋体" w:hAnsi="Times New Roman"/>
                <w:kern w:val="0"/>
                <w:sz w:val="18"/>
                <w:szCs w:val="18"/>
              </w:rPr>
              <w:lastRenderedPageBreak/>
              <w:t>elements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E5A655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lastRenderedPageBreak/>
              <w:t>1 or 2</w:t>
            </w:r>
          </w:p>
        </w:tc>
        <w:tc>
          <w:tcPr>
            <w:tcW w:w="1282" w:type="pct"/>
            <w:tcBorders>
              <w:top w:val="nil"/>
              <w:left w:val="nil"/>
              <w:bottom w:val="single" w:sz="8" w:space="0" w:color="auto"/>
              <w:right w:val="single" w:sz="8" w:space="0" w:color="auto"/>
            </w:tcBorders>
          </w:tcPr>
          <w:p w14:paraId="2CEE424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333D1C" w14:paraId="7E25881C" w14:textId="77777777">
        <w:trPr>
          <w:trHeight w:val="20"/>
        </w:trPr>
        <w:tc>
          <w:tcPr>
            <w:tcW w:w="285" w:type="pct"/>
            <w:tcBorders>
              <w:top w:val="nil"/>
              <w:left w:val="single" w:sz="8" w:space="0" w:color="auto"/>
              <w:bottom w:val="single" w:sz="8" w:space="0" w:color="auto"/>
              <w:right w:val="single" w:sz="8" w:space="0" w:color="auto"/>
            </w:tcBorders>
          </w:tcPr>
          <w:p w14:paraId="30118253"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[0j2]</w:t>
            </w:r>
          </w:p>
        </w:tc>
        <w:tc>
          <w:tcPr>
            <w:tcW w:w="578" w:type="pct"/>
            <w:vMerge/>
            <w:tcBorders>
              <w:top w:val="nil"/>
              <w:left w:val="nil"/>
              <w:bottom w:val="single" w:sz="8" w:space="0" w:color="auto"/>
              <w:right w:val="single" w:sz="8" w:space="0" w:color="auto"/>
            </w:tcBorders>
            <w:vAlign w:val="center"/>
          </w:tcPr>
          <w:p w14:paraId="2AC18365" w14:textId="77777777" w:rsidR="00333D1C" w:rsidRDefault="00333D1C">
            <w:pPr>
              <w:widowControl/>
              <w:jc w:val="left"/>
              <w:rPr>
                <w:rFonts w:ascii="Times New Roman" w:eastAsia="宋体" w:hAnsi="Times New Roman"/>
                <w:kern w:val="0"/>
                <w:sz w:val="18"/>
                <w:szCs w:val="18"/>
                <w:lang w:eastAsia="en-US"/>
              </w:rPr>
            </w:pP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5CDA79FA"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TXRUs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486662E"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or 2</w:t>
            </w:r>
          </w:p>
        </w:tc>
        <w:tc>
          <w:tcPr>
            <w:tcW w:w="1282" w:type="pct"/>
            <w:tcBorders>
              <w:top w:val="nil"/>
              <w:left w:val="nil"/>
              <w:bottom w:val="single" w:sz="8" w:space="0" w:color="auto"/>
              <w:right w:val="single" w:sz="8" w:space="0" w:color="auto"/>
            </w:tcBorders>
          </w:tcPr>
          <w:p w14:paraId="730ABDF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333D1C" w14:paraId="47422FB4" w14:textId="77777777">
        <w:trPr>
          <w:trHeight w:val="20"/>
        </w:trPr>
        <w:tc>
          <w:tcPr>
            <w:tcW w:w="285" w:type="pct"/>
            <w:tcBorders>
              <w:top w:val="nil"/>
              <w:left w:val="single" w:sz="8" w:space="0" w:color="auto"/>
              <w:bottom w:val="single" w:sz="8" w:space="0" w:color="auto"/>
              <w:right w:val="single" w:sz="8" w:space="0" w:color="auto"/>
            </w:tcBorders>
          </w:tcPr>
          <w:p w14:paraId="00E397FB"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[0m]</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64A2AC3"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Reference data rate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tbl>
            <w:tblPr>
              <w:tblStyle w:val="TableNormal1"/>
              <w:tblW w:w="5050" w:type="pct"/>
              <w:tblLayout w:type="fixed"/>
              <w:tblCellMar>
                <w:left w:w="0" w:type="dxa"/>
                <w:right w:w="0" w:type="dxa"/>
              </w:tblCellMar>
              <w:tblLook w:val="04A0" w:firstRow="1" w:lastRow="0" w:firstColumn="1" w:lastColumn="0" w:noHBand="0" w:noVBand="1"/>
            </w:tblPr>
            <w:tblGrid>
              <w:gridCol w:w="4180"/>
            </w:tblGrid>
            <w:tr w:rsidR="00333D1C" w14:paraId="3DF4BB23" w14:textId="77777777">
              <w:trPr>
                <w:trHeight w:val="20"/>
              </w:trPr>
              <w:tc>
                <w:tcPr>
                  <w:tcW w:w="2222" w:type="pct"/>
                  <w:tcBorders>
                    <w:top w:val="nil"/>
                    <w:left w:val="nil"/>
                    <w:bottom w:val="single" w:sz="8" w:space="0" w:color="auto"/>
                    <w:right w:val="single" w:sz="8" w:space="0" w:color="auto"/>
                  </w:tcBorders>
                  <w:shd w:val="clear" w:color="auto" w:fill="auto"/>
                  <w:tcMar>
                    <w:left w:w="108" w:type="dxa"/>
                    <w:right w:w="108" w:type="dxa"/>
                  </w:tcMar>
                </w:tcPr>
                <w:p w14:paraId="5657459E" w14:textId="77777777" w:rsidR="00333D1C" w:rsidRDefault="00000000">
                  <w:pPr>
                    <w:spacing w:line="15" w:lineRule="auto"/>
                    <w:rPr>
                      <w:rFonts w:ascii="Times New Roman" w:hAnsi="Times New Roman"/>
                      <w:color w:val="FF0000"/>
                      <w:sz w:val="18"/>
                      <w:szCs w:val="18"/>
                    </w:rPr>
                  </w:pPr>
                  <w:r>
                    <w:rPr>
                      <w:rFonts w:ascii="Times New Roman" w:hAnsi="Times New Roman"/>
                      <w:sz w:val="18"/>
                      <w:szCs w:val="18"/>
                      <w:lang w:bidi="ar"/>
                    </w:rPr>
                    <w:t>1 kbps (M), 5 ~ 7 kbps (M)</w:t>
                  </w:r>
                  <w:r>
                    <w:rPr>
                      <w:rFonts w:ascii="Times New Roman" w:eastAsia="等线" w:hAnsi="Times New Roman"/>
                      <w:color w:val="FF0000"/>
                      <w:sz w:val="18"/>
                      <w:szCs w:val="18"/>
                      <w:lang w:bidi="ar"/>
                    </w:rPr>
                    <w:t xml:space="preserve">, 48 ~ 60 kbps (O), </w:t>
                  </w:r>
                  <w:r>
                    <w:rPr>
                      <w:rFonts w:ascii="Times New Roman" w:hAnsi="Times New Roman"/>
                      <w:color w:val="FF0000"/>
                      <w:sz w:val="18"/>
                      <w:szCs w:val="18"/>
                      <w:lang w:bidi="ar"/>
                    </w:rPr>
                    <w:t>0.1 kbps for message size of 20 or 96 bits (O)</w:t>
                  </w:r>
                </w:p>
                <w:p w14:paraId="6D16AE57" w14:textId="77777777" w:rsidR="00333D1C" w:rsidRDefault="00000000">
                  <w:pPr>
                    <w:pStyle w:val="NormalWeb"/>
                    <w:numPr>
                      <w:ilvl w:val="0"/>
                      <w:numId w:val="30"/>
                    </w:numPr>
                    <w:spacing w:beforeAutospacing="0" w:afterAutospacing="0" w:line="15" w:lineRule="auto"/>
                    <w:ind w:left="0" w:firstLine="0"/>
                    <w:rPr>
                      <w:rFonts w:eastAsia="等线"/>
                      <w:color w:val="FF0000"/>
                      <w:sz w:val="18"/>
                      <w:szCs w:val="18"/>
                    </w:rPr>
                  </w:pPr>
                  <w:r>
                    <w:rPr>
                      <w:rFonts w:eastAsia="等线"/>
                      <w:color w:val="FF0000"/>
                      <w:kern w:val="2"/>
                      <w:sz w:val="18"/>
                      <w:szCs w:val="18"/>
                      <w:lang w:bidi="ar"/>
                    </w:rPr>
                    <w:t>Other data rate can be reported by companies</w:t>
                  </w:r>
                </w:p>
                <w:p w14:paraId="1A2B27AF"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Note1: companies to report the exact data rate.</w:t>
                  </w:r>
                </w:p>
                <w:p w14:paraId="049E2398"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2: the exact data rate is close to the values listed above.</w:t>
                  </w:r>
                </w:p>
                <w:p w14:paraId="41C8287B"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3: The exact data rate is calculated by dividing the message size (excluding CRC) by the total transmission time including applicable overheads (e.g., CRC, pre/mid/post-ambles if present).</w:t>
                  </w:r>
                </w:p>
                <w:p w14:paraId="36C5BB3E"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4: the exact data rate may be related to coding scheme, repetition and etc.</w:t>
                  </w:r>
                </w:p>
                <w:p w14:paraId="5AAD1B14" w14:textId="77777777" w:rsidR="00333D1C" w:rsidRDefault="00000000">
                  <w:pPr>
                    <w:widowControl/>
                    <w:numPr>
                      <w:ilvl w:val="0"/>
                      <w:numId w:val="30"/>
                    </w:numPr>
                    <w:spacing w:line="15" w:lineRule="auto"/>
                    <w:ind w:left="0" w:firstLine="0"/>
                    <w:jc w:val="left"/>
                    <w:rPr>
                      <w:rFonts w:ascii="Times New Roman" w:hAnsi="Times New Roman"/>
                      <w:b/>
                      <w:bCs/>
                      <w:iCs/>
                      <w:szCs w:val="20"/>
                    </w:rPr>
                  </w:pPr>
                  <w:r>
                    <w:rPr>
                      <w:rFonts w:ascii="Times New Roman" w:hAnsi="Times New Roman"/>
                      <w:sz w:val="18"/>
                      <w:szCs w:val="18"/>
                      <w:lang w:bidi="ar"/>
                    </w:rPr>
                    <w:t>Note 5: all data rates considered are for evaluation purpose only</w:t>
                  </w:r>
                  <w:r>
                    <w:rPr>
                      <w:rFonts w:ascii="Times New Roman" w:eastAsia="等线" w:hAnsi="Times New Roman"/>
                      <w:sz w:val="18"/>
                      <w:szCs w:val="18"/>
                      <w:lang w:bidi="ar"/>
                    </w:rPr>
                    <w:t>.</w:t>
                  </w:r>
                </w:p>
              </w:tc>
            </w:tr>
          </w:tbl>
          <w:p w14:paraId="70BC04A1" w14:textId="77777777" w:rsidR="00333D1C" w:rsidRDefault="00333D1C">
            <w:pPr>
              <w:widowControl/>
              <w:spacing w:line="15" w:lineRule="auto"/>
              <w:jc w:val="left"/>
              <w:rPr>
                <w:rFonts w:ascii="Times New Roman" w:eastAsia="Batang" w:hAnsi="Times New Roman"/>
                <w:kern w:val="0"/>
                <w:sz w:val="18"/>
                <w:szCs w:val="18"/>
                <w:lang w:val="en-GB" w:eastAsia="en-US"/>
              </w:rPr>
            </w:pPr>
          </w:p>
        </w:tc>
        <w:tc>
          <w:tcPr>
            <w:tcW w:w="1282" w:type="pct"/>
            <w:tcBorders>
              <w:top w:val="nil"/>
              <w:left w:val="nil"/>
              <w:bottom w:val="single" w:sz="8" w:space="0" w:color="auto"/>
              <w:right w:val="single" w:sz="8" w:space="0" w:color="auto"/>
            </w:tcBorders>
          </w:tcPr>
          <w:p w14:paraId="6F90E6FF" w14:textId="13D99995" w:rsidR="00F50328" w:rsidRDefault="00F50328">
            <w:pPr>
              <w:widowControl/>
              <w:spacing w:line="15" w:lineRule="auto"/>
              <w:jc w:val="left"/>
              <w:rPr>
                <w:rFonts w:ascii="Times New Roman" w:eastAsia="宋体" w:hAnsi="Times New Roman"/>
                <w:kern w:val="0"/>
                <w:sz w:val="18"/>
                <w:szCs w:val="18"/>
              </w:rPr>
            </w:pPr>
            <w:r>
              <w:rPr>
                <w:rFonts w:ascii="Times New Roman" w:eastAsia="宋体" w:hAnsi="Times New Roman" w:hint="eastAsia"/>
                <w:kern w:val="0"/>
                <w:sz w:val="18"/>
                <w:szCs w:val="18"/>
              </w:rPr>
              <w:t>R2D: 5.4kbps; 10.8kbps; 43.1kbps; 64.6kbps</w:t>
            </w:r>
          </w:p>
          <w:p w14:paraId="2B4C0A52" w14:textId="045FF043" w:rsidR="00333D1C" w:rsidRDefault="00F50328">
            <w:pPr>
              <w:widowControl/>
              <w:spacing w:line="15" w:lineRule="auto"/>
              <w:jc w:val="left"/>
              <w:rPr>
                <w:rFonts w:ascii="Times New Roman" w:eastAsia="宋体" w:hAnsi="Times New Roman"/>
                <w:kern w:val="0"/>
                <w:sz w:val="18"/>
                <w:szCs w:val="18"/>
              </w:rPr>
            </w:pPr>
            <w:r>
              <w:rPr>
                <w:rFonts w:ascii="Times New Roman" w:eastAsia="宋体" w:hAnsi="Times New Roman" w:hint="eastAsia"/>
                <w:kern w:val="0"/>
                <w:sz w:val="18"/>
                <w:szCs w:val="18"/>
              </w:rPr>
              <w:t>D2R:</w:t>
            </w:r>
            <w:r>
              <w:rPr>
                <w:rFonts w:ascii="Times New Roman" w:eastAsia="宋体" w:hAnsi="Times New Roman"/>
                <w:kern w:val="0"/>
                <w:sz w:val="18"/>
                <w:szCs w:val="18"/>
              </w:rPr>
              <w:t>0.8 kbps; 6 kbps</w:t>
            </w:r>
          </w:p>
          <w:p w14:paraId="780A894C" w14:textId="77777777" w:rsidR="00F50328" w:rsidRDefault="00F50328">
            <w:pPr>
              <w:widowControl/>
              <w:spacing w:line="15" w:lineRule="auto"/>
              <w:jc w:val="left"/>
              <w:rPr>
                <w:rFonts w:ascii="Times New Roman" w:eastAsia="宋体" w:hAnsi="Times New Roman"/>
                <w:kern w:val="0"/>
                <w:sz w:val="18"/>
                <w:szCs w:val="18"/>
              </w:rPr>
            </w:pPr>
          </w:p>
        </w:tc>
      </w:tr>
      <w:tr w:rsidR="00333D1C" w14:paraId="49AC9B8C" w14:textId="77777777">
        <w:trPr>
          <w:trHeight w:val="20"/>
        </w:trPr>
        <w:tc>
          <w:tcPr>
            <w:tcW w:w="285" w:type="pct"/>
            <w:tcBorders>
              <w:top w:val="nil"/>
              <w:left w:val="single" w:sz="8" w:space="0" w:color="auto"/>
              <w:bottom w:val="single" w:sz="8" w:space="0" w:color="auto"/>
              <w:right w:val="single" w:sz="8" w:space="0" w:color="auto"/>
            </w:tcBorders>
          </w:tcPr>
          <w:p w14:paraId="512CF969"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[0n]</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56915FF"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Message size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B7DC435" w14:textId="77777777" w:rsidR="00333D1C" w:rsidRDefault="00000000">
            <w:pPr>
              <w:widowControl/>
              <w:snapToGrid w:val="0"/>
              <w:jc w:val="left"/>
              <w:rPr>
                <w:rFonts w:ascii="Times New Roman" w:eastAsia="宋体" w:hAnsi="Times New Roman"/>
                <w:color w:val="538135"/>
                <w:kern w:val="0"/>
                <w:sz w:val="18"/>
                <w:szCs w:val="18"/>
              </w:rPr>
            </w:pPr>
            <w:r>
              <w:rPr>
                <w:rFonts w:ascii="Times New Roman" w:eastAsia="宋体" w:hAnsi="Times New Roman"/>
                <w:color w:val="538135"/>
                <w:kern w:val="0"/>
                <w:sz w:val="18"/>
                <w:szCs w:val="18"/>
              </w:rPr>
              <w:t>{20 bits, 96 bits, 400 bits} are considered for message size.</w:t>
            </w:r>
          </w:p>
          <w:p w14:paraId="52DD06A9" w14:textId="77777777" w:rsidR="00333D1C" w:rsidRDefault="00000000">
            <w:pPr>
              <w:widowControl/>
              <w:numPr>
                <w:ilvl w:val="0"/>
                <w:numId w:val="31"/>
              </w:numPr>
              <w:snapToGrid w:val="0"/>
              <w:jc w:val="left"/>
              <w:rPr>
                <w:rFonts w:ascii="Times New Roman" w:eastAsia="宋体" w:hAnsi="Times New Roman"/>
                <w:color w:val="538135"/>
                <w:kern w:val="0"/>
                <w:sz w:val="18"/>
                <w:szCs w:val="18"/>
              </w:rPr>
            </w:pPr>
            <w:r>
              <w:rPr>
                <w:rFonts w:ascii="Times New Roman" w:eastAsia="宋体" w:hAnsi="Times New Roman"/>
                <w:color w:val="538135"/>
                <w:kern w:val="0"/>
                <w:sz w:val="18"/>
                <w:szCs w:val="18"/>
              </w:rPr>
              <w:t xml:space="preserve">Note </w:t>
            </w:r>
            <w:r>
              <w:rPr>
                <w:rFonts w:ascii="Times New Roman" w:eastAsia="宋体" w:hAnsi="Times New Roman"/>
                <w:color w:val="FF0000"/>
                <w:kern w:val="0"/>
                <w:sz w:val="18"/>
                <w:szCs w:val="18"/>
              </w:rPr>
              <w:t>1</w:t>
            </w:r>
            <w:r>
              <w:rPr>
                <w:rFonts w:ascii="Times New Roman" w:eastAsia="宋体" w:hAnsi="Times New Roman"/>
                <w:color w:val="538135"/>
                <w:kern w:val="0"/>
                <w:sz w:val="18"/>
                <w:szCs w:val="18"/>
              </w:rPr>
              <w:t>: companies to report the M value and chip length used for each message size</w:t>
            </w:r>
          </w:p>
          <w:p w14:paraId="04556055" w14:textId="77777777" w:rsidR="00333D1C" w:rsidRDefault="00000000">
            <w:pPr>
              <w:widowControl/>
              <w:numPr>
                <w:ilvl w:val="0"/>
                <w:numId w:val="31"/>
              </w:numPr>
              <w:snapToGrid w:val="0"/>
              <w:jc w:val="left"/>
              <w:rPr>
                <w:rFonts w:ascii="Times New Roman" w:eastAsia="宋体" w:hAnsi="Times New Roman"/>
                <w:kern w:val="0"/>
                <w:sz w:val="18"/>
                <w:szCs w:val="18"/>
              </w:rPr>
            </w:pPr>
            <w:r>
              <w:rPr>
                <w:rFonts w:ascii="Times New Roman" w:eastAsia="宋体" w:hAnsi="Times New Roman"/>
                <w:color w:val="FF0000"/>
                <w:kern w:val="0"/>
                <w:sz w:val="18"/>
                <w:szCs w:val="18"/>
              </w:rPr>
              <w:t>Note 2: CRC is not included for the message size</w:t>
            </w:r>
          </w:p>
        </w:tc>
        <w:tc>
          <w:tcPr>
            <w:tcW w:w="1282" w:type="pct"/>
            <w:tcBorders>
              <w:top w:val="nil"/>
              <w:left w:val="nil"/>
              <w:bottom w:val="single" w:sz="8" w:space="0" w:color="auto"/>
              <w:right w:val="single" w:sz="8" w:space="0" w:color="auto"/>
            </w:tcBorders>
          </w:tcPr>
          <w:p w14:paraId="5A5D55AC" w14:textId="1A03150E" w:rsidR="00333D1C" w:rsidRDefault="00000000">
            <w:pPr>
              <w:widowControl/>
              <w:snapToGrid w:val="0"/>
              <w:jc w:val="left"/>
              <w:rPr>
                <w:rFonts w:ascii="Times New Roman" w:eastAsia="宋体" w:hAnsi="Times New Roman"/>
                <w:kern w:val="0"/>
                <w:sz w:val="18"/>
                <w:szCs w:val="18"/>
              </w:rPr>
            </w:pPr>
            <w:r>
              <w:rPr>
                <w:rFonts w:ascii="Times New Roman" w:eastAsia="宋体" w:hAnsi="Times New Roman"/>
                <w:kern w:val="0"/>
                <w:sz w:val="18"/>
                <w:szCs w:val="18"/>
              </w:rPr>
              <w:t>96 bits</w:t>
            </w:r>
            <w:r w:rsidR="00F50328">
              <w:rPr>
                <w:rFonts w:ascii="Times New Roman" w:eastAsia="宋体" w:hAnsi="Times New Roman" w:hint="eastAsia"/>
                <w:kern w:val="0"/>
                <w:sz w:val="18"/>
                <w:szCs w:val="18"/>
              </w:rPr>
              <w:t>; 20bits</w:t>
            </w:r>
          </w:p>
        </w:tc>
      </w:tr>
      <w:tr w:rsidR="00333D1C" w14:paraId="248885FE" w14:textId="77777777">
        <w:trPr>
          <w:trHeight w:val="20"/>
        </w:trPr>
        <w:tc>
          <w:tcPr>
            <w:tcW w:w="285" w:type="pct"/>
            <w:tcBorders>
              <w:top w:val="nil"/>
              <w:left w:val="single" w:sz="8" w:space="0" w:color="auto"/>
              <w:bottom w:val="single" w:sz="8" w:space="0" w:color="auto"/>
              <w:right w:val="single" w:sz="8" w:space="0" w:color="auto"/>
            </w:tcBorders>
          </w:tcPr>
          <w:p w14:paraId="7DD8318F"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[0p]</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9F223C6"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BLER target</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953414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10%</w:t>
            </w:r>
          </w:p>
        </w:tc>
        <w:tc>
          <w:tcPr>
            <w:tcW w:w="1282" w:type="pct"/>
            <w:tcBorders>
              <w:top w:val="nil"/>
              <w:left w:val="nil"/>
              <w:bottom w:val="single" w:sz="8" w:space="0" w:color="auto"/>
              <w:right w:val="single" w:sz="8" w:space="0" w:color="auto"/>
            </w:tcBorders>
          </w:tcPr>
          <w:p w14:paraId="59FB9B7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10%</w:t>
            </w:r>
          </w:p>
        </w:tc>
      </w:tr>
      <w:tr w:rsidR="00333D1C" w14:paraId="6CC1011B" w14:textId="77777777">
        <w:trPr>
          <w:trHeight w:val="20"/>
        </w:trPr>
        <w:tc>
          <w:tcPr>
            <w:tcW w:w="285" w:type="pct"/>
            <w:tcBorders>
              <w:top w:val="nil"/>
              <w:left w:val="single" w:sz="8" w:space="0" w:color="auto"/>
              <w:bottom w:val="single" w:sz="8" w:space="0" w:color="auto"/>
              <w:right w:val="single" w:sz="8" w:space="0" w:color="auto"/>
            </w:tcBorders>
          </w:tcPr>
          <w:p w14:paraId="24891F9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[0q]</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B8EA8AC"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Sampling frequency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AE991C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Companies to report the Sampling frequency (e.g., 1.92Msps or other feasible values if any)</w:t>
            </w:r>
          </w:p>
          <w:p w14:paraId="1D8A10C1" w14:textId="77777777" w:rsidR="00333D1C" w:rsidRDefault="00000000">
            <w:pPr>
              <w:widowControl/>
              <w:jc w:val="left"/>
              <w:rPr>
                <w:rFonts w:ascii="Times New Roman" w:eastAsia="宋体" w:hAnsi="Times New Roman"/>
                <w:strike/>
                <w:kern w:val="0"/>
                <w:sz w:val="18"/>
                <w:szCs w:val="18"/>
              </w:rPr>
            </w:pPr>
            <w:r>
              <w:rPr>
                <w:rFonts w:ascii="Times New Roman" w:eastAsia="宋体" w:hAnsi="Times New Roman"/>
                <w:kern w:val="0"/>
                <w:sz w:val="18"/>
                <w:szCs w:val="18"/>
                <w:lang w:bidi="ar"/>
              </w:rPr>
              <w:t xml:space="preserve">Initial SFO (Sampling Frequency Offset) (Fe): </w:t>
            </w:r>
          </w:p>
          <w:p w14:paraId="54B17C07"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(M) Randomly select a value from the range of [0.1 ~ 1] *10^4 ppm for device 2,</w:t>
            </w:r>
          </w:p>
          <w:p w14:paraId="37EFF00F"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(M) Randomly select a value from the range of [0.1 ~ 1] * 10^5 ppm for device 1,</w:t>
            </w:r>
          </w:p>
          <w:p w14:paraId="0AD94F49"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(O) Randomly select a value from the range of [0.1 ~ 1] *10^5 ppm for device 2,</w:t>
            </w:r>
          </w:p>
          <w:p w14:paraId="4DC36335"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 xml:space="preserve">FFS: Optionally evaluate a fixed value SFO for device 1 and 2 </w:t>
            </w:r>
          </w:p>
          <w:p w14:paraId="5BC1D13A"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For random selection, the value is randomly selected per simulation drop, according to a uniform distribution</w:t>
            </w:r>
          </w:p>
          <w:p w14:paraId="35848A45"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lastRenderedPageBreak/>
              <w:t>Note: Above values are only for sampling purpose.</w:t>
            </w:r>
          </w:p>
          <w:p w14:paraId="38B937A2"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FFS other values</w:t>
            </w:r>
          </w:p>
          <w:p w14:paraId="34980F07"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Above assumptions are only for LLS evaluation purpose only for R2D and [D2R].</w:t>
            </w:r>
          </w:p>
          <w:p w14:paraId="48855CD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The timing drift ΔT over a time T is modelled as ΔT = ±Fe * T.</w:t>
            </w:r>
          </w:p>
          <w:p w14:paraId="3F471053"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Accuracy can be improved after clock calibration for at least device 2.  FFS applicable for device 1</w:t>
            </w:r>
          </w:p>
          <w:p w14:paraId="244A1BCB"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SFO after clock calibration can be applied to Fe.</w:t>
            </w:r>
          </w:p>
          <w:p w14:paraId="4A18F3D7"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FFS other models</w:t>
            </w:r>
          </w:p>
          <w:p w14:paraId="3A4F68AE"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CFO for device 2b.</w:t>
            </w:r>
          </w:p>
          <w:p w14:paraId="136FB26E" w14:textId="77777777" w:rsidR="00333D1C" w:rsidRDefault="00000000">
            <w:pPr>
              <w:widowControl/>
              <w:numPr>
                <w:ilvl w:val="0"/>
                <w:numId w:val="32"/>
              </w:numPr>
              <w:overflowPunct w:val="0"/>
              <w:autoSpaceDE w:val="0"/>
              <w:autoSpaceDN w:val="0"/>
              <w:ind w:leftChars="280" w:left="948"/>
              <w:contextualSpacing/>
              <w:jc w:val="left"/>
              <w:textAlignment w:val="baseline"/>
              <w:rPr>
                <w:rFonts w:ascii="Times New Roman" w:hAnsi="Times New Roman"/>
                <w:b/>
                <w:bCs/>
                <w:iCs/>
                <w:sz w:val="18"/>
                <w:szCs w:val="18"/>
              </w:rPr>
            </w:pPr>
            <w:r>
              <w:rPr>
                <w:rFonts w:ascii="Times New Roman" w:hAnsi="Times New Roman"/>
                <w:strike/>
                <w:color w:val="FF0000"/>
                <w:sz w:val="18"/>
                <w:szCs w:val="18"/>
                <w:lang w:bidi="ar"/>
              </w:rPr>
              <w:t>[</w:t>
            </w:r>
            <w:r>
              <w:rPr>
                <w:rFonts w:ascii="Times New Roman" w:eastAsia="等线" w:hAnsi="Times New Roman"/>
                <w:sz w:val="18"/>
                <w:szCs w:val="18"/>
                <w:lang w:bidi="ar"/>
              </w:rPr>
              <w:t>(1</w:t>
            </w:r>
            <w:r>
              <w:rPr>
                <w:rFonts w:ascii="Times New Roman" w:hAnsi="Times New Roman"/>
                <w:sz w:val="18"/>
                <w:szCs w:val="18"/>
                <w:lang w:bidi="ar"/>
              </w:rPr>
              <w:t>00ppm(M), 200ppm(O)</w:t>
            </w:r>
            <w:r>
              <w:rPr>
                <w:rFonts w:ascii="Times New Roman" w:hAnsi="Times New Roman"/>
                <w:color w:val="FF0000"/>
                <w:sz w:val="18"/>
                <w:szCs w:val="18"/>
                <w:lang w:bidi="ar"/>
              </w:rPr>
              <w:t xml:space="preserve">, </w:t>
            </w:r>
            <w:r>
              <w:rPr>
                <w:rFonts w:ascii="Times New Roman" w:hAnsi="Times New Roman"/>
                <w:sz w:val="18"/>
                <w:szCs w:val="18"/>
                <w:lang w:bidi="ar"/>
              </w:rPr>
              <w:t>1000</w:t>
            </w:r>
            <w:proofErr w:type="gramStart"/>
            <w:r>
              <w:rPr>
                <w:rFonts w:ascii="Times New Roman" w:hAnsi="Times New Roman"/>
                <w:sz w:val="18"/>
                <w:szCs w:val="18"/>
                <w:lang w:bidi="ar"/>
              </w:rPr>
              <w:t>ppm(</w:t>
            </w:r>
            <w:proofErr w:type="gramEnd"/>
            <w:r>
              <w:rPr>
                <w:rFonts w:ascii="Times New Roman" w:hAnsi="Times New Roman"/>
                <w:sz w:val="18"/>
                <w:szCs w:val="18"/>
                <w:lang w:bidi="ar"/>
              </w:rPr>
              <w:t>O, only as initial CFO), with drift rate of [TBD]ppm/s</w:t>
            </w:r>
            <w:r>
              <w:rPr>
                <w:rFonts w:ascii="Times New Roman" w:eastAsia="等线" w:hAnsi="Times New Roman"/>
                <w:color w:val="FF0000"/>
                <w:sz w:val="18"/>
                <w:szCs w:val="18"/>
                <w:lang w:bidi="ar"/>
              </w:rPr>
              <w:t>)</w:t>
            </w:r>
            <w:r>
              <w:rPr>
                <w:rFonts w:ascii="Times New Roman" w:hAnsi="Times New Roman"/>
                <w:strike/>
                <w:color w:val="FF0000"/>
                <w:sz w:val="18"/>
                <w:szCs w:val="18"/>
                <w:lang w:bidi="ar"/>
              </w:rPr>
              <w:t>]”</w:t>
            </w:r>
          </w:p>
          <w:p w14:paraId="3F1CE9EC" w14:textId="77777777" w:rsidR="00333D1C" w:rsidRDefault="00000000">
            <w:pPr>
              <w:widowControl/>
              <w:numPr>
                <w:ilvl w:val="0"/>
                <w:numId w:val="32"/>
              </w:numPr>
              <w:overflowPunct w:val="0"/>
              <w:autoSpaceDE w:val="0"/>
              <w:autoSpaceDN w:val="0"/>
              <w:ind w:leftChars="280" w:left="948"/>
              <w:contextualSpacing/>
              <w:jc w:val="left"/>
              <w:textAlignment w:val="baseline"/>
              <w:rPr>
                <w:rFonts w:ascii="Times New Roman" w:hAnsi="Times New Roman"/>
                <w:b/>
                <w:bCs/>
                <w:iCs/>
                <w:color w:val="FF0000"/>
                <w:sz w:val="18"/>
                <w:szCs w:val="18"/>
              </w:rPr>
            </w:pPr>
            <w:r>
              <w:rPr>
                <w:rFonts w:ascii="Times New Roman" w:eastAsia="等线" w:hAnsi="Times New Roman"/>
                <w:color w:val="FF0000"/>
                <w:sz w:val="18"/>
                <w:szCs w:val="18"/>
                <w:lang w:bidi="ar"/>
              </w:rPr>
              <w:t>Note: companies to report whether they assumed the value as initial CFO or after calibration</w:t>
            </w:r>
          </w:p>
          <w:p w14:paraId="5346D2E8"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sz w:val="18"/>
                <w:szCs w:val="18"/>
                <w:lang w:bidi="ar"/>
              </w:rPr>
              <w:t>Note: Above assumptions are for LLS evaluation purpose only</w:t>
            </w:r>
            <w:r>
              <w:rPr>
                <w:rFonts w:ascii="宋体" w:eastAsia="宋体" w:hAnsi="宋体" w:cs="宋体"/>
                <w:sz w:val="24"/>
                <w:lang w:bidi="ar"/>
              </w:rPr>
              <w:t xml:space="preserve"> </w:t>
            </w:r>
          </w:p>
        </w:tc>
        <w:tc>
          <w:tcPr>
            <w:tcW w:w="1282" w:type="pct"/>
            <w:tcBorders>
              <w:top w:val="nil"/>
              <w:left w:val="nil"/>
              <w:bottom w:val="single" w:sz="8" w:space="0" w:color="auto"/>
              <w:right w:val="single" w:sz="8" w:space="0" w:color="auto"/>
            </w:tcBorders>
          </w:tcPr>
          <w:p w14:paraId="5F15F5C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lastRenderedPageBreak/>
              <w:t>Device 1: Fe = 10%</w:t>
            </w:r>
          </w:p>
          <w:p w14:paraId="6881E76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Device 2a: Fe = 1%</w:t>
            </w:r>
          </w:p>
          <w:p w14:paraId="5A96F850" w14:textId="77777777" w:rsidR="00333D1C" w:rsidRDefault="00000000">
            <w:pPr>
              <w:widowControl/>
              <w:jc w:val="left"/>
              <w:rPr>
                <w:rFonts w:ascii="Times New Roman" w:eastAsia="宋体" w:hAnsi="Times New Roman"/>
                <w:i/>
                <w:iCs/>
                <w:kern w:val="0"/>
                <w:sz w:val="18"/>
                <w:szCs w:val="18"/>
              </w:rPr>
            </w:pPr>
            <w:r>
              <w:rPr>
                <w:rFonts w:ascii="Times New Roman" w:eastAsia="宋体" w:hAnsi="Times New Roman"/>
                <w:sz w:val="18"/>
                <w:szCs w:val="18"/>
                <w:lang w:bidi="ar"/>
              </w:rPr>
              <w:t>Device 2b: Fe = 1%. CFO 100ppm</w:t>
            </w:r>
            <w:r>
              <w:rPr>
                <w:rFonts w:ascii="宋体" w:eastAsia="宋体" w:hAnsi="宋体" w:cs="宋体"/>
                <w:sz w:val="24"/>
                <w:lang w:bidi="ar"/>
              </w:rPr>
              <w:t xml:space="preserve"> </w:t>
            </w:r>
          </w:p>
        </w:tc>
      </w:tr>
      <w:tr w:rsidR="00333D1C" w14:paraId="795251CE" w14:textId="77777777">
        <w:trPr>
          <w:trHeight w:val="20"/>
        </w:trPr>
        <w:tc>
          <w:tcPr>
            <w:tcW w:w="285" w:type="pct"/>
            <w:tcBorders>
              <w:top w:val="nil"/>
              <w:left w:val="single" w:sz="8" w:space="0" w:color="auto"/>
              <w:bottom w:val="single" w:sz="8" w:space="0" w:color="auto"/>
              <w:right w:val="single" w:sz="8" w:space="0" w:color="auto"/>
            </w:tcBorders>
          </w:tcPr>
          <w:p w14:paraId="4354662A"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[0r]</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7E02EC1"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Device 1/2a/2b</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E6E5F4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Options are as follows,</w:t>
            </w:r>
          </w:p>
          <w:p w14:paraId="3B4922D8" w14:textId="77777777" w:rsidR="00333D1C" w:rsidRDefault="00000000">
            <w:pPr>
              <w:widowControl/>
              <w:numPr>
                <w:ilvl w:val="0"/>
                <w:numId w:val="33"/>
              </w:numPr>
              <w:overflowPunct w:val="0"/>
              <w:autoSpaceDE w:val="0"/>
              <w:autoSpaceDN w:val="0"/>
              <w:spacing w:after="18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1, RF-ED</w:t>
            </w:r>
          </w:p>
          <w:p w14:paraId="7FCA9753" w14:textId="77777777" w:rsidR="00333D1C" w:rsidRDefault="00000000">
            <w:pPr>
              <w:widowControl/>
              <w:numPr>
                <w:ilvl w:val="0"/>
                <w:numId w:val="33"/>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2a, RF-ED</w:t>
            </w:r>
          </w:p>
          <w:p w14:paraId="1A1C49B5" w14:textId="77777777" w:rsidR="00333D1C" w:rsidRDefault="00000000">
            <w:pPr>
              <w:widowControl/>
              <w:numPr>
                <w:ilvl w:val="0"/>
                <w:numId w:val="33"/>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2b, RF-ED/IF-ED/ZIF</w:t>
            </w:r>
          </w:p>
          <w:p w14:paraId="4A4476A6"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i/>
                <w:iCs/>
                <w:kern w:val="0"/>
                <w:sz w:val="18"/>
                <w:szCs w:val="18"/>
                <w:highlight w:val="yellow"/>
              </w:rPr>
              <w:t>&lt;Editor’s Note: will be updated according to agreements from 9.4.1.2&gt;</w:t>
            </w:r>
            <w:r>
              <w:rPr>
                <w:rFonts w:ascii="Times New Roman" w:eastAsia="宋体" w:hAnsi="Times New Roman"/>
                <w:i/>
                <w:iCs/>
                <w:kern w:val="0"/>
                <w:sz w:val="18"/>
                <w:szCs w:val="18"/>
              </w:rPr>
              <w:t> </w:t>
            </w:r>
          </w:p>
        </w:tc>
        <w:tc>
          <w:tcPr>
            <w:tcW w:w="1282" w:type="pct"/>
            <w:tcBorders>
              <w:top w:val="nil"/>
              <w:left w:val="nil"/>
              <w:bottom w:val="single" w:sz="8" w:space="0" w:color="auto"/>
              <w:right w:val="single" w:sz="8" w:space="0" w:color="auto"/>
            </w:tcBorders>
          </w:tcPr>
          <w:p w14:paraId="3F88AC9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Device 1, Device 2a, Device 2b RF-ED</w:t>
            </w:r>
          </w:p>
        </w:tc>
      </w:tr>
      <w:tr w:rsidR="00333D1C" w14:paraId="5E4C28A6" w14:textId="77777777">
        <w:trPr>
          <w:trHeight w:val="20"/>
        </w:trPr>
        <w:tc>
          <w:tcPr>
            <w:tcW w:w="285" w:type="pct"/>
            <w:tcBorders>
              <w:top w:val="nil"/>
              <w:left w:val="single" w:sz="8" w:space="0" w:color="auto"/>
              <w:bottom w:val="single" w:sz="8" w:space="0" w:color="auto"/>
              <w:right w:val="single" w:sz="8" w:space="0" w:color="auto"/>
            </w:tcBorders>
          </w:tcPr>
          <w:p w14:paraId="66193F13" w14:textId="77777777" w:rsidR="00333D1C" w:rsidRDefault="00333D1C">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7195A3D3"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R2D specific parameters</w:t>
            </w:r>
          </w:p>
        </w:tc>
        <w:tc>
          <w:tcPr>
            <w:tcW w:w="1282" w:type="pct"/>
            <w:tcBorders>
              <w:top w:val="nil"/>
              <w:left w:val="nil"/>
              <w:bottom w:val="single" w:sz="8" w:space="0" w:color="auto"/>
              <w:right w:val="single" w:sz="8" w:space="0" w:color="auto"/>
            </w:tcBorders>
          </w:tcPr>
          <w:p w14:paraId="14BAD363" w14:textId="77777777" w:rsidR="00333D1C" w:rsidRDefault="00333D1C">
            <w:pPr>
              <w:widowControl/>
              <w:jc w:val="center"/>
              <w:rPr>
                <w:rFonts w:ascii="Times New Roman" w:eastAsia="宋体" w:hAnsi="Times New Roman"/>
                <w:b/>
                <w:bCs/>
                <w:kern w:val="0"/>
                <w:sz w:val="18"/>
                <w:szCs w:val="18"/>
              </w:rPr>
            </w:pPr>
          </w:p>
        </w:tc>
      </w:tr>
      <w:tr w:rsidR="00333D1C" w14:paraId="51BA9B59" w14:textId="77777777">
        <w:trPr>
          <w:trHeight w:val="20"/>
        </w:trPr>
        <w:tc>
          <w:tcPr>
            <w:tcW w:w="285" w:type="pct"/>
            <w:tcBorders>
              <w:top w:val="nil"/>
              <w:left w:val="single" w:sz="8" w:space="0" w:color="auto"/>
              <w:bottom w:val="single" w:sz="8" w:space="0" w:color="auto"/>
              <w:right w:val="single" w:sz="8" w:space="0" w:color="auto"/>
            </w:tcBorders>
          </w:tcPr>
          <w:p w14:paraId="2AC03E2D"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[1a]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C1DFDF8"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Transmission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5A4E0B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180 kHz as baseline. </w:t>
            </w:r>
            <w:r>
              <w:rPr>
                <w:rFonts w:ascii="Times New Roman" w:eastAsia="宋体" w:hAnsi="Times New Roman"/>
                <w:color w:val="C00000"/>
                <w:kern w:val="0"/>
                <w:sz w:val="18"/>
                <w:szCs w:val="18"/>
              </w:rPr>
              <w:t>Other larger values are not precluded.</w:t>
            </w:r>
          </w:p>
        </w:tc>
        <w:tc>
          <w:tcPr>
            <w:tcW w:w="1282" w:type="pct"/>
            <w:tcBorders>
              <w:top w:val="nil"/>
              <w:left w:val="nil"/>
              <w:bottom w:val="single" w:sz="8" w:space="0" w:color="auto"/>
              <w:right w:val="single" w:sz="8" w:space="0" w:color="auto"/>
            </w:tcBorders>
          </w:tcPr>
          <w:p w14:paraId="714DD393" w14:textId="5E7D2CD2" w:rsidR="00333D1C"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180kHz</w:t>
            </w:r>
            <w:r w:rsidR="00E76563">
              <w:rPr>
                <w:rFonts w:ascii="Times New Roman" w:eastAsia="宋体" w:hAnsi="Times New Roman" w:hint="eastAsia"/>
                <w:kern w:val="0"/>
                <w:sz w:val="18"/>
                <w:szCs w:val="18"/>
              </w:rPr>
              <w:t>; 360kHz</w:t>
            </w:r>
          </w:p>
        </w:tc>
      </w:tr>
      <w:tr w:rsidR="00333D1C" w14:paraId="7A12934C" w14:textId="77777777">
        <w:trPr>
          <w:trHeight w:val="20"/>
        </w:trPr>
        <w:tc>
          <w:tcPr>
            <w:tcW w:w="285" w:type="pct"/>
            <w:tcBorders>
              <w:top w:val="nil"/>
              <w:left w:val="single" w:sz="8" w:space="0" w:color="auto"/>
              <w:bottom w:val="single" w:sz="8" w:space="0" w:color="auto"/>
              <w:right w:val="single" w:sz="8" w:space="0" w:color="auto"/>
            </w:tcBorders>
          </w:tcPr>
          <w:p w14:paraId="7EE6835D"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C4A8569"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strike/>
                <w:kern w:val="0"/>
                <w:sz w:val="18"/>
                <w:szCs w:val="18"/>
              </w:rPr>
              <w:t xml:space="preserve">FFS: </w:t>
            </w:r>
            <w:r>
              <w:rPr>
                <w:rFonts w:ascii="Times New Roman" w:eastAsia="宋体" w:hAnsi="Times New Roman"/>
                <w:kern w:val="0"/>
                <w:sz w:val="18"/>
                <w:szCs w:val="18"/>
              </w:rPr>
              <w:t>ED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1ED0C7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The ED bandwidth is the bandwidth for calculating the noise/interference (if any) power:</w:t>
            </w:r>
          </w:p>
          <w:p w14:paraId="7E0362A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For evaluations, the value(s) of ED bandwidth is 20 MHz for RF-ED, [180] kHz for IF/ZIF receiver. </w:t>
            </w:r>
          </w:p>
          <w:p w14:paraId="62EBA5F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 xml:space="preserve">Note: this does not imply that a A-IoT device supports </w:t>
            </w:r>
            <w:r>
              <w:rPr>
                <w:rFonts w:ascii="Times New Roman" w:eastAsia="宋体" w:hAnsi="Times New Roman"/>
                <w:kern w:val="0"/>
                <w:sz w:val="18"/>
                <w:szCs w:val="18"/>
              </w:rPr>
              <w:lastRenderedPageBreak/>
              <w:t>sampling clock rate as large as RF ED bandwidth.</w:t>
            </w:r>
          </w:p>
        </w:tc>
        <w:tc>
          <w:tcPr>
            <w:tcW w:w="1282" w:type="pct"/>
            <w:tcBorders>
              <w:top w:val="nil"/>
              <w:left w:val="nil"/>
              <w:bottom w:val="single" w:sz="8" w:space="0" w:color="auto"/>
              <w:right w:val="single" w:sz="8" w:space="0" w:color="auto"/>
            </w:tcBorders>
          </w:tcPr>
          <w:p w14:paraId="0549C4E1" w14:textId="23ADD7FC" w:rsidR="00333D1C" w:rsidRDefault="00E76563">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lastRenderedPageBreak/>
              <w:t>20MHz</w:t>
            </w:r>
          </w:p>
        </w:tc>
      </w:tr>
      <w:tr w:rsidR="00333D1C" w14:paraId="5951C36D" w14:textId="77777777">
        <w:trPr>
          <w:trHeight w:val="20"/>
        </w:trPr>
        <w:tc>
          <w:tcPr>
            <w:tcW w:w="285" w:type="pct"/>
            <w:tcBorders>
              <w:top w:val="nil"/>
              <w:left w:val="single" w:sz="8" w:space="0" w:color="auto"/>
              <w:bottom w:val="single" w:sz="8" w:space="0" w:color="auto"/>
              <w:right w:val="single" w:sz="8" w:space="0" w:color="auto"/>
            </w:tcBorders>
          </w:tcPr>
          <w:p w14:paraId="35A9C737"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D4C658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strike/>
                <w:kern w:val="0"/>
                <w:sz w:val="18"/>
                <w:szCs w:val="18"/>
              </w:rPr>
              <w:t xml:space="preserve">FFS: </w:t>
            </w:r>
            <w:r>
              <w:rPr>
                <w:rFonts w:ascii="Times New Roman" w:eastAsia="宋体" w:hAnsi="Times New Roman"/>
                <w:kern w:val="0"/>
                <w:sz w:val="18"/>
                <w:szCs w:val="18"/>
              </w:rPr>
              <w:t>BB LPF</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6DF5F4F"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[X]-order Butterworth/RC filter with cutoff frequency at </w:t>
            </w:r>
            <w:r>
              <w:rPr>
                <w:rFonts w:ascii="Times New Roman" w:eastAsia="宋体" w:hAnsi="Times New Roman"/>
                <w:strike/>
                <w:kern w:val="0"/>
                <w:sz w:val="18"/>
                <w:szCs w:val="18"/>
              </w:rPr>
              <w:t xml:space="preserve">[Y] kHz, </w:t>
            </w:r>
            <w:r>
              <w:rPr>
                <w:rFonts w:ascii="Times New Roman" w:eastAsia="宋体" w:hAnsi="Times New Roman"/>
                <w:kern w:val="0"/>
                <w:sz w:val="18"/>
                <w:szCs w:val="18"/>
              </w:rPr>
              <w:t>half of R2D transmission bandwidth.</w:t>
            </w:r>
          </w:p>
          <w:p w14:paraId="425811D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X = {3, 5}.</w:t>
            </w:r>
          </w:p>
        </w:tc>
        <w:tc>
          <w:tcPr>
            <w:tcW w:w="1282" w:type="pct"/>
            <w:tcBorders>
              <w:top w:val="nil"/>
              <w:left w:val="nil"/>
              <w:bottom w:val="single" w:sz="8" w:space="0" w:color="auto"/>
              <w:right w:val="single" w:sz="8" w:space="0" w:color="auto"/>
            </w:tcBorders>
          </w:tcPr>
          <w:p w14:paraId="47B0810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lang w:eastAsia="en-US"/>
              </w:rPr>
              <w:t>3rd @60kHz</w:t>
            </w:r>
          </w:p>
        </w:tc>
      </w:tr>
      <w:tr w:rsidR="00333D1C" w14:paraId="70860654" w14:textId="77777777">
        <w:trPr>
          <w:trHeight w:val="20"/>
        </w:trPr>
        <w:tc>
          <w:tcPr>
            <w:tcW w:w="285" w:type="pct"/>
            <w:tcBorders>
              <w:top w:val="nil"/>
              <w:left w:val="single" w:sz="8" w:space="0" w:color="auto"/>
              <w:bottom w:val="single" w:sz="8" w:space="0" w:color="auto"/>
              <w:right w:val="single" w:sz="8" w:space="0" w:color="auto"/>
            </w:tcBorders>
          </w:tcPr>
          <w:p w14:paraId="30C3120D"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698545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Waveform</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CE767D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 waveform generated by OFDM modulator</w:t>
            </w:r>
          </w:p>
        </w:tc>
        <w:tc>
          <w:tcPr>
            <w:tcW w:w="1282" w:type="pct"/>
            <w:tcBorders>
              <w:top w:val="nil"/>
              <w:left w:val="nil"/>
              <w:bottom w:val="single" w:sz="8" w:space="0" w:color="auto"/>
              <w:right w:val="single" w:sz="8" w:space="0" w:color="auto"/>
            </w:tcBorders>
          </w:tcPr>
          <w:p w14:paraId="34886B38" w14:textId="6B1F2C10"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OOK-4, M =</w:t>
            </w:r>
            <w:r w:rsidR="00E76563">
              <w:rPr>
                <w:rFonts w:ascii="Times New Roman" w:eastAsia="宋体" w:hAnsi="Times New Roman" w:hint="eastAsia"/>
                <w:kern w:val="0"/>
                <w:sz w:val="18"/>
                <w:szCs w:val="18"/>
              </w:rPr>
              <w:t>1,</w:t>
            </w:r>
            <w:r>
              <w:rPr>
                <w:rFonts w:ascii="Times New Roman" w:eastAsia="宋体" w:hAnsi="Times New Roman"/>
                <w:kern w:val="0"/>
                <w:sz w:val="18"/>
                <w:szCs w:val="18"/>
              </w:rPr>
              <w:t xml:space="preserve"> 2</w:t>
            </w:r>
            <w:r w:rsidR="00E76563">
              <w:rPr>
                <w:rFonts w:ascii="Times New Roman" w:eastAsia="宋体" w:hAnsi="Times New Roman" w:hint="eastAsia"/>
                <w:kern w:val="0"/>
                <w:sz w:val="18"/>
                <w:szCs w:val="18"/>
              </w:rPr>
              <w:t>, 8, 12</w:t>
            </w:r>
          </w:p>
        </w:tc>
      </w:tr>
      <w:tr w:rsidR="00333D1C" w14:paraId="24677265" w14:textId="77777777">
        <w:trPr>
          <w:trHeight w:val="20"/>
        </w:trPr>
        <w:tc>
          <w:tcPr>
            <w:tcW w:w="285" w:type="pct"/>
            <w:tcBorders>
              <w:top w:val="nil"/>
              <w:left w:val="single" w:sz="8" w:space="0" w:color="auto"/>
              <w:bottom w:val="single" w:sz="8" w:space="0" w:color="auto"/>
              <w:right w:val="single" w:sz="8" w:space="0" w:color="auto"/>
            </w:tcBorders>
          </w:tcPr>
          <w:p w14:paraId="60ADAD30"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1DA013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Modulation</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36CD78C"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w:t>
            </w:r>
          </w:p>
          <w:p w14:paraId="2195DD6C"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OOK-1, OOK-4 with M chips per OFDM symbol</w:t>
            </w:r>
          </w:p>
        </w:tc>
        <w:tc>
          <w:tcPr>
            <w:tcW w:w="1282" w:type="pct"/>
            <w:tcBorders>
              <w:top w:val="nil"/>
              <w:left w:val="nil"/>
              <w:bottom w:val="single" w:sz="8" w:space="0" w:color="auto"/>
              <w:right w:val="single" w:sz="8" w:space="0" w:color="auto"/>
            </w:tcBorders>
          </w:tcPr>
          <w:p w14:paraId="0D5C2E4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OOK</w:t>
            </w:r>
          </w:p>
        </w:tc>
      </w:tr>
      <w:tr w:rsidR="00333D1C" w14:paraId="73A6B245" w14:textId="77777777">
        <w:trPr>
          <w:trHeight w:val="20"/>
        </w:trPr>
        <w:tc>
          <w:tcPr>
            <w:tcW w:w="285" w:type="pct"/>
            <w:tcBorders>
              <w:top w:val="nil"/>
              <w:left w:val="single" w:sz="8" w:space="0" w:color="auto"/>
              <w:bottom w:val="single" w:sz="8" w:space="0" w:color="auto"/>
              <w:right w:val="single" w:sz="8" w:space="0" w:color="auto"/>
            </w:tcBorders>
          </w:tcPr>
          <w:p w14:paraId="2F9C4D0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A44ED0D"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146D2D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Manchester, PIE</w:t>
            </w:r>
          </w:p>
        </w:tc>
        <w:tc>
          <w:tcPr>
            <w:tcW w:w="1282" w:type="pct"/>
            <w:tcBorders>
              <w:top w:val="nil"/>
              <w:left w:val="nil"/>
              <w:bottom w:val="single" w:sz="8" w:space="0" w:color="auto"/>
              <w:right w:val="single" w:sz="8" w:space="0" w:color="auto"/>
            </w:tcBorders>
          </w:tcPr>
          <w:p w14:paraId="7512F75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1/2 Manchester encoding</w:t>
            </w:r>
          </w:p>
        </w:tc>
      </w:tr>
      <w:tr w:rsidR="00333D1C" w14:paraId="4A36BB04" w14:textId="77777777">
        <w:trPr>
          <w:trHeight w:val="20"/>
        </w:trPr>
        <w:tc>
          <w:tcPr>
            <w:tcW w:w="285" w:type="pct"/>
            <w:tcBorders>
              <w:top w:val="nil"/>
              <w:left w:val="single" w:sz="8" w:space="0" w:color="auto"/>
              <w:bottom w:val="single" w:sz="8" w:space="0" w:color="auto"/>
              <w:right w:val="single" w:sz="8" w:space="0" w:color="auto"/>
            </w:tcBorders>
          </w:tcPr>
          <w:p w14:paraId="5D11E4CB"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28336F6"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FEC</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EE02E78"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No FEC as baseline</w:t>
            </w:r>
          </w:p>
        </w:tc>
        <w:tc>
          <w:tcPr>
            <w:tcW w:w="1282" w:type="pct"/>
            <w:tcBorders>
              <w:top w:val="nil"/>
              <w:left w:val="nil"/>
              <w:bottom w:val="single" w:sz="8" w:space="0" w:color="auto"/>
              <w:right w:val="single" w:sz="8" w:space="0" w:color="auto"/>
            </w:tcBorders>
          </w:tcPr>
          <w:p w14:paraId="096386CA" w14:textId="77777777" w:rsidR="00333D1C" w:rsidRDefault="00333D1C">
            <w:pPr>
              <w:widowControl/>
              <w:jc w:val="left"/>
              <w:rPr>
                <w:rFonts w:ascii="Times New Roman" w:eastAsia="宋体" w:hAnsi="Times New Roman"/>
                <w:kern w:val="0"/>
                <w:sz w:val="18"/>
                <w:szCs w:val="18"/>
              </w:rPr>
            </w:pPr>
          </w:p>
        </w:tc>
      </w:tr>
      <w:tr w:rsidR="00333D1C" w14:paraId="27D5FD48" w14:textId="77777777">
        <w:trPr>
          <w:trHeight w:val="20"/>
        </w:trPr>
        <w:tc>
          <w:tcPr>
            <w:tcW w:w="285" w:type="pct"/>
            <w:tcBorders>
              <w:top w:val="nil"/>
              <w:left w:val="single" w:sz="8" w:space="0" w:color="auto"/>
              <w:bottom w:val="single" w:sz="8" w:space="0" w:color="auto"/>
              <w:right w:val="single" w:sz="8" w:space="0" w:color="auto"/>
            </w:tcBorders>
          </w:tcPr>
          <w:p w14:paraId="30B154C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E0F4033"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ADC bit 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A1EA47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1-bit for device 1</w:t>
            </w:r>
          </w:p>
          <w:p w14:paraId="14975A9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4-bit for device 2</w:t>
            </w:r>
          </w:p>
        </w:tc>
        <w:tc>
          <w:tcPr>
            <w:tcW w:w="1282" w:type="pct"/>
            <w:tcBorders>
              <w:top w:val="nil"/>
              <w:left w:val="nil"/>
              <w:bottom w:val="single" w:sz="8" w:space="0" w:color="auto"/>
              <w:right w:val="single" w:sz="8" w:space="0" w:color="auto"/>
            </w:tcBorders>
          </w:tcPr>
          <w:p w14:paraId="0D7A4C8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Ideal quantization</w:t>
            </w:r>
          </w:p>
        </w:tc>
      </w:tr>
      <w:tr w:rsidR="00333D1C" w14:paraId="1F22175E" w14:textId="77777777">
        <w:trPr>
          <w:trHeight w:val="20"/>
        </w:trPr>
        <w:tc>
          <w:tcPr>
            <w:tcW w:w="285" w:type="pct"/>
            <w:tcBorders>
              <w:top w:val="nil"/>
              <w:left w:val="single" w:sz="8" w:space="0" w:color="auto"/>
              <w:bottom w:val="single" w:sz="8" w:space="0" w:color="auto"/>
              <w:right w:val="single" w:sz="8" w:space="0" w:color="auto"/>
            </w:tcBorders>
          </w:tcPr>
          <w:p w14:paraId="576275C4"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74CCC66"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Detection/decoding method for 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84A49FB"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w:t>
            </w:r>
          </w:p>
        </w:tc>
        <w:tc>
          <w:tcPr>
            <w:tcW w:w="1282" w:type="pct"/>
            <w:tcBorders>
              <w:top w:val="nil"/>
              <w:left w:val="nil"/>
              <w:bottom w:val="single" w:sz="8" w:space="0" w:color="auto"/>
              <w:right w:val="single" w:sz="8" w:space="0" w:color="auto"/>
            </w:tcBorders>
          </w:tcPr>
          <w:p w14:paraId="350515CD" w14:textId="77777777" w:rsidR="00333D1C" w:rsidRDefault="00333D1C">
            <w:pPr>
              <w:widowControl/>
              <w:jc w:val="left"/>
              <w:rPr>
                <w:rFonts w:ascii="Times New Roman" w:eastAsia="宋体" w:hAnsi="Times New Roman"/>
                <w:kern w:val="0"/>
                <w:sz w:val="18"/>
                <w:szCs w:val="18"/>
              </w:rPr>
            </w:pPr>
          </w:p>
        </w:tc>
      </w:tr>
      <w:tr w:rsidR="00333D1C" w14:paraId="378B9660" w14:textId="77777777">
        <w:trPr>
          <w:trHeight w:val="20"/>
        </w:trPr>
        <w:tc>
          <w:tcPr>
            <w:tcW w:w="285" w:type="pct"/>
            <w:tcBorders>
              <w:top w:val="nil"/>
              <w:left w:val="single" w:sz="8" w:space="0" w:color="auto"/>
              <w:bottom w:val="single" w:sz="8" w:space="0" w:color="auto"/>
              <w:right w:val="single" w:sz="8" w:space="0" w:color="auto"/>
            </w:tcBorders>
          </w:tcPr>
          <w:p w14:paraId="79E725F8" w14:textId="77777777" w:rsidR="00333D1C" w:rsidRDefault="00333D1C">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33A89D78"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D2R specific parameters</w:t>
            </w:r>
          </w:p>
        </w:tc>
        <w:tc>
          <w:tcPr>
            <w:tcW w:w="1282" w:type="pct"/>
            <w:tcBorders>
              <w:top w:val="nil"/>
              <w:left w:val="nil"/>
              <w:bottom w:val="single" w:sz="8" w:space="0" w:color="auto"/>
              <w:right w:val="single" w:sz="8" w:space="0" w:color="auto"/>
            </w:tcBorders>
          </w:tcPr>
          <w:p w14:paraId="66ADE087" w14:textId="77777777" w:rsidR="00333D1C" w:rsidRDefault="00333D1C">
            <w:pPr>
              <w:widowControl/>
              <w:jc w:val="center"/>
              <w:rPr>
                <w:rFonts w:ascii="Times New Roman" w:eastAsia="宋体" w:hAnsi="Times New Roman"/>
                <w:b/>
                <w:bCs/>
                <w:kern w:val="0"/>
                <w:sz w:val="18"/>
                <w:szCs w:val="18"/>
              </w:rPr>
            </w:pPr>
          </w:p>
        </w:tc>
      </w:tr>
      <w:tr w:rsidR="00333D1C" w14:paraId="3EA96599" w14:textId="77777777">
        <w:trPr>
          <w:trHeight w:val="20"/>
        </w:trPr>
        <w:tc>
          <w:tcPr>
            <w:tcW w:w="285" w:type="pct"/>
            <w:tcBorders>
              <w:top w:val="nil"/>
              <w:left w:val="single" w:sz="8" w:space="0" w:color="auto"/>
              <w:bottom w:val="single" w:sz="8" w:space="0" w:color="auto"/>
              <w:right w:val="single" w:sz="8" w:space="0" w:color="auto"/>
            </w:tcBorders>
          </w:tcPr>
          <w:p w14:paraId="0114B9F8"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[2a1]</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32F117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Transmission bandwidth</w:t>
            </w:r>
            <w:r>
              <w:rPr>
                <w:rFonts w:ascii="Times New Roman" w:eastAsia="宋体" w:hAnsi="Times New Roman"/>
                <w:strike/>
                <w:kern w:val="0"/>
                <w:sz w:val="18"/>
                <w:szCs w:val="18"/>
              </w:rPr>
              <w:t xml:space="preserve"> (</w:t>
            </w:r>
            <w:proofErr w:type="spellStart"/>
            <w:r>
              <w:rPr>
                <w:rFonts w:ascii="Times New Roman" w:eastAsia="宋体" w:hAnsi="Times New Roman"/>
                <w:strike/>
                <w:kern w:val="0"/>
                <w:sz w:val="18"/>
                <w:szCs w:val="18"/>
              </w:rPr>
              <w:t>w.r.t.</w:t>
            </w:r>
            <w:proofErr w:type="spellEnd"/>
            <w:r>
              <w:rPr>
                <w:rFonts w:ascii="Times New Roman" w:eastAsia="宋体" w:hAnsi="Times New Roman"/>
                <w:strike/>
                <w:kern w:val="0"/>
                <w:sz w:val="18"/>
                <w:szCs w:val="18"/>
              </w:rPr>
              <w:t xml:space="preserve"> D2R data rate)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FBD1EA8" w14:textId="77777777" w:rsidR="00333D1C" w:rsidRDefault="00000000">
            <w:pPr>
              <w:widowControl/>
              <w:numPr>
                <w:ilvl w:val="0"/>
                <w:numId w:val="34"/>
              </w:numPr>
              <w:snapToGrid w:val="0"/>
              <w:jc w:val="left"/>
              <w:rPr>
                <w:rFonts w:ascii="Times New Roman" w:eastAsia="Batang" w:hAnsi="Times New Roman"/>
                <w:b/>
                <w:bCs/>
                <w:color w:val="7030A0"/>
                <w:kern w:val="0"/>
                <w:sz w:val="18"/>
                <w:szCs w:val="18"/>
                <w:lang w:eastAsia="en-US"/>
              </w:rPr>
            </w:pPr>
            <w:r>
              <w:rPr>
                <w:rFonts w:ascii="Times New Roman" w:eastAsia="Batang" w:hAnsi="Times New Roman"/>
                <w:b/>
                <w:bCs/>
                <w:color w:val="7030A0"/>
                <w:kern w:val="0"/>
                <w:sz w:val="18"/>
                <w:szCs w:val="18"/>
                <w:lang w:eastAsia="en-US" w:bidi="ar"/>
              </w:rPr>
              <w:t>[2a1]-Alt1</w:t>
            </w:r>
            <w:r>
              <w:rPr>
                <w:rFonts w:ascii="Times New Roman" w:eastAsia="Batang" w:hAnsi="Times New Roman"/>
                <w:b/>
                <w:bCs/>
                <w:color w:val="538135"/>
                <w:kern w:val="0"/>
                <w:sz w:val="18"/>
                <w:szCs w:val="18"/>
                <w:lang w:eastAsia="en-US" w:bidi="ar"/>
              </w:rPr>
              <w:t xml:space="preserve"> (M)</w:t>
            </w:r>
            <w:r>
              <w:rPr>
                <w:rFonts w:ascii="Times New Roman" w:eastAsia="Batang" w:hAnsi="Times New Roman"/>
                <w:b/>
                <w:bCs/>
                <w:color w:val="7030A0"/>
                <w:kern w:val="0"/>
                <w:sz w:val="18"/>
                <w:szCs w:val="18"/>
                <w:lang w:eastAsia="en-US" w:bidi="ar"/>
              </w:rPr>
              <w:t xml:space="preserve">: </w:t>
            </w:r>
          </w:p>
          <w:p w14:paraId="654DC2A5" w14:textId="77777777" w:rsidR="00333D1C" w:rsidRDefault="00000000">
            <w:pPr>
              <w:widowControl/>
              <w:numPr>
                <w:ilvl w:val="1"/>
                <w:numId w:val="34"/>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DSB</w:t>
            </w:r>
          </w:p>
          <w:p w14:paraId="7331318E" w14:textId="77777777" w:rsidR="00333D1C" w:rsidRDefault="00000000">
            <w:pPr>
              <w:widowControl/>
              <w:numPr>
                <w:ilvl w:val="1"/>
                <w:numId w:val="34"/>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 xml:space="preserve">X kHz is considered for D2R transmission bandwidth. </w:t>
            </w:r>
          </w:p>
          <w:p w14:paraId="4147159D" w14:textId="77777777" w:rsidR="00333D1C" w:rsidRDefault="00000000">
            <w:pPr>
              <w:widowControl/>
              <w:numPr>
                <w:ilvl w:val="1"/>
                <w:numId w:val="34"/>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The value is for two sidebands, i.e., the total transmission bandwidth for DSB is X kHz</w:t>
            </w:r>
            <w:r>
              <w:rPr>
                <w:rFonts w:ascii="Times New Roman" w:eastAsia="宋体" w:hAnsi="Times New Roman"/>
                <w:kern w:val="0"/>
                <w:sz w:val="18"/>
                <w:szCs w:val="18"/>
                <w:lang w:bidi="ar"/>
              </w:rPr>
              <w:t>.</w:t>
            </w:r>
          </w:p>
          <w:p w14:paraId="5F14F9C8" w14:textId="77777777" w:rsidR="00333D1C" w:rsidRDefault="00000000">
            <w:pPr>
              <w:widowControl/>
              <w:numPr>
                <w:ilvl w:val="0"/>
                <w:numId w:val="34"/>
              </w:numPr>
              <w:snapToGrid w:val="0"/>
              <w:jc w:val="left"/>
              <w:rPr>
                <w:rFonts w:ascii="Times New Roman" w:eastAsia="Batang" w:hAnsi="Times New Roman"/>
                <w:b/>
                <w:bCs/>
                <w:color w:val="7030A0"/>
                <w:kern w:val="0"/>
                <w:sz w:val="18"/>
                <w:szCs w:val="18"/>
                <w:lang w:eastAsia="en-US"/>
              </w:rPr>
            </w:pPr>
            <w:r>
              <w:rPr>
                <w:rFonts w:ascii="Times New Roman" w:eastAsia="Batang" w:hAnsi="Times New Roman"/>
                <w:b/>
                <w:bCs/>
                <w:color w:val="7030A0"/>
                <w:kern w:val="0"/>
                <w:sz w:val="18"/>
                <w:szCs w:val="18"/>
                <w:lang w:eastAsia="en-US" w:bidi="ar"/>
              </w:rPr>
              <w:t xml:space="preserve">[2a1]-Alt2: </w:t>
            </w:r>
          </w:p>
          <w:p w14:paraId="42BF4E04" w14:textId="77777777" w:rsidR="00333D1C" w:rsidRDefault="00000000">
            <w:pPr>
              <w:widowControl/>
              <w:numPr>
                <w:ilvl w:val="1"/>
                <w:numId w:val="34"/>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SSB</w:t>
            </w:r>
          </w:p>
          <w:p w14:paraId="4020B98F" w14:textId="77777777" w:rsidR="00333D1C" w:rsidRDefault="00000000">
            <w:pPr>
              <w:widowControl/>
              <w:numPr>
                <w:ilvl w:val="1"/>
                <w:numId w:val="34"/>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 xml:space="preserve">X kHz is considered for D2R transmission bandwidth. </w:t>
            </w:r>
          </w:p>
          <w:p w14:paraId="427B6F14" w14:textId="77777777" w:rsidR="00333D1C" w:rsidRDefault="00000000">
            <w:pPr>
              <w:widowControl/>
              <w:numPr>
                <w:ilvl w:val="1"/>
                <w:numId w:val="34"/>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 xml:space="preserve">The value is for one sideband, i.e., the total transmission bandwidth for </w:t>
            </w:r>
            <w:r>
              <w:rPr>
                <w:rFonts w:ascii="Times New Roman" w:eastAsia="Batang" w:hAnsi="Times New Roman"/>
                <w:color w:val="538135"/>
                <w:kern w:val="0"/>
                <w:sz w:val="18"/>
                <w:szCs w:val="18"/>
                <w:lang w:eastAsia="en-US" w:bidi="ar"/>
              </w:rPr>
              <w:t xml:space="preserve">SSB </w:t>
            </w:r>
            <w:r>
              <w:rPr>
                <w:rFonts w:ascii="Times New Roman" w:eastAsia="Batang" w:hAnsi="Times New Roman"/>
                <w:color w:val="7030A0"/>
                <w:kern w:val="0"/>
                <w:sz w:val="18"/>
                <w:szCs w:val="18"/>
                <w:lang w:eastAsia="en-US" w:bidi="ar"/>
              </w:rPr>
              <w:t>is X kHz</w:t>
            </w:r>
            <w:r>
              <w:rPr>
                <w:rFonts w:ascii="Times New Roman" w:eastAsia="宋体" w:hAnsi="Times New Roman"/>
                <w:color w:val="7030A0"/>
                <w:kern w:val="0"/>
                <w:sz w:val="18"/>
                <w:szCs w:val="18"/>
                <w:lang w:bidi="ar"/>
              </w:rPr>
              <w:t>.</w:t>
            </w:r>
          </w:p>
          <w:p w14:paraId="14611AB9" w14:textId="77777777" w:rsidR="00333D1C" w:rsidRDefault="00000000">
            <w:pPr>
              <w:widowControl/>
              <w:numPr>
                <w:ilvl w:val="1"/>
                <w:numId w:val="34"/>
              </w:numPr>
              <w:snapToGrid w:val="0"/>
              <w:jc w:val="left"/>
              <w:rPr>
                <w:rFonts w:ascii="Times New Roman" w:eastAsia="Batang" w:hAnsi="Times New Roman"/>
                <w:color w:val="538135"/>
                <w:kern w:val="0"/>
                <w:sz w:val="18"/>
                <w:szCs w:val="18"/>
                <w:lang w:eastAsia="en-US"/>
              </w:rPr>
            </w:pPr>
            <w:r>
              <w:rPr>
                <w:rFonts w:ascii="Times New Roman" w:eastAsia="Batang" w:hAnsi="Times New Roman"/>
                <w:color w:val="538135"/>
                <w:kern w:val="0"/>
                <w:sz w:val="18"/>
                <w:szCs w:val="18"/>
                <w:lang w:eastAsia="en-US" w:bidi="ar"/>
              </w:rPr>
              <w:t>For device 2b only, FFS for device 2a.</w:t>
            </w:r>
          </w:p>
          <w:p w14:paraId="6C4AF77B" w14:textId="77777777" w:rsidR="00333D1C" w:rsidRDefault="00000000">
            <w:pPr>
              <w:widowControl/>
              <w:jc w:val="left"/>
              <w:rPr>
                <w:rFonts w:ascii="Times New Roman" w:eastAsia="宋体" w:hAnsi="Times New Roman"/>
                <w:strike/>
                <w:kern w:val="0"/>
                <w:sz w:val="18"/>
                <w:szCs w:val="18"/>
              </w:rPr>
            </w:pPr>
            <w:r>
              <w:rPr>
                <w:rFonts w:ascii="Times New Roman" w:eastAsia="Batang" w:hAnsi="Times New Roman"/>
                <w:color w:val="BF8F00"/>
                <w:sz w:val="18"/>
                <w:szCs w:val="18"/>
                <w:lang w:eastAsia="en-US" w:bidi="ar"/>
              </w:rPr>
              <w:t>X = {[15 (M)], [180 (O)]}, other values are not precluded and reported by companies</w:t>
            </w:r>
            <w:r>
              <w:rPr>
                <w:rFonts w:ascii="宋体" w:eastAsia="宋体" w:hAnsi="宋体" w:cs="宋体"/>
                <w:sz w:val="24"/>
                <w:lang w:bidi="ar"/>
              </w:rPr>
              <w:t xml:space="preserve"> </w:t>
            </w:r>
          </w:p>
        </w:tc>
        <w:tc>
          <w:tcPr>
            <w:tcW w:w="1282" w:type="pct"/>
            <w:tcBorders>
              <w:top w:val="nil"/>
              <w:left w:val="nil"/>
              <w:bottom w:val="single" w:sz="8" w:space="0" w:color="auto"/>
              <w:right w:val="single" w:sz="8" w:space="0" w:color="auto"/>
            </w:tcBorders>
          </w:tcPr>
          <w:p w14:paraId="1305267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0.8 kbps data rate: DSB 14 kHz;</w:t>
            </w:r>
          </w:p>
          <w:p w14:paraId="47A0812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6 kbps data rate: DSB 84 kHz</w:t>
            </w:r>
          </w:p>
          <w:p w14:paraId="7387E000" w14:textId="77777777" w:rsidR="00333D1C" w:rsidRDefault="00333D1C">
            <w:pPr>
              <w:widowControl/>
              <w:jc w:val="left"/>
              <w:rPr>
                <w:rFonts w:ascii="Times New Roman" w:eastAsia="宋体" w:hAnsi="Times New Roman"/>
                <w:kern w:val="0"/>
                <w:sz w:val="18"/>
                <w:szCs w:val="18"/>
              </w:rPr>
            </w:pPr>
          </w:p>
        </w:tc>
      </w:tr>
      <w:tr w:rsidR="00333D1C" w14:paraId="39C7FB5A" w14:textId="77777777">
        <w:trPr>
          <w:trHeight w:val="20"/>
        </w:trPr>
        <w:tc>
          <w:tcPr>
            <w:tcW w:w="285" w:type="pct"/>
            <w:tcBorders>
              <w:top w:val="nil"/>
              <w:left w:val="single" w:sz="8" w:space="0" w:color="auto"/>
              <w:bottom w:val="single" w:sz="8" w:space="0" w:color="auto"/>
              <w:right w:val="single" w:sz="8" w:space="0" w:color="auto"/>
            </w:tcBorders>
          </w:tcPr>
          <w:p w14:paraId="03AB7354"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[2a2]</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37421B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[OOK/BPSK/BFSK chip rate</w:t>
            </w:r>
            <w:r>
              <w:rPr>
                <w:rFonts w:ascii="Times New Roman" w:eastAsia="宋体" w:hAnsi="Times New Roman"/>
                <w:color w:val="7030A0"/>
                <w:kern w:val="0"/>
                <w:sz w:val="18"/>
                <w:szCs w:val="18"/>
              </w:rPr>
              <w:t xml:space="preserve">] </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93DB51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Companies to report </w:t>
            </w:r>
          </w:p>
        </w:tc>
        <w:tc>
          <w:tcPr>
            <w:tcW w:w="1282" w:type="pct"/>
            <w:tcBorders>
              <w:top w:val="nil"/>
              <w:left w:val="nil"/>
              <w:bottom w:val="single" w:sz="8" w:space="0" w:color="auto"/>
              <w:right w:val="single" w:sz="8" w:space="0" w:color="auto"/>
            </w:tcBorders>
          </w:tcPr>
          <w:p w14:paraId="4F59A7EC"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0.8 kbps data rate: BPSK chip rate = 7 </w:t>
            </w:r>
            <w:proofErr w:type="spellStart"/>
            <w:r>
              <w:rPr>
                <w:rFonts w:ascii="Times New Roman" w:eastAsia="宋体" w:hAnsi="Times New Roman"/>
                <w:kern w:val="0"/>
                <w:sz w:val="18"/>
                <w:szCs w:val="18"/>
              </w:rPr>
              <w:t>kcps</w:t>
            </w:r>
            <w:proofErr w:type="spellEnd"/>
            <w:r>
              <w:rPr>
                <w:rFonts w:ascii="Times New Roman" w:eastAsia="宋体" w:hAnsi="Times New Roman"/>
                <w:kern w:val="0"/>
                <w:sz w:val="18"/>
                <w:szCs w:val="18"/>
              </w:rPr>
              <w:t>;</w:t>
            </w:r>
          </w:p>
          <w:p w14:paraId="3D8BDDC7"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6 kbps data rate: BPSK chip rate = 42 </w:t>
            </w:r>
            <w:proofErr w:type="spellStart"/>
            <w:r>
              <w:rPr>
                <w:rFonts w:ascii="Times New Roman" w:eastAsia="宋体" w:hAnsi="Times New Roman"/>
                <w:kern w:val="0"/>
                <w:sz w:val="18"/>
                <w:szCs w:val="18"/>
              </w:rPr>
              <w:t>kcps</w:t>
            </w:r>
            <w:proofErr w:type="spellEnd"/>
          </w:p>
        </w:tc>
      </w:tr>
      <w:tr w:rsidR="00333D1C" w14:paraId="6D2BF74A" w14:textId="77777777">
        <w:trPr>
          <w:trHeight w:val="20"/>
        </w:trPr>
        <w:tc>
          <w:tcPr>
            <w:tcW w:w="285" w:type="pct"/>
            <w:tcBorders>
              <w:top w:val="nil"/>
              <w:left w:val="single" w:sz="8" w:space="0" w:color="auto"/>
              <w:bottom w:val="single" w:sz="8" w:space="0" w:color="auto"/>
              <w:right w:val="single" w:sz="8" w:space="0" w:color="auto"/>
            </w:tcBorders>
          </w:tcPr>
          <w:p w14:paraId="4802804A"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[2a3]</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300737F"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Receiver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35B9618" w14:textId="77777777" w:rsidR="00333D1C" w:rsidRDefault="00000000">
            <w:pPr>
              <w:widowControl/>
              <w:snapToGrid w:val="0"/>
              <w:jc w:val="left"/>
              <w:rPr>
                <w:rFonts w:ascii="Times New Roman" w:eastAsia="宋体" w:hAnsi="Times New Roman"/>
                <w:kern w:val="0"/>
                <w:sz w:val="18"/>
                <w:szCs w:val="18"/>
              </w:rPr>
            </w:pPr>
            <w:r>
              <w:rPr>
                <w:rFonts w:ascii="Times New Roman" w:eastAsia="宋体" w:hAnsi="Times New Roman"/>
                <w:kern w:val="0"/>
                <w:sz w:val="18"/>
                <w:szCs w:val="18"/>
              </w:rPr>
              <w:t xml:space="preserve">D2R receiver bandwidth is the bandwidth used at the reader side to filter out the D2R signals for calculating noise and interference (if any) power. </w:t>
            </w:r>
          </w:p>
          <w:p w14:paraId="4B99F115" w14:textId="77777777" w:rsidR="00333D1C" w:rsidRDefault="00000000">
            <w:pPr>
              <w:widowControl/>
              <w:numPr>
                <w:ilvl w:val="0"/>
                <w:numId w:val="33"/>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 xml:space="preserve">Assume the receiver matches the transmitter's modulation, i.e., </w:t>
            </w:r>
            <w:r>
              <w:rPr>
                <w:rFonts w:ascii="Times New Roman" w:eastAsia="Batang" w:hAnsi="Times New Roman"/>
                <w:color w:val="7030A0"/>
                <w:kern w:val="0"/>
                <w:sz w:val="18"/>
                <w:szCs w:val="18"/>
                <w:lang w:val="en-GB" w:eastAsia="en-US"/>
              </w:rPr>
              <w:t xml:space="preserve">to receiver uses SSB when transmitter uses SSB, </w:t>
            </w:r>
            <w:r>
              <w:rPr>
                <w:rFonts w:ascii="Times New Roman" w:eastAsia="Batang" w:hAnsi="Times New Roman"/>
                <w:kern w:val="0"/>
                <w:sz w:val="18"/>
                <w:szCs w:val="18"/>
                <w:lang w:val="en-GB" w:eastAsia="en-US"/>
              </w:rPr>
              <w:t>receiver uses DSB when transmitter uses DSB.</w:t>
            </w:r>
          </w:p>
          <w:p w14:paraId="6BC28EB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Companies to report the value</w:t>
            </w:r>
            <w:r>
              <w:rPr>
                <w:rFonts w:ascii="Times New Roman" w:eastAsia="宋体" w:hAnsi="Times New Roman"/>
                <w:color w:val="FF0000"/>
                <w:kern w:val="0"/>
                <w:sz w:val="18"/>
                <w:szCs w:val="18"/>
              </w:rPr>
              <w:t xml:space="preserve">, and further down-selection </w:t>
            </w:r>
            <w:r>
              <w:rPr>
                <w:rFonts w:ascii="Times New Roman" w:eastAsia="宋体" w:hAnsi="Times New Roman"/>
                <w:color w:val="7030A0"/>
                <w:kern w:val="0"/>
                <w:sz w:val="18"/>
                <w:szCs w:val="18"/>
              </w:rPr>
              <w:t>of the values and DSB/SSB</w:t>
            </w:r>
            <w:r>
              <w:rPr>
                <w:rFonts w:ascii="Times New Roman" w:eastAsia="宋体" w:hAnsi="Times New Roman"/>
                <w:color w:val="FF0000"/>
                <w:kern w:val="0"/>
                <w:sz w:val="18"/>
                <w:szCs w:val="18"/>
              </w:rPr>
              <w:t xml:space="preserve"> is not </w:t>
            </w:r>
            <w:r>
              <w:rPr>
                <w:rFonts w:ascii="Times New Roman" w:eastAsia="宋体" w:hAnsi="Times New Roman"/>
                <w:color w:val="FF0000"/>
                <w:kern w:val="0"/>
                <w:sz w:val="18"/>
                <w:szCs w:val="18"/>
              </w:rPr>
              <w:lastRenderedPageBreak/>
              <w:t>precluded.</w:t>
            </w:r>
          </w:p>
        </w:tc>
        <w:tc>
          <w:tcPr>
            <w:tcW w:w="1282" w:type="pct"/>
            <w:tcBorders>
              <w:top w:val="nil"/>
              <w:left w:val="nil"/>
              <w:bottom w:val="single" w:sz="8" w:space="0" w:color="auto"/>
              <w:right w:val="single" w:sz="8" w:space="0" w:color="auto"/>
            </w:tcBorders>
          </w:tcPr>
          <w:p w14:paraId="21E9E56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lastRenderedPageBreak/>
              <w:t>0.8 kbps data rate: DSB 15 kHz for device 1/2a;</w:t>
            </w:r>
          </w:p>
          <w:p w14:paraId="2511D7D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w:t>
            </w:r>
          </w:p>
          <w:p w14:paraId="38912007"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180kHz for device 2b</w:t>
            </w:r>
          </w:p>
          <w:p w14:paraId="328681BD" w14:textId="77777777" w:rsidR="00333D1C" w:rsidRDefault="00333D1C">
            <w:pPr>
              <w:widowControl/>
              <w:jc w:val="left"/>
              <w:rPr>
                <w:rFonts w:ascii="Times New Roman" w:eastAsia="宋体" w:hAnsi="Times New Roman"/>
                <w:kern w:val="0"/>
                <w:sz w:val="18"/>
                <w:szCs w:val="18"/>
              </w:rPr>
            </w:pPr>
          </w:p>
        </w:tc>
      </w:tr>
      <w:tr w:rsidR="00333D1C" w14:paraId="055B4E30" w14:textId="77777777">
        <w:trPr>
          <w:trHeight w:val="20"/>
        </w:trPr>
        <w:tc>
          <w:tcPr>
            <w:tcW w:w="285" w:type="pct"/>
            <w:tcBorders>
              <w:top w:val="nil"/>
              <w:left w:val="single" w:sz="8" w:space="0" w:color="auto"/>
              <w:bottom w:val="single" w:sz="8" w:space="0" w:color="auto"/>
              <w:right w:val="single" w:sz="8" w:space="0" w:color="auto"/>
            </w:tcBorders>
          </w:tcPr>
          <w:p w14:paraId="4ABAC499"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A14FF0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Waveform (CW)</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28829B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waveform, e.g., unmodulated single tone, multi-</w:t>
            </w:r>
            <w:proofErr w:type="gramStart"/>
            <w:r>
              <w:rPr>
                <w:rFonts w:ascii="Times New Roman" w:eastAsia="宋体" w:hAnsi="Times New Roman"/>
                <w:kern w:val="0"/>
                <w:sz w:val="18"/>
                <w:szCs w:val="18"/>
              </w:rPr>
              <w:t>tone(</w:t>
            </w:r>
            <w:proofErr w:type="gramEnd"/>
            <w:r>
              <w:rPr>
                <w:rFonts w:ascii="Times New Roman" w:eastAsia="宋体" w:hAnsi="Times New Roman"/>
                <w:kern w:val="0"/>
                <w:sz w:val="18"/>
                <w:szCs w:val="18"/>
              </w:rPr>
              <w:t>multiple unmodulated single tone)</w:t>
            </w:r>
          </w:p>
        </w:tc>
        <w:tc>
          <w:tcPr>
            <w:tcW w:w="1282" w:type="pct"/>
            <w:tcBorders>
              <w:top w:val="nil"/>
              <w:left w:val="nil"/>
              <w:bottom w:val="single" w:sz="8" w:space="0" w:color="auto"/>
              <w:right w:val="single" w:sz="8" w:space="0" w:color="auto"/>
            </w:tcBorders>
          </w:tcPr>
          <w:p w14:paraId="0CB48B9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Unmodulated single tone</w:t>
            </w:r>
          </w:p>
        </w:tc>
      </w:tr>
      <w:tr w:rsidR="00333D1C" w14:paraId="6D809A19" w14:textId="77777777">
        <w:trPr>
          <w:trHeight w:val="20"/>
        </w:trPr>
        <w:tc>
          <w:tcPr>
            <w:tcW w:w="285" w:type="pct"/>
            <w:tcBorders>
              <w:top w:val="nil"/>
              <w:left w:val="single" w:sz="8" w:space="0" w:color="auto"/>
              <w:bottom w:val="single" w:sz="8" w:space="0" w:color="auto"/>
              <w:right w:val="single" w:sz="8" w:space="0" w:color="auto"/>
            </w:tcBorders>
          </w:tcPr>
          <w:p w14:paraId="1AD33B5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49933E8"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Modulation</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4690BF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modulation, e.g., OOK, BPSK, BFSK</w:t>
            </w:r>
          </w:p>
        </w:tc>
        <w:tc>
          <w:tcPr>
            <w:tcW w:w="1282" w:type="pct"/>
            <w:tcBorders>
              <w:top w:val="nil"/>
              <w:left w:val="nil"/>
              <w:bottom w:val="single" w:sz="8" w:space="0" w:color="auto"/>
              <w:right w:val="single" w:sz="8" w:space="0" w:color="auto"/>
            </w:tcBorders>
          </w:tcPr>
          <w:p w14:paraId="7CFC1362" w14:textId="77777777" w:rsidR="00333D1C" w:rsidRDefault="00000000">
            <w:pPr>
              <w:widowControl/>
              <w:jc w:val="left"/>
              <w:rPr>
                <w:rFonts w:ascii="Times New Roman" w:eastAsia="宋体" w:hAnsi="Times New Roman"/>
                <w:kern w:val="0"/>
                <w:sz w:val="18"/>
                <w:szCs w:val="18"/>
                <w:lang w:eastAsia="zh"/>
              </w:rPr>
            </w:pPr>
            <w:r>
              <w:rPr>
                <w:rFonts w:ascii="Times New Roman" w:eastAsia="宋体" w:hAnsi="Times New Roman"/>
                <w:kern w:val="0"/>
                <w:sz w:val="18"/>
                <w:szCs w:val="18"/>
              </w:rPr>
              <w:t>BPSK</w:t>
            </w:r>
            <w:r>
              <w:rPr>
                <w:rFonts w:ascii="Times New Roman" w:eastAsia="宋体" w:hAnsi="Times New Roman" w:hint="eastAsia"/>
                <w:kern w:val="0"/>
                <w:sz w:val="18"/>
                <w:szCs w:val="18"/>
                <w:lang w:eastAsia="zh"/>
              </w:rPr>
              <w:t>; OOK</w:t>
            </w:r>
          </w:p>
        </w:tc>
      </w:tr>
      <w:tr w:rsidR="00333D1C" w14:paraId="63F1EB0F" w14:textId="77777777">
        <w:trPr>
          <w:trHeight w:val="20"/>
        </w:trPr>
        <w:tc>
          <w:tcPr>
            <w:tcW w:w="285" w:type="pct"/>
            <w:tcBorders>
              <w:top w:val="nil"/>
              <w:left w:val="single" w:sz="8" w:space="0" w:color="auto"/>
              <w:bottom w:val="single" w:sz="8" w:space="0" w:color="auto"/>
              <w:right w:val="single" w:sz="8" w:space="0" w:color="auto"/>
            </w:tcBorders>
          </w:tcPr>
          <w:p w14:paraId="79A4A8E4"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CF01DC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2B2306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Manchester encoding, FM0 encoding, Miller encoding, no line coding</w:t>
            </w:r>
          </w:p>
        </w:tc>
        <w:tc>
          <w:tcPr>
            <w:tcW w:w="1282" w:type="pct"/>
            <w:tcBorders>
              <w:top w:val="nil"/>
              <w:left w:val="nil"/>
              <w:bottom w:val="single" w:sz="8" w:space="0" w:color="auto"/>
              <w:right w:val="single" w:sz="8" w:space="0" w:color="auto"/>
            </w:tcBorders>
          </w:tcPr>
          <w:p w14:paraId="68F6ED1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Manchester</w:t>
            </w:r>
          </w:p>
        </w:tc>
      </w:tr>
      <w:tr w:rsidR="00333D1C" w14:paraId="65F25ACB" w14:textId="77777777">
        <w:trPr>
          <w:trHeight w:val="20"/>
        </w:trPr>
        <w:tc>
          <w:tcPr>
            <w:tcW w:w="285" w:type="pct"/>
            <w:tcBorders>
              <w:top w:val="nil"/>
              <w:left w:val="single" w:sz="8" w:space="0" w:color="auto"/>
              <w:bottom w:val="single" w:sz="8" w:space="0" w:color="auto"/>
              <w:right w:val="single" w:sz="8" w:space="0" w:color="auto"/>
            </w:tcBorders>
          </w:tcPr>
          <w:p w14:paraId="52D393A3"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9D3B15A"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FEC</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9479B1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CC, No FEC</w:t>
            </w:r>
          </w:p>
        </w:tc>
        <w:tc>
          <w:tcPr>
            <w:tcW w:w="1282" w:type="pct"/>
            <w:tcBorders>
              <w:top w:val="nil"/>
              <w:left w:val="nil"/>
              <w:bottom w:val="single" w:sz="8" w:space="0" w:color="auto"/>
              <w:right w:val="single" w:sz="8" w:space="0" w:color="auto"/>
            </w:tcBorders>
          </w:tcPr>
          <w:p w14:paraId="7B14BF0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1/3 CC</w:t>
            </w:r>
          </w:p>
        </w:tc>
      </w:tr>
      <w:tr w:rsidR="00333D1C" w14:paraId="2BDC8A56" w14:textId="77777777">
        <w:trPr>
          <w:trHeight w:val="20"/>
        </w:trPr>
        <w:tc>
          <w:tcPr>
            <w:tcW w:w="285" w:type="pct"/>
            <w:tcBorders>
              <w:top w:val="nil"/>
              <w:left w:val="single" w:sz="8" w:space="0" w:color="auto"/>
              <w:bottom w:val="single" w:sz="8" w:space="0" w:color="auto"/>
              <w:right w:val="single" w:sz="8" w:space="0" w:color="auto"/>
            </w:tcBorders>
          </w:tcPr>
          <w:p w14:paraId="1D920E5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73DDFDA"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ADC bit 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BC16E68"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11-bit</w:t>
            </w:r>
          </w:p>
        </w:tc>
        <w:tc>
          <w:tcPr>
            <w:tcW w:w="1282" w:type="pct"/>
            <w:tcBorders>
              <w:top w:val="nil"/>
              <w:left w:val="nil"/>
              <w:bottom w:val="single" w:sz="8" w:space="0" w:color="auto"/>
              <w:right w:val="single" w:sz="8" w:space="0" w:color="auto"/>
            </w:tcBorders>
          </w:tcPr>
          <w:p w14:paraId="76B57F2B" w14:textId="77777777" w:rsidR="00333D1C" w:rsidRDefault="00333D1C">
            <w:pPr>
              <w:widowControl/>
              <w:jc w:val="left"/>
              <w:rPr>
                <w:rFonts w:ascii="Times New Roman" w:eastAsia="宋体" w:hAnsi="Times New Roman"/>
                <w:kern w:val="0"/>
                <w:sz w:val="18"/>
                <w:szCs w:val="18"/>
              </w:rPr>
            </w:pPr>
          </w:p>
        </w:tc>
      </w:tr>
      <w:tr w:rsidR="00333D1C" w14:paraId="0A3B9807" w14:textId="77777777">
        <w:trPr>
          <w:trHeight w:val="20"/>
        </w:trPr>
        <w:tc>
          <w:tcPr>
            <w:tcW w:w="285" w:type="pct"/>
            <w:tcBorders>
              <w:top w:val="nil"/>
              <w:left w:val="single" w:sz="8" w:space="0" w:color="auto"/>
              <w:bottom w:val="single" w:sz="8" w:space="0" w:color="auto"/>
              <w:right w:val="single" w:sz="8" w:space="0" w:color="auto"/>
            </w:tcBorders>
          </w:tcPr>
          <w:p w14:paraId="46B3C681"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9D324B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D2R receiver </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434893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coherent receiver / non-coherent receiver</w:t>
            </w:r>
          </w:p>
        </w:tc>
        <w:tc>
          <w:tcPr>
            <w:tcW w:w="1282" w:type="pct"/>
            <w:tcBorders>
              <w:top w:val="nil"/>
              <w:left w:val="nil"/>
              <w:bottom w:val="single" w:sz="8" w:space="0" w:color="auto"/>
              <w:right w:val="single" w:sz="8" w:space="0" w:color="auto"/>
            </w:tcBorders>
          </w:tcPr>
          <w:p w14:paraId="5E813C9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Coherent receiver for device 1/2a</w:t>
            </w:r>
          </w:p>
          <w:p w14:paraId="1EFDD0AF"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sz w:val="18"/>
                <w:szCs w:val="18"/>
                <w:lang w:bidi="ar"/>
              </w:rPr>
              <w:t>non-coherent receiver for device 2b</w:t>
            </w:r>
            <w:r>
              <w:rPr>
                <w:rFonts w:ascii="宋体" w:eastAsia="宋体" w:hAnsi="宋体" w:cs="宋体"/>
                <w:sz w:val="24"/>
                <w:lang w:bidi="ar"/>
              </w:rPr>
              <w:t xml:space="preserve"> </w:t>
            </w:r>
          </w:p>
        </w:tc>
      </w:tr>
      <w:tr w:rsidR="00333D1C" w14:paraId="1C847E27" w14:textId="77777777">
        <w:trPr>
          <w:trHeight w:val="20"/>
        </w:trPr>
        <w:tc>
          <w:tcPr>
            <w:tcW w:w="285" w:type="pct"/>
            <w:tcBorders>
              <w:top w:val="nil"/>
              <w:left w:val="single" w:sz="8" w:space="0" w:color="auto"/>
              <w:bottom w:val="single" w:sz="8" w:space="0" w:color="auto"/>
              <w:right w:val="single" w:sz="8" w:space="0" w:color="auto"/>
            </w:tcBorders>
          </w:tcPr>
          <w:p w14:paraId="2B43FED7" w14:textId="77777777" w:rsidR="00333D1C" w:rsidRDefault="00333D1C">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6A943DB8"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Other assumptions</w:t>
            </w:r>
          </w:p>
        </w:tc>
        <w:tc>
          <w:tcPr>
            <w:tcW w:w="1282" w:type="pct"/>
            <w:tcBorders>
              <w:top w:val="nil"/>
              <w:left w:val="nil"/>
              <w:bottom w:val="single" w:sz="8" w:space="0" w:color="auto"/>
              <w:right w:val="single" w:sz="8" w:space="0" w:color="auto"/>
            </w:tcBorders>
          </w:tcPr>
          <w:p w14:paraId="54109DD9" w14:textId="77777777" w:rsidR="00333D1C" w:rsidRDefault="00333D1C">
            <w:pPr>
              <w:widowControl/>
              <w:jc w:val="center"/>
              <w:rPr>
                <w:rFonts w:ascii="Times New Roman" w:eastAsia="宋体" w:hAnsi="Times New Roman"/>
                <w:b/>
                <w:bCs/>
                <w:kern w:val="0"/>
                <w:sz w:val="18"/>
                <w:szCs w:val="18"/>
              </w:rPr>
            </w:pPr>
          </w:p>
        </w:tc>
      </w:tr>
      <w:tr w:rsidR="00333D1C" w14:paraId="7AD0A72B" w14:textId="77777777">
        <w:trPr>
          <w:trHeight w:val="20"/>
        </w:trPr>
        <w:tc>
          <w:tcPr>
            <w:tcW w:w="285" w:type="pct"/>
            <w:tcBorders>
              <w:top w:val="nil"/>
              <w:left w:val="single" w:sz="8" w:space="0" w:color="auto"/>
              <w:bottom w:val="single" w:sz="8" w:space="0" w:color="auto"/>
              <w:right w:val="single" w:sz="8" w:space="0" w:color="auto"/>
            </w:tcBorders>
          </w:tcPr>
          <w:p w14:paraId="21E85C5C"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[3a]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A2C061E"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Other assumptions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5F39EC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To be reported by company</w:t>
            </w:r>
          </w:p>
        </w:tc>
        <w:tc>
          <w:tcPr>
            <w:tcW w:w="1282" w:type="pct"/>
            <w:tcBorders>
              <w:top w:val="nil"/>
              <w:left w:val="nil"/>
              <w:bottom w:val="single" w:sz="8" w:space="0" w:color="auto"/>
              <w:right w:val="single" w:sz="8" w:space="0" w:color="auto"/>
            </w:tcBorders>
          </w:tcPr>
          <w:p w14:paraId="5E1F88D1" w14:textId="77777777" w:rsidR="00333D1C" w:rsidRDefault="00333D1C">
            <w:pPr>
              <w:widowControl/>
              <w:jc w:val="left"/>
              <w:rPr>
                <w:rFonts w:ascii="Times New Roman" w:eastAsia="宋体" w:hAnsi="Times New Roman"/>
                <w:kern w:val="0"/>
                <w:sz w:val="18"/>
                <w:szCs w:val="18"/>
              </w:rPr>
            </w:pPr>
          </w:p>
        </w:tc>
      </w:tr>
      <w:tr w:rsidR="00333D1C" w14:paraId="2D911C2D" w14:textId="77777777">
        <w:trPr>
          <w:trHeight w:val="20"/>
        </w:trPr>
        <w:tc>
          <w:tcPr>
            <w:tcW w:w="285" w:type="pct"/>
            <w:tcBorders>
              <w:top w:val="nil"/>
              <w:left w:val="single" w:sz="8" w:space="0" w:color="auto"/>
              <w:bottom w:val="single" w:sz="8" w:space="0" w:color="auto"/>
              <w:right w:val="single" w:sz="8" w:space="0" w:color="auto"/>
            </w:tcBorders>
          </w:tcPr>
          <w:p w14:paraId="31AA1661"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[3b]</w:t>
            </w: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65296785"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Note: Companies to report required SINR/SNR/CINR/CNR according to BLER target.</w:t>
            </w:r>
          </w:p>
        </w:tc>
        <w:tc>
          <w:tcPr>
            <w:tcW w:w="1282" w:type="pct"/>
            <w:tcBorders>
              <w:top w:val="nil"/>
              <w:left w:val="nil"/>
              <w:bottom w:val="single" w:sz="8" w:space="0" w:color="auto"/>
              <w:right w:val="single" w:sz="8" w:space="0" w:color="auto"/>
            </w:tcBorders>
          </w:tcPr>
          <w:p w14:paraId="007542D2" w14:textId="77777777" w:rsidR="00333D1C" w:rsidRDefault="00333D1C">
            <w:pPr>
              <w:widowControl/>
              <w:jc w:val="left"/>
              <w:rPr>
                <w:rFonts w:ascii="Times New Roman" w:eastAsia="宋体" w:hAnsi="Times New Roman"/>
                <w:kern w:val="0"/>
                <w:sz w:val="18"/>
                <w:szCs w:val="18"/>
              </w:rPr>
            </w:pPr>
          </w:p>
        </w:tc>
      </w:tr>
    </w:tbl>
    <w:p w14:paraId="32F2B26E" w14:textId="77777777" w:rsidR="00333D1C" w:rsidRDefault="00333D1C"/>
    <w:p w14:paraId="23B40143" w14:textId="77777777" w:rsidR="00333D1C" w:rsidRDefault="00333D1C"/>
    <w:p w14:paraId="4BA13A9F" w14:textId="77777777" w:rsidR="00333D1C" w:rsidRDefault="00000000">
      <w:pPr>
        <w:pStyle w:val="Heading2"/>
        <w:widowControl/>
        <w:numPr>
          <w:ilvl w:val="1"/>
          <w:numId w:val="8"/>
        </w:numPr>
        <w:snapToGrid w:val="0"/>
      </w:pPr>
      <w:r>
        <w:rPr>
          <w:rFonts w:hint="eastAsia"/>
        </w:rPr>
        <w:t>Annex III(Informative)</w:t>
      </w:r>
    </w:p>
    <w:p w14:paraId="0352CEB4" w14:textId="77777777" w:rsidR="00333D1C" w:rsidRDefault="00000000">
      <w:pPr>
        <w:pStyle w:val="Heading3"/>
        <w:widowControl/>
        <w:numPr>
          <w:ilvl w:val="2"/>
          <w:numId w:val="8"/>
        </w:numPr>
        <w:snapToGrid w:val="0"/>
        <w:ind w:left="567" w:hanging="567"/>
        <w:rPr>
          <w:lang w:bidi="ar"/>
        </w:rPr>
      </w:pPr>
      <w:r>
        <w:rPr>
          <w:lang w:bidi="ar"/>
        </w:rPr>
        <w:t>Link budget template agreed in RAN1#117</w:t>
      </w:r>
    </w:p>
    <w:p w14:paraId="1AD07E99" w14:textId="77777777" w:rsidR="00333D1C" w:rsidRDefault="00000000">
      <w:pPr>
        <w:jc w:val="center"/>
        <w:rPr>
          <w:rFonts w:ascii="Times New Roman" w:eastAsiaTheme="minorEastAsia" w:hAnsi="Times New Roman"/>
          <w:b/>
          <w:bCs/>
          <w:sz w:val="20"/>
          <w:szCs w:val="20"/>
        </w:rPr>
      </w:pPr>
      <w:r>
        <w:rPr>
          <w:rFonts w:ascii="Times New Roman" w:eastAsiaTheme="minorEastAsia" w:hAnsi="Times New Roman"/>
          <w:b/>
          <w:bCs/>
          <w:sz w:val="20"/>
          <w:szCs w:val="20"/>
        </w:rPr>
        <w:t>Table. XXX. Link budget template</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0"/>
        <w:gridCol w:w="3458"/>
        <w:gridCol w:w="3842"/>
      </w:tblGrid>
      <w:tr w:rsidR="00333D1C" w14:paraId="77236D1B" w14:textId="77777777">
        <w:trPr>
          <w:trHeight w:val="64"/>
        </w:trPr>
        <w:tc>
          <w:tcPr>
            <w:tcW w:w="509" w:type="pct"/>
            <w:vAlign w:val="center"/>
          </w:tcPr>
          <w:p w14:paraId="4B9577B2"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611" w:type="pct"/>
            <w:shd w:val="clear" w:color="auto" w:fill="auto"/>
            <w:noWrap/>
            <w:vAlign w:val="center"/>
          </w:tcPr>
          <w:p w14:paraId="401DB66A"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838" w:type="pct"/>
            <w:shd w:val="clear" w:color="auto" w:fill="auto"/>
            <w:noWrap/>
            <w:vAlign w:val="center"/>
          </w:tcPr>
          <w:p w14:paraId="4EEBD6AD"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42" w:type="pct"/>
            <w:shd w:val="clear" w:color="auto" w:fill="auto"/>
            <w:noWrap/>
            <w:vAlign w:val="center"/>
          </w:tcPr>
          <w:p w14:paraId="48978057"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333D1C" w14:paraId="7E922759" w14:textId="77777777">
        <w:trPr>
          <w:trHeight w:val="451"/>
        </w:trPr>
        <w:tc>
          <w:tcPr>
            <w:tcW w:w="5000" w:type="pct"/>
            <w:gridSpan w:val="4"/>
            <w:vAlign w:val="center"/>
          </w:tcPr>
          <w:p w14:paraId="251DAD68"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(0) System configuration</w:t>
            </w:r>
          </w:p>
        </w:tc>
      </w:tr>
      <w:tr w:rsidR="00333D1C" w14:paraId="0875CF68" w14:textId="77777777">
        <w:trPr>
          <w:trHeight w:val="151"/>
        </w:trPr>
        <w:tc>
          <w:tcPr>
            <w:tcW w:w="509" w:type="pct"/>
            <w:vAlign w:val="center"/>
          </w:tcPr>
          <w:p w14:paraId="47FC86DB"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611" w:type="pct"/>
            <w:shd w:val="clear" w:color="auto" w:fill="auto"/>
            <w:noWrap/>
            <w:vAlign w:val="center"/>
          </w:tcPr>
          <w:p w14:paraId="3DCE4D6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838" w:type="pct"/>
            <w:shd w:val="clear" w:color="auto" w:fill="auto"/>
            <w:vAlign w:val="center"/>
          </w:tcPr>
          <w:p w14:paraId="2E7C846C"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D1T1-A1/A2/B/C</w:t>
            </w:r>
          </w:p>
          <w:p w14:paraId="79F0DD73"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D2T2-A1/A2/B/C</w:t>
            </w:r>
          </w:p>
        </w:tc>
        <w:tc>
          <w:tcPr>
            <w:tcW w:w="2042" w:type="pct"/>
            <w:shd w:val="clear" w:color="auto" w:fill="auto"/>
            <w:vAlign w:val="center"/>
          </w:tcPr>
          <w:p w14:paraId="286C8A27"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D1T1-A1/A2/B/C</w:t>
            </w:r>
          </w:p>
          <w:p w14:paraId="66FCB9EE"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D2T2-A1/A2/B/C</w:t>
            </w:r>
          </w:p>
        </w:tc>
      </w:tr>
      <w:tr w:rsidR="00333D1C" w14:paraId="139A26B1" w14:textId="77777777">
        <w:trPr>
          <w:trHeight w:val="151"/>
        </w:trPr>
        <w:tc>
          <w:tcPr>
            <w:tcW w:w="509" w:type="pct"/>
            <w:vAlign w:val="center"/>
          </w:tcPr>
          <w:p w14:paraId="2AA28A7F"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[0A1]</w:t>
            </w:r>
          </w:p>
        </w:tc>
        <w:tc>
          <w:tcPr>
            <w:tcW w:w="611" w:type="pct"/>
            <w:shd w:val="clear" w:color="auto" w:fill="auto"/>
            <w:noWrap/>
            <w:vAlign w:val="center"/>
          </w:tcPr>
          <w:p w14:paraId="38A7E914"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case</w:t>
            </w:r>
          </w:p>
        </w:tc>
        <w:tc>
          <w:tcPr>
            <w:tcW w:w="1838" w:type="pct"/>
            <w:shd w:val="clear" w:color="auto" w:fill="auto"/>
            <w:vAlign w:val="center"/>
          </w:tcPr>
          <w:p w14:paraId="1CA56DEC" w14:textId="77777777" w:rsidR="00333D1C" w:rsidRDefault="00000000">
            <w:pPr>
              <w:rPr>
                <w:rFonts w:ascii="Times New Roman" w:eastAsia="等线" w:hAnsi="Times New Roman"/>
                <w:sz w:val="20"/>
                <w:szCs w:val="20"/>
              </w:rPr>
            </w:pPr>
            <w:r>
              <w:rPr>
                <w:rFonts w:ascii="Times New Roman" w:eastAsia="等线" w:hAnsi="Times New Roman"/>
                <w:sz w:val="20"/>
                <w:szCs w:val="20"/>
              </w:rPr>
              <w:t>N/A</w:t>
            </w:r>
          </w:p>
        </w:tc>
        <w:tc>
          <w:tcPr>
            <w:tcW w:w="2042" w:type="pct"/>
            <w:shd w:val="clear" w:color="auto" w:fill="auto"/>
            <w:vAlign w:val="center"/>
          </w:tcPr>
          <w:p w14:paraId="1176BF6B" w14:textId="77777777" w:rsidR="00333D1C" w:rsidRDefault="00000000">
            <w:pPr>
              <w:rPr>
                <w:rFonts w:ascii="Times New Roman" w:eastAsia="等线" w:hAnsi="Times New Roman"/>
                <w:sz w:val="20"/>
                <w:szCs w:val="20"/>
              </w:rPr>
            </w:pPr>
            <w:r>
              <w:rPr>
                <w:rFonts w:ascii="Times New Roman" w:eastAsia="等线" w:hAnsi="Times New Roman"/>
                <w:sz w:val="20"/>
                <w:szCs w:val="20"/>
              </w:rPr>
              <w:t>1-1/1-2/1-4/2-2/2-3/2-4</w:t>
            </w:r>
          </w:p>
        </w:tc>
      </w:tr>
      <w:tr w:rsidR="00333D1C" w14:paraId="50B3F33B" w14:textId="77777777">
        <w:trPr>
          <w:trHeight w:val="151"/>
        </w:trPr>
        <w:tc>
          <w:tcPr>
            <w:tcW w:w="509" w:type="pct"/>
            <w:vAlign w:val="center"/>
          </w:tcPr>
          <w:p w14:paraId="1BCB1E55"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611" w:type="pct"/>
            <w:shd w:val="clear" w:color="auto" w:fill="auto"/>
            <w:noWrap/>
            <w:vAlign w:val="center"/>
          </w:tcPr>
          <w:p w14:paraId="5A57680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Device 1/2a/2b</w:t>
            </w:r>
          </w:p>
        </w:tc>
        <w:tc>
          <w:tcPr>
            <w:tcW w:w="1838" w:type="pct"/>
            <w:shd w:val="clear" w:color="auto" w:fill="auto"/>
            <w:vAlign w:val="center"/>
          </w:tcPr>
          <w:p w14:paraId="663F1435" w14:textId="77777777" w:rsidR="00333D1C" w:rsidRDefault="00000000">
            <w:pPr>
              <w:rPr>
                <w:rFonts w:ascii="Times New Roman" w:eastAsia="等线" w:hAnsi="Times New Roman"/>
                <w:sz w:val="20"/>
                <w:szCs w:val="20"/>
              </w:rPr>
            </w:pPr>
            <w:r>
              <w:rPr>
                <w:rFonts w:ascii="Times New Roman" w:eastAsia="等线" w:hAnsi="Times New Roman"/>
                <w:sz w:val="20"/>
                <w:szCs w:val="20"/>
              </w:rPr>
              <w:t>Device 1/2a/2b</w:t>
            </w:r>
          </w:p>
        </w:tc>
        <w:tc>
          <w:tcPr>
            <w:tcW w:w="2042" w:type="pct"/>
            <w:shd w:val="clear" w:color="auto" w:fill="auto"/>
            <w:vAlign w:val="center"/>
          </w:tcPr>
          <w:p w14:paraId="1CF72786" w14:textId="77777777" w:rsidR="00333D1C" w:rsidRDefault="00000000">
            <w:pPr>
              <w:rPr>
                <w:rFonts w:ascii="Times New Roman" w:eastAsia="等线" w:hAnsi="Times New Roman"/>
                <w:sz w:val="20"/>
                <w:szCs w:val="20"/>
              </w:rPr>
            </w:pPr>
            <w:r>
              <w:rPr>
                <w:rFonts w:ascii="Times New Roman" w:eastAsia="等线" w:hAnsi="Times New Roman"/>
                <w:sz w:val="20"/>
                <w:szCs w:val="20"/>
              </w:rPr>
              <w:t>Device 1/2a/2b</w:t>
            </w:r>
          </w:p>
        </w:tc>
      </w:tr>
      <w:tr w:rsidR="00333D1C" w14:paraId="701BB3F1" w14:textId="77777777">
        <w:trPr>
          <w:trHeight w:val="151"/>
        </w:trPr>
        <w:tc>
          <w:tcPr>
            <w:tcW w:w="509" w:type="pct"/>
            <w:vAlign w:val="center"/>
          </w:tcPr>
          <w:p w14:paraId="2286F713"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[0C]</w:t>
            </w:r>
          </w:p>
        </w:tc>
        <w:tc>
          <w:tcPr>
            <w:tcW w:w="611" w:type="pct"/>
            <w:shd w:val="clear" w:color="auto" w:fill="auto"/>
            <w:noWrap/>
            <w:vAlign w:val="center"/>
          </w:tcPr>
          <w:p w14:paraId="2EC1692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(MHz)</w:t>
            </w:r>
          </w:p>
        </w:tc>
        <w:tc>
          <w:tcPr>
            <w:tcW w:w="1838" w:type="pct"/>
            <w:shd w:val="clear" w:color="auto" w:fill="auto"/>
            <w:vAlign w:val="center"/>
          </w:tcPr>
          <w:p w14:paraId="4CEC8B95" w14:textId="77777777" w:rsidR="00333D1C" w:rsidRDefault="00000000">
            <w:pPr>
              <w:rPr>
                <w:rFonts w:ascii="Times New Roman" w:eastAsia="等线" w:hAnsi="Times New Roman"/>
                <w:sz w:val="20"/>
                <w:szCs w:val="20"/>
              </w:rPr>
            </w:pPr>
            <w:r>
              <w:rPr>
                <w:rFonts w:ascii="Times New Roman" w:eastAsia="等线" w:hAnsi="Times New Roman"/>
                <w:sz w:val="20"/>
                <w:szCs w:val="20"/>
              </w:rPr>
              <w:t>900MHz (M), 2GHz (O)</w:t>
            </w:r>
          </w:p>
        </w:tc>
        <w:tc>
          <w:tcPr>
            <w:tcW w:w="2042" w:type="pct"/>
            <w:shd w:val="clear" w:color="auto" w:fill="auto"/>
            <w:vAlign w:val="center"/>
          </w:tcPr>
          <w:p w14:paraId="29B3C1BA" w14:textId="77777777" w:rsidR="00333D1C" w:rsidRDefault="00000000">
            <w:pPr>
              <w:rPr>
                <w:rFonts w:ascii="Times New Roman" w:eastAsia="等线" w:hAnsi="Times New Roman"/>
                <w:sz w:val="20"/>
                <w:szCs w:val="20"/>
              </w:rPr>
            </w:pPr>
            <w:r>
              <w:rPr>
                <w:rFonts w:ascii="Times New Roman" w:eastAsia="等线" w:hAnsi="Times New Roman"/>
                <w:sz w:val="20"/>
                <w:szCs w:val="20"/>
              </w:rPr>
              <w:t>900MHz (M), 2GHz (O)</w:t>
            </w:r>
          </w:p>
        </w:tc>
      </w:tr>
      <w:tr w:rsidR="00333D1C" w14:paraId="3776A073" w14:textId="77777777">
        <w:trPr>
          <w:trHeight w:val="151"/>
        </w:trPr>
        <w:tc>
          <w:tcPr>
            <w:tcW w:w="509" w:type="pct"/>
            <w:vAlign w:val="center"/>
          </w:tcPr>
          <w:p w14:paraId="71D3074E"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[0D]</w:t>
            </w:r>
          </w:p>
        </w:tc>
        <w:tc>
          <w:tcPr>
            <w:tcW w:w="611" w:type="pct"/>
            <w:shd w:val="clear" w:color="auto" w:fill="auto"/>
            <w:noWrap/>
            <w:vAlign w:val="center"/>
          </w:tcPr>
          <w:p w14:paraId="47CC24C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Topology/Pathloss model</w:t>
            </w:r>
          </w:p>
        </w:tc>
        <w:tc>
          <w:tcPr>
            <w:tcW w:w="1838" w:type="pct"/>
            <w:shd w:val="clear" w:color="auto" w:fill="auto"/>
            <w:vAlign w:val="center"/>
          </w:tcPr>
          <w:p w14:paraId="7DAB163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w:t>
            </w:r>
          </w:p>
          <w:p w14:paraId="277F4F56"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[0D]-Alt1: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-DL NLOS </w:t>
            </w:r>
          </w:p>
          <w:p w14:paraId="5A1361B2"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[0D]-Alt2: InH-Office LOS</w:t>
            </w:r>
          </w:p>
          <w:p w14:paraId="3497C02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w:t>
            </w:r>
          </w:p>
          <w:p w14:paraId="3CB2A35B" w14:textId="77777777" w:rsidR="00333D1C" w:rsidRDefault="00000000">
            <w:pPr>
              <w:pStyle w:val="ListParagraph"/>
              <w:numPr>
                <w:ilvl w:val="0"/>
                <w:numId w:val="13"/>
              </w:numPr>
              <w:ind w:firstLineChars="0"/>
              <w:jc w:val="lef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-DH NLOS</w:t>
            </w:r>
          </w:p>
        </w:tc>
        <w:tc>
          <w:tcPr>
            <w:tcW w:w="2042" w:type="pct"/>
            <w:shd w:val="clear" w:color="auto" w:fill="auto"/>
            <w:vAlign w:val="center"/>
          </w:tcPr>
          <w:p w14:paraId="2C31AD1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w:t>
            </w:r>
          </w:p>
          <w:p w14:paraId="08C9BC0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[0D]-Alt1: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-DL NLOS </w:t>
            </w:r>
          </w:p>
          <w:p w14:paraId="3E3DF669"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[0D]-Alt2: InH-Office LOS</w:t>
            </w:r>
          </w:p>
          <w:p w14:paraId="6A22ECA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w:t>
            </w:r>
          </w:p>
          <w:p w14:paraId="58DD28E4" w14:textId="77777777" w:rsidR="00333D1C" w:rsidRDefault="00000000">
            <w:pPr>
              <w:pStyle w:val="ListParagraph"/>
              <w:numPr>
                <w:ilvl w:val="0"/>
                <w:numId w:val="13"/>
              </w:numPr>
              <w:ind w:firstLineChars="0"/>
              <w:jc w:val="lef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-DH NLOS</w:t>
            </w:r>
          </w:p>
        </w:tc>
      </w:tr>
      <w:tr w:rsidR="00333D1C" w14:paraId="6AF57145" w14:textId="77777777">
        <w:trPr>
          <w:trHeight w:val="425"/>
        </w:trPr>
        <w:tc>
          <w:tcPr>
            <w:tcW w:w="5000" w:type="pct"/>
            <w:gridSpan w:val="4"/>
            <w:vAlign w:val="center"/>
          </w:tcPr>
          <w:p w14:paraId="5CF62BA6"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(1) Transmitter</w:t>
            </w:r>
          </w:p>
        </w:tc>
      </w:tr>
      <w:tr w:rsidR="00333D1C" w14:paraId="2347DC32" w14:textId="77777777">
        <w:trPr>
          <w:trHeight w:val="276"/>
        </w:trPr>
        <w:tc>
          <w:tcPr>
            <w:tcW w:w="509" w:type="pct"/>
            <w:vAlign w:val="center"/>
          </w:tcPr>
          <w:p w14:paraId="65074878" w14:textId="77777777" w:rsidR="00333D1C" w:rsidRDefault="00000000">
            <w:pPr>
              <w:pStyle w:val="20"/>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szCs w:val="20"/>
              </w:rPr>
              <w:t>[1D]</w:t>
            </w:r>
          </w:p>
        </w:tc>
        <w:tc>
          <w:tcPr>
            <w:tcW w:w="611" w:type="pct"/>
            <w:shd w:val="clear" w:color="auto" w:fill="auto"/>
            <w:noWrap/>
            <w:vAlign w:val="center"/>
          </w:tcPr>
          <w:p w14:paraId="63740CB7"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Number of Tx antenna elements / </w:t>
            </w:r>
            <w:proofErr w:type="spellStart"/>
            <w:r>
              <w:rPr>
                <w:rFonts w:ascii="Times New Roman" w:eastAsia="等线" w:hAnsi="Times New Roman"/>
                <w:sz w:val="20"/>
                <w:szCs w:val="20"/>
              </w:rPr>
              <w:lastRenderedPageBreak/>
              <w:t>TxRU</w:t>
            </w:r>
            <w:proofErr w:type="spellEnd"/>
            <w:r>
              <w:rPr>
                <w:rFonts w:ascii="Times New Roman" w:eastAsia="等线" w:hAnsi="Times New Roman"/>
                <w:sz w:val="20"/>
                <w:szCs w:val="20"/>
              </w:rPr>
              <w:t>/ Tx chains modelled in LLS</w:t>
            </w:r>
          </w:p>
        </w:tc>
        <w:tc>
          <w:tcPr>
            <w:tcW w:w="1838" w:type="pct"/>
            <w:shd w:val="clear" w:color="auto" w:fill="auto"/>
            <w:vAlign w:val="center"/>
          </w:tcPr>
          <w:p w14:paraId="7618C29C"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lastRenderedPageBreak/>
              <w:t>For BS:</w:t>
            </w:r>
          </w:p>
          <w:p w14:paraId="2EEEDDB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- 2(M) or 4(O) antenna elements for 0.9 GHz</w:t>
            </w:r>
          </w:p>
          <w:p w14:paraId="1CBCD036" w14:textId="77777777" w:rsidR="00333D1C" w:rsidRDefault="00333D1C">
            <w:pPr>
              <w:adjustRightInd w:val="0"/>
              <w:snapToGrid w:val="0"/>
              <w:rPr>
                <w:rFonts w:ascii="Times New Roman" w:eastAsia="等线" w:hAnsi="Times New Roman"/>
                <w:sz w:val="20"/>
                <w:szCs w:val="20"/>
                <w:lang w:bidi="ar"/>
              </w:rPr>
            </w:pPr>
          </w:p>
          <w:p w14:paraId="128C5E7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Intermediate UE:</w:t>
            </w:r>
          </w:p>
          <w:p w14:paraId="2E10D39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- 1(M) or 2(O) </w:t>
            </w:r>
          </w:p>
        </w:tc>
        <w:tc>
          <w:tcPr>
            <w:tcW w:w="2042" w:type="pct"/>
            <w:shd w:val="clear" w:color="auto" w:fill="auto"/>
            <w:vAlign w:val="center"/>
          </w:tcPr>
          <w:p w14:paraId="569167C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lastRenderedPageBreak/>
              <w:t xml:space="preserve"> 1</w:t>
            </w:r>
          </w:p>
        </w:tc>
      </w:tr>
      <w:tr w:rsidR="00333D1C" w14:paraId="41909FC3" w14:textId="77777777">
        <w:trPr>
          <w:trHeight w:val="276"/>
        </w:trPr>
        <w:tc>
          <w:tcPr>
            <w:tcW w:w="509" w:type="pct"/>
            <w:vAlign w:val="center"/>
          </w:tcPr>
          <w:p w14:paraId="16D730E6"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w:t>
            </w:r>
          </w:p>
        </w:tc>
        <w:tc>
          <w:tcPr>
            <w:tcW w:w="611" w:type="pct"/>
            <w:shd w:val="clear" w:color="auto" w:fill="auto"/>
            <w:noWrap/>
            <w:vAlign w:val="center"/>
          </w:tcPr>
          <w:p w14:paraId="587BAD0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 xml:space="preserve">Total Tx Power (dBm) </w:t>
            </w:r>
          </w:p>
        </w:tc>
        <w:tc>
          <w:tcPr>
            <w:tcW w:w="1838" w:type="pct"/>
            <w:shd w:val="clear" w:color="auto" w:fill="auto"/>
            <w:vAlign w:val="center"/>
          </w:tcPr>
          <w:p w14:paraId="1BA9348B" w14:textId="77777777" w:rsidR="00333D1C" w:rsidRDefault="00000000">
            <w:pPr>
              <w:widowControl/>
              <w:numPr>
                <w:ilvl w:val="0"/>
                <w:numId w:val="13"/>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455173EA"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 xml:space="preserve">[1E]-R2D-Alt1: 33dBm(M), </w:t>
            </w:r>
          </w:p>
          <w:p w14:paraId="60D8B36B"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 xml:space="preserve">[1E]-R2D-Alt2: 38dBm(O), </w:t>
            </w:r>
          </w:p>
          <w:p w14:paraId="746800C9"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[1E]-R2D-Alt3: 24dBm(M)</w:t>
            </w:r>
          </w:p>
          <w:p w14:paraId="54F314F5" w14:textId="77777777" w:rsidR="00333D1C" w:rsidRDefault="00000000">
            <w:pPr>
              <w:widowControl/>
              <w:numPr>
                <w:ilvl w:val="1"/>
                <w:numId w:val="13"/>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Companies to report if PSD constraints are imposed (company to report the condition for applying PSD constraints in Row [5A]: Other notes) </w:t>
            </w:r>
          </w:p>
          <w:p w14:paraId="0C77D140" w14:textId="77777777" w:rsidR="00333D1C" w:rsidRDefault="00000000">
            <w:pPr>
              <w:widowControl/>
              <w:numPr>
                <w:ilvl w:val="0"/>
                <w:numId w:val="13"/>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6BA33A59"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[1E]-R2D-Alt4:23dBm (M)</w:t>
            </w:r>
          </w:p>
          <w:p w14:paraId="700247B7"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bidi="ar"/>
              </w:rPr>
              <w:t>[1E]-R2D-Alt5:26dBm(O)</w:t>
            </w:r>
          </w:p>
          <w:p w14:paraId="22861A2A" w14:textId="77777777" w:rsidR="00333D1C" w:rsidRDefault="00333D1C">
            <w:pPr>
              <w:adjustRightInd w:val="0"/>
              <w:snapToGrid w:val="0"/>
              <w:rPr>
                <w:rFonts w:ascii="Times New Roman" w:eastAsia="等线" w:hAnsi="Times New Roman"/>
                <w:sz w:val="20"/>
                <w:szCs w:val="20"/>
                <w:lang w:val="sv-SE"/>
              </w:rPr>
            </w:pPr>
          </w:p>
        </w:tc>
        <w:tc>
          <w:tcPr>
            <w:tcW w:w="2042" w:type="pct"/>
            <w:shd w:val="clear" w:color="auto" w:fill="auto"/>
            <w:vAlign w:val="center"/>
          </w:tcPr>
          <w:p w14:paraId="0DA67947" w14:textId="77777777" w:rsidR="00333D1C" w:rsidRDefault="00000000">
            <w:pPr>
              <w:widowControl/>
              <w:numPr>
                <w:ilvl w:val="0"/>
                <w:numId w:val="13"/>
              </w:numPr>
              <w:adjustRightInd w:val="0"/>
              <w:snapToGrid w:val="0"/>
              <w:jc w:val="left"/>
              <w:rPr>
                <w:rFonts w:ascii="Times New Roman" w:eastAsia="等线" w:hAnsi="Times New Roman"/>
                <w:color w:val="FF0000"/>
                <w:sz w:val="20"/>
                <w:szCs w:val="20"/>
              </w:rPr>
            </w:pPr>
            <w:r>
              <w:rPr>
                <w:rFonts w:ascii="Times New Roman" w:eastAsia="等线" w:hAnsi="Times New Roman"/>
                <w:sz w:val="20"/>
                <w:szCs w:val="20"/>
              </w:rPr>
              <w:t xml:space="preserve">For device 1/2a: </w:t>
            </w:r>
            <w:r>
              <w:rPr>
                <w:rFonts w:ascii="Times New Roman" w:eastAsia="等线" w:hAnsi="Times New Roman"/>
                <w:color w:val="FF0000"/>
                <w:sz w:val="20"/>
                <w:szCs w:val="20"/>
              </w:rPr>
              <w:t>(see note 1)</w:t>
            </w:r>
          </w:p>
          <w:p w14:paraId="46875F3A" w14:textId="77777777" w:rsidR="00333D1C" w:rsidRDefault="00000000">
            <w:pPr>
              <w:widowControl/>
              <w:numPr>
                <w:ilvl w:val="1"/>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[1E]-D2R-Alt1: (For scenarios ‘B’)</w:t>
            </w:r>
          </w:p>
          <w:p w14:paraId="525D0405" w14:textId="77777777" w:rsidR="00333D1C" w:rsidRDefault="00000000">
            <w:pPr>
              <w:widowControl/>
              <w:numPr>
                <w:ilvl w:val="2"/>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The Device Tx Power is calculated by CW received power which can be derived by at least CW2D distance (m) value and other related factors. </w:t>
            </w:r>
          </w:p>
          <w:p w14:paraId="55700663" w14:textId="77777777" w:rsidR="00333D1C" w:rsidRDefault="00000000">
            <w:pPr>
              <w:widowControl/>
              <w:numPr>
                <w:ilvl w:val="1"/>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[1E]-D2R-Alt2: (For scenarios ‘A1’ and ‘A2’)</w:t>
            </w:r>
          </w:p>
          <w:p w14:paraId="45B1E43F" w14:textId="77777777" w:rsidR="00333D1C" w:rsidRDefault="00000000">
            <w:pPr>
              <w:widowControl/>
              <w:numPr>
                <w:ilvl w:val="2"/>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The Device Tx Power is calculated by assuming CW2D pathloss = D2R pathloss.</w:t>
            </w:r>
          </w:p>
          <w:p w14:paraId="548E2E63" w14:textId="77777777" w:rsidR="00333D1C" w:rsidRDefault="00000000">
            <w:pPr>
              <w:widowControl/>
              <w:numPr>
                <w:ilvl w:val="0"/>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For device 2b: (For scenarios ‘C’)</w:t>
            </w:r>
          </w:p>
          <w:p w14:paraId="6D965C36"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rPr>
              <w:t>[1E]-D2R-Alt3: -20 dBm(M)</w:t>
            </w:r>
          </w:p>
          <w:p w14:paraId="3C5C7210"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rPr>
              <w:t>[1E]-D2R-Alt4: -10 dBm(O)</w:t>
            </w:r>
          </w:p>
        </w:tc>
      </w:tr>
      <w:tr w:rsidR="00333D1C" w14:paraId="4F93E477" w14:textId="77777777">
        <w:trPr>
          <w:trHeight w:val="276"/>
        </w:trPr>
        <w:tc>
          <w:tcPr>
            <w:tcW w:w="509" w:type="pct"/>
            <w:vAlign w:val="center"/>
          </w:tcPr>
          <w:p w14:paraId="644DCE69"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[1E1]</w:t>
            </w:r>
          </w:p>
        </w:tc>
        <w:tc>
          <w:tcPr>
            <w:tcW w:w="611" w:type="pct"/>
            <w:shd w:val="clear" w:color="auto" w:fill="auto"/>
            <w:noWrap/>
            <w:vAlign w:val="center"/>
          </w:tcPr>
          <w:p w14:paraId="17F4726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838" w:type="pct"/>
            <w:shd w:val="clear" w:color="auto" w:fill="auto"/>
            <w:vAlign w:val="center"/>
          </w:tcPr>
          <w:p w14:paraId="17D6A91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2121F45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scenario ‘A1’, ‘A2’ and ‘B’</w:t>
            </w:r>
          </w:p>
          <w:p w14:paraId="2EA728F6"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Report a value from the candidate values [1E]-R2D-Alt1/[1E]-R2D-Alt2/[1E]-R2D-Alt3 from [1E]-R2D if CW in DL spectrum</w:t>
            </w:r>
          </w:p>
          <w:p w14:paraId="5DDB352A"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Report a value from the candidate values [1E]-R2D-Alt4/[1E]-R2D-Alt5 from [1E]-R2D if CW in UL spectrum.</w:t>
            </w:r>
          </w:p>
          <w:p w14:paraId="3D937742" w14:textId="77777777" w:rsidR="00333D1C" w:rsidRDefault="00333D1C">
            <w:pPr>
              <w:adjustRightInd w:val="0"/>
              <w:snapToGrid w:val="0"/>
              <w:rPr>
                <w:rFonts w:ascii="Times New Roman" w:eastAsia="等线" w:hAnsi="Times New Roman"/>
                <w:sz w:val="20"/>
                <w:szCs w:val="20"/>
              </w:rPr>
            </w:pPr>
          </w:p>
          <w:p w14:paraId="5D52E123"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1A3AFCCC" w14:textId="77777777">
        <w:trPr>
          <w:trHeight w:val="276"/>
        </w:trPr>
        <w:tc>
          <w:tcPr>
            <w:tcW w:w="509" w:type="pct"/>
            <w:vAlign w:val="center"/>
          </w:tcPr>
          <w:p w14:paraId="77B08085"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[1E2]</w:t>
            </w:r>
          </w:p>
        </w:tc>
        <w:tc>
          <w:tcPr>
            <w:tcW w:w="611" w:type="pct"/>
            <w:shd w:val="clear" w:color="auto" w:fill="auto"/>
            <w:noWrap/>
            <w:vAlign w:val="center"/>
          </w:tcPr>
          <w:p w14:paraId="493F5F9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shd w:val="clear" w:color="auto" w:fill="auto"/>
            <w:vAlign w:val="center"/>
          </w:tcPr>
          <w:p w14:paraId="1F43AFBA"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02B9341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 xml:space="preserve">Company to report, the value equals to </w:t>
            </w:r>
          </w:p>
          <w:p w14:paraId="160EF3DA"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UE Tx ant gain, or</w:t>
            </w:r>
          </w:p>
          <w:p w14:paraId="56ADA1DA"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BS Tx ant gain</w:t>
            </w:r>
          </w:p>
          <w:p w14:paraId="5E2706C1"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39D66266" w14:textId="77777777">
        <w:trPr>
          <w:trHeight w:val="276"/>
        </w:trPr>
        <w:tc>
          <w:tcPr>
            <w:tcW w:w="509" w:type="pct"/>
            <w:vAlign w:val="center"/>
          </w:tcPr>
          <w:p w14:paraId="6400DA0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[1E3]</w:t>
            </w:r>
          </w:p>
        </w:tc>
        <w:tc>
          <w:tcPr>
            <w:tcW w:w="611" w:type="pct"/>
            <w:shd w:val="clear" w:color="auto" w:fill="auto"/>
            <w:noWrap/>
            <w:vAlign w:val="center"/>
          </w:tcPr>
          <w:p w14:paraId="0FBA0A8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CW2D distance (m)</w:t>
            </w:r>
          </w:p>
        </w:tc>
        <w:tc>
          <w:tcPr>
            <w:tcW w:w="1838" w:type="pct"/>
            <w:shd w:val="clear" w:color="auto" w:fill="auto"/>
            <w:vAlign w:val="center"/>
          </w:tcPr>
          <w:p w14:paraId="6F33974A"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293FEA7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scenarios ‘B’</w:t>
            </w:r>
          </w:p>
          <w:p w14:paraId="1411D4EF"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D1T1-B: </w:t>
            </w:r>
          </w:p>
          <w:p w14:paraId="0B228D2D"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5m,</w:t>
            </w:r>
          </w:p>
          <w:p w14:paraId="478E9B3D"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10m,</w:t>
            </w:r>
          </w:p>
          <w:p w14:paraId="44E64D39"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20m</w:t>
            </w:r>
          </w:p>
          <w:p w14:paraId="522D6A48" w14:textId="77777777" w:rsidR="00333D1C" w:rsidRDefault="00000000">
            <w:pPr>
              <w:pStyle w:val="ListParagraph"/>
              <w:widowControl/>
              <w:numPr>
                <w:ilvl w:val="2"/>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CW2D distance is derived assuming CW node is located with the same position as ‘R1’ in ‘A1’ scenario. </w:t>
            </w:r>
            <w:r>
              <w:rPr>
                <w:rFonts w:ascii="Times New Roman" w:eastAsia="等线" w:hAnsi="Times New Roman"/>
                <w:color w:val="7030A0"/>
                <w:sz w:val="20"/>
                <w:szCs w:val="20"/>
              </w:rPr>
              <w:t>(see note 1)</w:t>
            </w:r>
          </w:p>
          <w:p w14:paraId="33533F8C"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D2T2-B: </w:t>
            </w:r>
          </w:p>
          <w:p w14:paraId="1BB9AD36"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5m, </w:t>
            </w:r>
          </w:p>
          <w:p w14:paraId="3D36B1CE"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10m, </w:t>
            </w:r>
          </w:p>
          <w:p w14:paraId="765006B9"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lang w:bidi="ar"/>
              </w:rPr>
              <w:t>FFS other values</w:t>
            </w:r>
          </w:p>
          <w:p w14:paraId="771ECDB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scenarios ‘A1’ and ‘A2’</w:t>
            </w:r>
          </w:p>
          <w:p w14:paraId="73C6852C"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Calculated (see note 1), (i.e., CW2D distance is calculated by assuming CW2D pathloss = D2R pathloss)</w:t>
            </w:r>
          </w:p>
          <w:p w14:paraId="21EFE2E5" w14:textId="77777777" w:rsidR="00333D1C" w:rsidRDefault="00333D1C">
            <w:pPr>
              <w:adjustRightInd w:val="0"/>
              <w:snapToGrid w:val="0"/>
              <w:rPr>
                <w:rFonts w:ascii="Times New Roman" w:eastAsia="等线" w:hAnsi="Times New Roman"/>
                <w:sz w:val="20"/>
                <w:szCs w:val="20"/>
                <w:lang w:bidi="ar"/>
              </w:rPr>
            </w:pPr>
          </w:p>
          <w:p w14:paraId="0AE0330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p w14:paraId="5613349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lastRenderedPageBreak/>
              <w:t>Note: companies to report which value(s) are evaluated.</w:t>
            </w:r>
          </w:p>
        </w:tc>
      </w:tr>
      <w:tr w:rsidR="00333D1C" w14:paraId="11983913" w14:textId="77777777">
        <w:trPr>
          <w:trHeight w:val="276"/>
        </w:trPr>
        <w:tc>
          <w:tcPr>
            <w:tcW w:w="509" w:type="pct"/>
            <w:vAlign w:val="center"/>
          </w:tcPr>
          <w:p w14:paraId="7089A41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lastRenderedPageBreak/>
              <w:t>[1E4]</w:t>
            </w:r>
          </w:p>
        </w:tc>
        <w:tc>
          <w:tcPr>
            <w:tcW w:w="611" w:type="pct"/>
            <w:shd w:val="clear" w:color="auto" w:fill="auto"/>
            <w:noWrap/>
            <w:vAlign w:val="center"/>
          </w:tcPr>
          <w:p w14:paraId="6B68F9A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CW2D pathloss (dB)</w:t>
            </w:r>
          </w:p>
        </w:tc>
        <w:tc>
          <w:tcPr>
            <w:tcW w:w="1838" w:type="pct"/>
            <w:shd w:val="clear" w:color="auto" w:fill="auto"/>
            <w:vAlign w:val="center"/>
          </w:tcPr>
          <w:p w14:paraId="353F03F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4D8700E7"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rPr>
              <w:t>Calculated (see note1)</w:t>
            </w:r>
          </w:p>
          <w:p w14:paraId="4F3A7B47" w14:textId="77777777" w:rsidR="00333D1C" w:rsidRDefault="00000000">
            <w:pPr>
              <w:adjustRightInd w:val="0"/>
              <w:snapToGrid w:val="0"/>
              <w:ind w:left="400" w:hangingChars="200" w:hanging="40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tc>
      </w:tr>
      <w:tr w:rsidR="00333D1C" w14:paraId="7C1E717C" w14:textId="77777777">
        <w:trPr>
          <w:trHeight w:val="276"/>
        </w:trPr>
        <w:tc>
          <w:tcPr>
            <w:tcW w:w="509" w:type="pct"/>
            <w:vAlign w:val="center"/>
          </w:tcPr>
          <w:p w14:paraId="17D23F0F"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[1E5]</w:t>
            </w:r>
          </w:p>
        </w:tc>
        <w:tc>
          <w:tcPr>
            <w:tcW w:w="611" w:type="pct"/>
            <w:shd w:val="clear" w:color="auto" w:fill="auto"/>
            <w:noWrap/>
            <w:vAlign w:val="center"/>
          </w:tcPr>
          <w:p w14:paraId="77C9DBE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received power (dBm)</w:t>
            </w:r>
          </w:p>
        </w:tc>
        <w:tc>
          <w:tcPr>
            <w:tcW w:w="1838" w:type="pct"/>
            <w:shd w:val="clear" w:color="auto" w:fill="auto"/>
            <w:vAlign w:val="center"/>
          </w:tcPr>
          <w:p w14:paraId="1606AC6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1911945D"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rPr>
              <w:t>Calculated (see note1)</w:t>
            </w:r>
          </w:p>
          <w:p w14:paraId="52756131"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26E787F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F49656"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8377C"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B56C82" w14:textId="77777777" w:rsidR="00333D1C"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 xml:space="preserve">180kHz(M), </w:t>
            </w:r>
          </w:p>
          <w:p w14:paraId="3610969C" w14:textId="77777777" w:rsidR="00333D1C"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 xml:space="preserve">360kHz(O), </w:t>
            </w:r>
          </w:p>
          <w:p w14:paraId="356EC147" w14:textId="77777777" w:rsidR="00333D1C"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1.08MHz(O)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4F99C2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[1a]</w:t>
            </w:r>
          </w:p>
        </w:tc>
      </w:tr>
      <w:tr w:rsidR="00333D1C" w14:paraId="186E4CD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B56D609"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DD48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B0621E"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BS for indoor, 6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(M), 2dBi(M)</w:t>
            </w:r>
          </w:p>
          <w:p w14:paraId="60B0EF97"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intermediate UE, 0 </w:t>
            </w:r>
            <w:proofErr w:type="spellStart"/>
            <w:r>
              <w:rPr>
                <w:rFonts w:ascii="Times New Roman" w:eastAsia="等线" w:hAnsi="Times New Roman"/>
                <w:sz w:val="20"/>
                <w:szCs w:val="20"/>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E453C3"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A-IoT device, 0dBi</w:t>
            </w:r>
          </w:p>
        </w:tc>
      </w:tr>
      <w:tr w:rsidR="00333D1C" w14:paraId="0E3D37A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A8778D9"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4106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Ambient IoT backscatter loss (dB) </w:t>
            </w:r>
            <w:r>
              <w:rPr>
                <w:rFonts w:ascii="Times New Roman" w:eastAsia="等线" w:hAnsi="Times New Roman"/>
                <w:sz w:val="20"/>
                <w:szCs w:val="20"/>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64E9C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6A166A"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OOK: 6 dB</w:t>
            </w:r>
          </w:p>
          <w:p w14:paraId="3CEAE282"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PSK: 0 dB</w:t>
            </w:r>
          </w:p>
          <w:p w14:paraId="1A0074C3"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FSK: Y dB</w:t>
            </w:r>
          </w:p>
          <w:p w14:paraId="1E8C270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It is applicable for device 1 and 2a</w:t>
            </w:r>
          </w:p>
          <w:p w14:paraId="01C1BDEA" w14:textId="77777777" w:rsidR="00333D1C" w:rsidRDefault="00333D1C">
            <w:pPr>
              <w:adjustRightInd w:val="0"/>
              <w:snapToGrid w:val="0"/>
              <w:rPr>
                <w:rFonts w:ascii="Times New Roman" w:eastAsia="等线" w:hAnsi="Times New Roman"/>
                <w:sz w:val="20"/>
                <w:szCs w:val="20"/>
                <w:lang w:bidi="ar"/>
              </w:rPr>
            </w:pPr>
          </w:p>
          <w:p w14:paraId="009F7E5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Companies to report and justify their assumptions for Y.</w:t>
            </w:r>
          </w:p>
          <w:p w14:paraId="01BEC2A0"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Companies to report in row 3D if they assume any additional related</w:t>
            </w:r>
            <w:r>
              <w:rPr>
                <w:rFonts w:ascii="Times New Roman" w:eastAsia="等线" w:hAnsi="Times New Roman"/>
                <w:sz w:val="20"/>
                <w:szCs w:val="20"/>
              </w:rPr>
              <w:t xml:space="preserve"> loss</w:t>
            </w:r>
            <w:r>
              <w:rPr>
                <w:rFonts w:ascii="Times New Roman" w:eastAsia="等线" w:hAnsi="Times New Roman"/>
                <w:sz w:val="20"/>
                <w:szCs w:val="20"/>
                <w:lang w:bidi="ar"/>
              </w:rPr>
              <w:t>.</w:t>
            </w:r>
          </w:p>
        </w:tc>
      </w:tr>
      <w:tr w:rsidR="00333D1C" w14:paraId="71BEF36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D8BFB74"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A7D9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F1F8B5"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DEF738"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0.9dB or 4.7dB</w:t>
            </w:r>
          </w:p>
        </w:tc>
      </w:tr>
      <w:tr w:rsidR="00333D1C" w14:paraId="70AF5F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8CFBB4"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10C4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6091C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C5498B"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 dB (M)</w:t>
            </w:r>
          </w:p>
          <w:p w14:paraId="73A359EC"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 dB (O)</w:t>
            </w:r>
          </w:p>
          <w:p w14:paraId="5CBD994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Note: Only for device </w:t>
            </w:r>
            <w:r>
              <w:rPr>
                <w:rFonts w:ascii="Times New Roman" w:eastAsia="等线" w:hAnsi="Times New Roman"/>
                <w:sz w:val="20"/>
                <w:szCs w:val="20"/>
                <w:lang w:bidi="ar"/>
              </w:rPr>
              <w:t>2a</w:t>
            </w:r>
          </w:p>
        </w:tc>
      </w:tr>
      <w:tr w:rsidR="00333D1C" w14:paraId="1BDBA78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E2A494"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07ED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9E8CA5" w14:textId="77777777" w:rsidR="00333D1C" w:rsidRDefault="00000000">
            <w:pPr>
              <w:pStyle w:val="ListParagraph"/>
              <w:widowControl/>
              <w:numPr>
                <w:ilvl w:val="0"/>
                <w:numId w:val="35"/>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BS, X dB, X &lt;=3 to be reported by companies with justification provided in row 5A</w:t>
            </w:r>
          </w:p>
          <w:p w14:paraId="6586528E" w14:textId="77777777" w:rsidR="00333D1C" w:rsidRDefault="00000000">
            <w:pPr>
              <w:pStyle w:val="ListParagraph"/>
              <w:widowControl/>
              <w:numPr>
                <w:ilvl w:val="0"/>
                <w:numId w:val="35"/>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D1A0FC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r>
      <w:tr w:rsidR="00333D1C" w14:paraId="754FFEF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4B77B80"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9CEF2"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54CD8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455E06B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335782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06781079" w14:textId="77777777">
        <w:trPr>
          <w:trHeight w:val="531"/>
        </w:trPr>
        <w:tc>
          <w:tcPr>
            <w:tcW w:w="5000" w:type="pct"/>
            <w:gridSpan w:val="4"/>
            <w:vAlign w:val="center"/>
          </w:tcPr>
          <w:p w14:paraId="18F4E814"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(2) Receiver</w:t>
            </w:r>
          </w:p>
        </w:tc>
      </w:tr>
      <w:tr w:rsidR="00333D1C" w14:paraId="258E69C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71CB731"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CA65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Number of receive antenna elements / </w:t>
            </w:r>
            <w:proofErr w:type="spellStart"/>
            <w:r>
              <w:rPr>
                <w:rFonts w:ascii="Times New Roman" w:eastAsia="等线" w:hAnsi="Times New Roman"/>
                <w:sz w:val="20"/>
                <w:szCs w:val="20"/>
              </w:rPr>
              <w:t>TxRU</w:t>
            </w:r>
            <w:proofErr w:type="spellEnd"/>
            <w:r>
              <w:rPr>
                <w:rFonts w:ascii="Times New Roman" w:eastAsia="等线" w:hAnsi="Times New Roman"/>
                <w:sz w:val="20"/>
                <w:szCs w:val="20"/>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766C1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1E6ED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[1D]-R2D</w:t>
            </w:r>
          </w:p>
        </w:tc>
      </w:tr>
      <w:tr w:rsidR="00333D1C" w14:paraId="77F7080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37C9D0E"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210E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Bandwidth used for </w:t>
            </w:r>
            <w:r>
              <w:rPr>
                <w:rFonts w:ascii="Times New Roman" w:eastAsia="等线" w:hAnsi="Times New Roman"/>
                <w:sz w:val="20"/>
                <w:szCs w:val="20"/>
                <w:lang w:bidi="ar"/>
              </w:rPr>
              <w:lastRenderedPageBreak/>
              <w:t>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6F608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lastRenderedPageBreak/>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DD82457"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[2a] [receiver bandwidth?]</w:t>
            </w:r>
          </w:p>
        </w:tc>
      </w:tr>
      <w:tr w:rsidR="00333D1C" w14:paraId="6FC6D41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AFAE581"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3694B"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2B3D8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E3873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[1G]-R2D</w:t>
            </w:r>
          </w:p>
        </w:tc>
      </w:tr>
      <w:tr w:rsidR="00333D1C" w14:paraId="5A82CAB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C28BE2"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D32B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10947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1C735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[1N]-R2D</w:t>
            </w:r>
          </w:p>
        </w:tc>
      </w:tr>
      <w:tr w:rsidR="00333D1C" w14:paraId="310DEF0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6A6D791"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8CBC4"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9DDBDE" w14:textId="77777777" w:rsidR="00333D1C" w:rsidRDefault="00000000">
            <w:pPr>
              <w:rPr>
                <w:rFonts w:ascii="Times New Roman" w:eastAsia="等线" w:hAnsi="Times New Roman"/>
                <w:sz w:val="20"/>
                <w:szCs w:val="20"/>
              </w:rPr>
            </w:pPr>
            <w:r>
              <w:rPr>
                <w:rFonts w:ascii="Times New Roman" w:eastAsia="等线" w:hAnsi="Times New Roman"/>
                <w:sz w:val="20"/>
                <w:szCs w:val="20"/>
              </w:rPr>
              <w:t>For RF-ED receiver</w:t>
            </w:r>
          </w:p>
          <w:p w14:paraId="0208C04C"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20dB, Device 2</w:t>
            </w:r>
          </w:p>
          <w:p w14:paraId="24C5E5A0"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FFS other values</w:t>
            </w:r>
          </w:p>
          <w:p w14:paraId="5706DF93" w14:textId="77777777" w:rsidR="00333D1C" w:rsidRDefault="00000000">
            <w:pPr>
              <w:rPr>
                <w:rFonts w:ascii="Times New Roman" w:eastAsia="等线" w:hAnsi="Times New Roman"/>
                <w:sz w:val="20"/>
                <w:szCs w:val="20"/>
              </w:rPr>
            </w:pPr>
            <w:r>
              <w:rPr>
                <w:rFonts w:ascii="Times New Roman" w:eastAsia="等线" w:hAnsi="Times New Roman"/>
                <w:sz w:val="20"/>
                <w:szCs w:val="20"/>
              </w:rPr>
              <w:t>For IF/ZIF receiver</w:t>
            </w:r>
          </w:p>
          <w:p w14:paraId="3DBC00F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07CDEA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BS as reader</w:t>
            </w:r>
          </w:p>
          <w:p w14:paraId="0176F3AF"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5dB</w:t>
            </w:r>
          </w:p>
          <w:p w14:paraId="4B6F1E7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intermediate UE as reader</w:t>
            </w:r>
          </w:p>
          <w:p w14:paraId="00F0CDA5"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7dB</w:t>
            </w:r>
          </w:p>
        </w:tc>
      </w:tr>
      <w:tr w:rsidR="00333D1C" w14:paraId="3B80346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E97F9AB"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212D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A8973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BD26A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-174</w:t>
            </w:r>
          </w:p>
        </w:tc>
      </w:tr>
      <w:tr w:rsidR="00333D1C" w14:paraId="16E2F9F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6615B3"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B512A"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54589A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BDC95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24B5CF0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C9B170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FFD4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Required SNR/CNR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3559ED"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BC7A29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for Budget-Alt2</w:t>
            </w:r>
          </w:p>
        </w:tc>
      </w:tr>
      <w:tr w:rsidR="00333D1C" w14:paraId="7747B3C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DD50F25"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2EE1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8648E58"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4B5A354"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Not applicable</w:t>
            </w:r>
          </w:p>
        </w:tc>
      </w:tr>
      <w:tr w:rsidR="00333D1C" w14:paraId="40AF425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C94A5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5AC1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18E3C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E7EE5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Budget-Alt2</w:t>
            </w:r>
          </w:p>
        </w:tc>
      </w:tr>
      <w:tr w:rsidR="00333D1C" w14:paraId="0BCCAEF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E91E3EC"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18B0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A08C60"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A36151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Companies to report for scenario A2/A1/B for BS and intermediate UE.</w:t>
            </w:r>
          </w:p>
          <w:p w14:paraId="27D4FC5D" w14:textId="77777777" w:rsidR="00333D1C" w:rsidRDefault="00333D1C">
            <w:pPr>
              <w:adjustRightInd w:val="0"/>
              <w:snapToGrid w:val="0"/>
              <w:rPr>
                <w:rFonts w:ascii="Times New Roman" w:eastAsia="等线" w:hAnsi="Times New Roman"/>
                <w:sz w:val="20"/>
                <w:szCs w:val="20"/>
              </w:rPr>
            </w:pPr>
          </w:p>
          <w:p w14:paraId="30E234C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Note: </w:t>
            </w:r>
          </w:p>
          <w:p w14:paraId="7110A57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Only applicable for device 1/2a</w:t>
            </w:r>
          </w:p>
          <w:p w14:paraId="26A7BB64"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The value provided is for the unmodulated single-tone CW. The impact of a multi-tone CW, e.g., assuming an [X] dB difference, is FFS</w:t>
            </w:r>
          </w:p>
        </w:tc>
      </w:tr>
      <w:tr w:rsidR="00333D1C" w14:paraId="165E0BB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661FA93"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6AB0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6AF16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BC8E9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62B6B58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only applicable for device 1/2a</w:t>
            </w:r>
          </w:p>
        </w:tc>
      </w:tr>
      <w:tr w:rsidR="00333D1C" w14:paraId="76994A7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F4ADB2"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8585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20B5F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DF110A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7418CDBA"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only applicable for device 1/2a</w:t>
            </w:r>
          </w:p>
        </w:tc>
      </w:tr>
      <w:tr w:rsidR="00333D1C" w14:paraId="3886B07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1CA6E4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66D4A"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(dBm)</w:t>
            </w:r>
          </w:p>
          <w:p w14:paraId="71CBB0AF" w14:textId="77777777" w:rsidR="00333D1C" w:rsidRDefault="00333D1C">
            <w:pPr>
              <w:adjustRightInd w:val="0"/>
              <w:snapToGrid w:val="0"/>
              <w:rPr>
                <w:rFonts w:ascii="Times New Roman" w:eastAsia="等线" w:hAnsi="Times New Roman"/>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460CB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For Budget-Alt1, </w:t>
            </w:r>
          </w:p>
          <w:p w14:paraId="50623B38"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device 1 (RF-ED), for example:</w:t>
            </w:r>
          </w:p>
          <w:p w14:paraId="6386A769"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{-30dBm, -36dBm, -40dBm, </w:t>
            </w:r>
            <w:proofErr w:type="spellStart"/>
            <w:r>
              <w:rPr>
                <w:rFonts w:ascii="Times New Roman" w:eastAsia="等线" w:hAnsi="Times New Roman"/>
                <w:sz w:val="20"/>
                <w:szCs w:val="20"/>
              </w:rPr>
              <w:lastRenderedPageBreak/>
              <w:t>etc</w:t>
            </w:r>
            <w:proofErr w:type="spellEnd"/>
            <w:r>
              <w:rPr>
                <w:rFonts w:ascii="Times New Roman" w:eastAsia="等线" w:hAnsi="Times New Roman"/>
                <w:sz w:val="20"/>
                <w:szCs w:val="20"/>
              </w:rPr>
              <w:t>}</w:t>
            </w:r>
          </w:p>
          <w:p w14:paraId="3FD15FB4" w14:textId="77777777" w:rsidR="00333D1C" w:rsidRDefault="00333D1C">
            <w:pPr>
              <w:pStyle w:val="ListParagraph"/>
              <w:adjustRightInd w:val="0"/>
              <w:snapToGrid w:val="0"/>
              <w:ind w:left="800" w:firstLine="400"/>
              <w:rPr>
                <w:rFonts w:ascii="Times New Roman" w:eastAsia="等线" w:hAnsi="Times New Roman"/>
                <w:sz w:val="20"/>
                <w:szCs w:val="20"/>
              </w:rPr>
            </w:pPr>
          </w:p>
          <w:p w14:paraId="5E516032"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device 2 (RF-ED), for example:</w:t>
            </w:r>
          </w:p>
          <w:p w14:paraId="72E435E7"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{-40dBm, -45dBm, </w:t>
            </w:r>
            <w:proofErr w:type="spellStart"/>
            <w:r>
              <w:rPr>
                <w:rFonts w:ascii="Times New Roman" w:eastAsia="等线" w:hAnsi="Times New Roman"/>
                <w:sz w:val="20"/>
                <w:szCs w:val="20"/>
              </w:rPr>
              <w:t>etc</w:t>
            </w:r>
            <w:proofErr w:type="spellEnd"/>
            <w:r>
              <w:rPr>
                <w:rFonts w:ascii="Times New Roman" w:eastAsia="等线" w:hAnsi="Times New Roman"/>
                <w:sz w:val="20"/>
                <w:szCs w:val="20"/>
              </w:rPr>
              <w:t>}</w:t>
            </w:r>
          </w:p>
          <w:p w14:paraId="37F4D3A8" w14:textId="77777777" w:rsidR="00333D1C" w:rsidRDefault="00333D1C">
            <w:pPr>
              <w:adjustRightInd w:val="0"/>
              <w:snapToGrid w:val="0"/>
              <w:rPr>
                <w:rFonts w:ascii="Times New Roman" w:eastAsia="等线" w:hAnsi="Times New Roman"/>
                <w:sz w:val="20"/>
                <w:szCs w:val="20"/>
              </w:rPr>
            </w:pPr>
          </w:p>
          <w:p w14:paraId="4668ADD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Budget-Alt2,</w:t>
            </w:r>
          </w:p>
          <w:p w14:paraId="38E315AF"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AC3B3F6"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lastRenderedPageBreak/>
              <w:t>Calculated (see Note 1)</w:t>
            </w:r>
          </w:p>
          <w:p w14:paraId="40DBD8F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the receiver sensitivity includes the receiver sensitivity loss [2K2], i.e. after CW cancellation at least if ‘A2’ scenario is used</w:t>
            </w:r>
          </w:p>
          <w:p w14:paraId="4D1EFAC2" w14:textId="77777777" w:rsidR="00333D1C" w:rsidRDefault="00333D1C">
            <w:pPr>
              <w:adjustRightInd w:val="0"/>
              <w:snapToGrid w:val="0"/>
              <w:jc w:val="center"/>
              <w:rPr>
                <w:rFonts w:ascii="Times New Roman" w:eastAsia="等线" w:hAnsi="Times New Roman"/>
                <w:sz w:val="20"/>
                <w:szCs w:val="20"/>
              </w:rPr>
            </w:pPr>
          </w:p>
        </w:tc>
      </w:tr>
      <w:tr w:rsidR="00333D1C" w14:paraId="14AE41B4" w14:textId="77777777">
        <w:trPr>
          <w:trHeight w:val="531"/>
        </w:trPr>
        <w:tc>
          <w:tcPr>
            <w:tcW w:w="5000" w:type="pct"/>
            <w:gridSpan w:val="4"/>
            <w:vAlign w:val="center"/>
          </w:tcPr>
          <w:p w14:paraId="222C3306"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lastRenderedPageBreak/>
              <w:t>(3) System margins</w:t>
            </w:r>
          </w:p>
        </w:tc>
      </w:tr>
      <w:tr w:rsidR="00333D1C" w14:paraId="5640A42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C1B45AB"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CA290"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rPr>
              <w:t xml:space="preserve">Shadow fading margin </w:t>
            </w:r>
            <w:r>
              <w:rPr>
                <w:rFonts w:ascii="Times New Roman" w:eastAsia="等线" w:hAnsi="Times New Roman"/>
                <w:sz w:val="20"/>
                <w:szCs w:val="20"/>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05487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 4 dB</w:t>
            </w:r>
          </w:p>
          <w:p w14:paraId="25B95153" w14:textId="77777777" w:rsidR="00333D1C" w:rsidRDefault="00333D1C">
            <w:pPr>
              <w:adjustRightInd w:val="0"/>
              <w:snapToGrid w:val="0"/>
              <w:rPr>
                <w:rFonts w:ascii="Times New Roman" w:eastAsia="等线" w:hAnsi="Times New Roman"/>
                <w:sz w:val="20"/>
                <w:szCs w:val="20"/>
              </w:rPr>
            </w:pPr>
          </w:p>
          <w:p w14:paraId="5171A60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 3dB for InH-LOS</w:t>
            </w:r>
          </w:p>
          <w:p w14:paraId="0FFC5D2D"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rPr>
              <w:t xml:space="preserve">7.2dB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F8F450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 4 dB</w:t>
            </w:r>
          </w:p>
          <w:p w14:paraId="165770BD" w14:textId="77777777" w:rsidR="00333D1C" w:rsidRDefault="00333D1C">
            <w:pPr>
              <w:adjustRightInd w:val="0"/>
              <w:snapToGrid w:val="0"/>
              <w:rPr>
                <w:rFonts w:ascii="Times New Roman" w:eastAsia="等线" w:hAnsi="Times New Roman"/>
                <w:sz w:val="20"/>
                <w:szCs w:val="20"/>
              </w:rPr>
            </w:pPr>
          </w:p>
          <w:p w14:paraId="338CC4A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 3dB for InH-LOS</w:t>
            </w:r>
          </w:p>
          <w:p w14:paraId="3A61D54C"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rPr>
              <w:t xml:space="preserve">7.2dB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-DL-NLOS</w:t>
            </w:r>
          </w:p>
        </w:tc>
      </w:tr>
      <w:tr w:rsidR="00333D1C" w14:paraId="0F10F67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8E5E9A0"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04BDB"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rPr>
              <w:t>polarization mismatching loss</w:t>
            </w:r>
            <w:r>
              <w:rPr>
                <w:rFonts w:ascii="Times New Roman" w:eastAsia="等线" w:hAnsi="Times New Roman"/>
                <w:sz w:val="20"/>
                <w:szCs w:val="20"/>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AAFB4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275DFA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3 dB</w:t>
            </w:r>
          </w:p>
        </w:tc>
      </w:tr>
      <w:tr w:rsidR="00333D1C" w14:paraId="17C3F37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8CADD1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069E3"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3AFB9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 xml:space="preserve">0 dB </w:t>
            </w:r>
          </w:p>
          <w:p w14:paraId="15D28655" w14:textId="77777777" w:rsidR="00333D1C" w:rsidRDefault="00333D1C">
            <w:pPr>
              <w:adjustRightInd w:val="0"/>
              <w:snapToGrid w:val="0"/>
              <w:jc w:val="center"/>
              <w:rPr>
                <w:rFonts w:ascii="Times New Roman" w:eastAsia="等线" w:hAnsi="Times New Roman"/>
                <w:sz w:val="20"/>
                <w:szCs w:val="20"/>
              </w:rPr>
            </w:pPr>
          </w:p>
          <w:p w14:paraId="4878207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p w14:paraId="4381D71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themeColor="accent4" w:themeShade="BF"/>
                <w:sz w:val="20"/>
                <w:szCs w:val="20"/>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726264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0 dB</w:t>
            </w:r>
          </w:p>
          <w:p w14:paraId="3D96B10E" w14:textId="77777777" w:rsidR="00333D1C" w:rsidRDefault="00333D1C">
            <w:pPr>
              <w:adjustRightInd w:val="0"/>
              <w:snapToGrid w:val="0"/>
              <w:jc w:val="center"/>
              <w:rPr>
                <w:rFonts w:ascii="Times New Roman" w:eastAsia="等线" w:hAnsi="Times New Roman"/>
                <w:sz w:val="20"/>
                <w:szCs w:val="20"/>
              </w:rPr>
            </w:pPr>
          </w:p>
          <w:p w14:paraId="5913425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p w14:paraId="52E434A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themeColor="accent4" w:themeShade="BF"/>
                <w:sz w:val="20"/>
                <w:szCs w:val="20"/>
              </w:rPr>
              <w:t>Note: only applicable for D1T1</w:t>
            </w:r>
          </w:p>
        </w:tc>
      </w:tr>
      <w:tr w:rsidR="00333D1C" w14:paraId="66B42C6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35FA9B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EC5FF"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FE8C6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75DDB5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with justification</w:t>
            </w:r>
          </w:p>
        </w:tc>
      </w:tr>
      <w:tr w:rsidR="00333D1C" w14:paraId="0BE1D29D" w14:textId="77777777">
        <w:trPr>
          <w:trHeight w:val="531"/>
        </w:trPr>
        <w:tc>
          <w:tcPr>
            <w:tcW w:w="5000" w:type="pct"/>
            <w:gridSpan w:val="4"/>
            <w:vAlign w:val="center"/>
          </w:tcPr>
          <w:p w14:paraId="2917AA02"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(4) MPL / distance</w:t>
            </w:r>
          </w:p>
        </w:tc>
      </w:tr>
      <w:tr w:rsidR="00333D1C" w14:paraId="4ACE2BA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1599A3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F01C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734306"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4DF04F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0B60728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26DA126"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CC15D5" w14:textId="77777777" w:rsidR="00333D1C" w:rsidRDefault="00000000">
            <w:pPr>
              <w:pStyle w:val="20"/>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A6E5CD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ECF42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760D214A"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E15D15A"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b/>
                <w:bCs/>
                <w:sz w:val="20"/>
                <w:szCs w:val="20"/>
              </w:rPr>
              <w:t>（</w:t>
            </w:r>
            <w:r>
              <w:rPr>
                <w:rFonts w:ascii="Times New Roman" w:eastAsia="等线" w:hAnsi="Times New Roman"/>
                <w:b/>
                <w:bCs/>
                <w:sz w:val="20"/>
                <w:szCs w:val="20"/>
              </w:rPr>
              <w:t>5</w:t>
            </w:r>
            <w:r>
              <w:rPr>
                <w:rFonts w:ascii="Times New Roman" w:eastAsia="等线" w:hAnsi="Times New Roman"/>
                <w:b/>
                <w:bCs/>
                <w:sz w:val="20"/>
                <w:szCs w:val="20"/>
              </w:rPr>
              <w:t>）</w:t>
            </w:r>
            <w:r>
              <w:rPr>
                <w:rFonts w:ascii="Times New Roman" w:eastAsia="等线" w:hAnsi="Times New Roman"/>
                <w:b/>
                <w:bCs/>
                <w:sz w:val="20"/>
                <w:szCs w:val="20"/>
              </w:rPr>
              <w:t xml:space="preserve">Other </w:t>
            </w:r>
          </w:p>
        </w:tc>
      </w:tr>
      <w:tr w:rsidR="00333D1C" w14:paraId="485F60B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0C30B8A"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EB07C" w14:textId="77777777" w:rsidR="00333D1C" w:rsidRDefault="00000000">
            <w:pPr>
              <w:pStyle w:val="20"/>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5488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1D62A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Companies to report</w:t>
            </w:r>
          </w:p>
        </w:tc>
      </w:tr>
    </w:tbl>
    <w:p w14:paraId="0E0D11B0" w14:textId="77777777" w:rsidR="00333D1C" w:rsidRDefault="00000000">
      <w:pPr>
        <w:rPr>
          <w:rFonts w:ascii="Times New Roman" w:eastAsia="等线" w:hAnsi="Times New Roman"/>
          <w:bCs/>
          <w:sz w:val="20"/>
          <w:szCs w:val="20"/>
        </w:rPr>
      </w:pPr>
      <w:r>
        <w:rPr>
          <w:rFonts w:ascii="Times New Roman" w:eastAsia="等线" w:hAnsi="Times New Roman"/>
          <w:bCs/>
          <w:sz w:val="20"/>
          <w:szCs w:val="20"/>
        </w:rPr>
        <w:t>Note1: calculated values in the Table XXXX are derived according to the followings,</w:t>
      </w:r>
    </w:p>
    <w:p w14:paraId="266C46EF"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t>[1E3]</w:t>
      </w:r>
    </w:p>
    <w:p w14:paraId="22EA08EE"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r>
        <w:rPr>
          <w:rFonts w:ascii="Times New Roman" w:eastAsiaTheme="minorEastAsia" w:hAnsi="Times New Roman"/>
          <w:strike/>
          <w:sz w:val="20"/>
          <w:szCs w:val="20"/>
        </w:rPr>
        <w:t>‘A1’ and ‘A2’</w:t>
      </w:r>
      <w:r>
        <w:rPr>
          <w:rFonts w:ascii="Times New Roman" w:eastAsiaTheme="minorEastAsia" w:hAnsi="Times New Roman"/>
          <w:sz w:val="20"/>
          <w:szCs w:val="20"/>
        </w:rPr>
        <w:t>, [1E3] is derived by assuming pathloss is [1E4] and use the pathloss formula as agreed.</w:t>
      </w:r>
    </w:p>
    <w:p w14:paraId="07655E98"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t>[1E4]</w:t>
      </w:r>
    </w:p>
    <w:p w14:paraId="56EA8F4F"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p>
    <w:p w14:paraId="7F88BC56"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[1E4] = 0.5* ( [1E1] + [1E2] - [1N](R2D) + [2C] (R2D) – [2H](R2D) – 2*[3A] – 2*[3B] +[3D](R2D) + [1K] – [1H] + [1G] – [1J] + [2C] – [2X] – [2L] + [3C] + [3D] )</w:t>
      </w:r>
    </w:p>
    <w:p w14:paraId="3BAE2C00"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23DAC01D"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Otherwise</w:t>
      </w:r>
    </w:p>
    <w:p w14:paraId="1A08D049"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[1E4] is derived according to pathloss formula by assume distance is [1E3]</w:t>
      </w:r>
    </w:p>
    <w:p w14:paraId="5F2B3963"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t>[1E5]</w:t>
      </w:r>
    </w:p>
    <w:p w14:paraId="18458600" w14:textId="77777777" w:rsidR="00333D1C" w:rsidRDefault="00000000">
      <w:pPr>
        <w:pStyle w:val="ListParagraph"/>
        <w:widowControl/>
        <w:numPr>
          <w:ilvl w:val="0"/>
          <w:numId w:val="13"/>
        </w:numPr>
        <w:ind w:firstLineChars="0"/>
        <w:jc w:val="left"/>
        <w:rPr>
          <w:rFonts w:ascii="Times New Roman" w:eastAsiaTheme="minorEastAsia" w:hAnsi="Times New Roman"/>
          <w:strike/>
          <w:sz w:val="20"/>
          <w:szCs w:val="20"/>
          <w:lang w:val="de-DE"/>
        </w:rPr>
      </w:pPr>
      <w:r>
        <w:rPr>
          <w:rFonts w:ascii="Times New Roman" w:eastAsiaTheme="minorEastAsia" w:hAnsi="Times New Roman"/>
          <w:sz w:val="20"/>
          <w:szCs w:val="20"/>
          <w:lang w:val="de-DE"/>
        </w:rPr>
        <w:t>[1E5] = [1E1] + [1E2] - [1N](R2D) - [1E4] + [2C] (R2D) – [2H](R2D) – [3A] – [3B] + [3D](R2D)</w:t>
      </w:r>
    </w:p>
    <w:p w14:paraId="3E326B38"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lastRenderedPageBreak/>
        <w:t>[1E]</w:t>
      </w:r>
    </w:p>
    <w:p w14:paraId="2F48062E"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[1E] = [1E5]+ [1K] – [1H] </w:t>
      </w:r>
    </w:p>
    <w:p w14:paraId="7921ED72"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259F2D58" w14:textId="77777777" w:rsidR="00333D1C" w:rsidRDefault="00000000">
      <w:pPr>
        <w:rPr>
          <w:rFonts w:ascii="Times New Roman" w:eastAsia="等线" w:hAnsi="Times New Roman"/>
          <w:sz w:val="20"/>
          <w:szCs w:val="20"/>
        </w:rPr>
      </w:pPr>
      <w:r>
        <w:rPr>
          <w:rFonts w:ascii="Times New Roman" w:eastAsia="等线" w:hAnsi="Times New Roman"/>
          <w:sz w:val="20"/>
          <w:szCs w:val="20"/>
        </w:rPr>
        <w:t>[1M]:</w:t>
      </w:r>
    </w:p>
    <w:p w14:paraId="669B576B"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70758487"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trike/>
          <w:sz w:val="20"/>
          <w:szCs w:val="20"/>
        </w:rPr>
      </w:pPr>
      <w:r>
        <w:rPr>
          <w:rFonts w:ascii="Times New Roman" w:eastAsia="等线" w:hAnsi="Times New Roman"/>
          <w:sz w:val="20"/>
          <w:szCs w:val="20"/>
        </w:rPr>
        <w:t xml:space="preserve">[1M] = [1E] + [1G] - [1N] </w:t>
      </w:r>
    </w:p>
    <w:p w14:paraId="676A1505"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6BB542E5"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[1M] = [1E] + [1G] - [1J]</w:t>
      </w:r>
    </w:p>
    <w:p w14:paraId="23D4427B" w14:textId="77777777" w:rsidR="00333D1C" w:rsidRDefault="00000000">
      <w:pPr>
        <w:rPr>
          <w:rFonts w:ascii="Times New Roman" w:eastAsia="等线" w:hAnsi="Times New Roman"/>
          <w:sz w:val="20"/>
          <w:szCs w:val="20"/>
        </w:rPr>
      </w:pPr>
      <w:r>
        <w:rPr>
          <w:rFonts w:ascii="Times New Roman" w:eastAsia="等线" w:hAnsi="Times New Roman"/>
          <w:sz w:val="20"/>
          <w:szCs w:val="20"/>
        </w:rPr>
        <w:t>[2F]:</w:t>
      </w:r>
    </w:p>
    <w:p w14:paraId="210722C1"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[2F] = [2D] + [2E]</w:t>
      </w:r>
      <w:r>
        <w:rPr>
          <w:rFonts w:ascii="Times New Roman" w:eastAsia="宋体" w:hAnsi="Times New Roman"/>
          <w:sz w:val="20"/>
          <w:szCs w:val="20"/>
          <w:lang w:bidi="ar"/>
        </w:rPr>
        <w:t xml:space="preserve"> +</w:t>
      </w:r>
      <w:r>
        <w:rPr>
          <w:rFonts w:ascii="Times New Roman" w:eastAsia="宋体" w:hAnsi="Times New Roman"/>
          <w:i/>
          <w:iCs/>
          <w:sz w:val="20"/>
          <w:szCs w:val="20"/>
          <w:lang w:bidi="ar"/>
        </w:rPr>
        <w:t>lin2dB</w:t>
      </w:r>
      <w:r>
        <w:rPr>
          <w:rFonts w:ascii="Times New Roman" w:eastAsia="宋体" w:hAnsi="Times New Roman"/>
          <w:sz w:val="20"/>
          <w:szCs w:val="20"/>
          <w:lang w:bidi="ar"/>
        </w:rPr>
        <w:t>([2B])</w:t>
      </w:r>
    </w:p>
    <w:p w14:paraId="29CD1730" w14:textId="77777777" w:rsidR="00333D1C" w:rsidRDefault="00000000">
      <w:pPr>
        <w:rPr>
          <w:rFonts w:ascii="Times New Roman" w:eastAsia="等线" w:hAnsi="Times New Roman"/>
          <w:sz w:val="20"/>
          <w:szCs w:val="20"/>
        </w:rPr>
      </w:pPr>
      <w:r>
        <w:rPr>
          <w:rFonts w:ascii="Times New Roman" w:eastAsia="等线" w:hAnsi="Times New Roman"/>
          <w:sz w:val="20"/>
          <w:szCs w:val="20"/>
        </w:rPr>
        <w:t>[2G]</w:t>
      </w:r>
    </w:p>
    <w:p w14:paraId="3BFF5472"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hAnsi="Times New Roman"/>
          <w:sz w:val="20"/>
          <w:szCs w:val="20"/>
        </w:rPr>
        <w:t>For the R2D LLS for ED</w:t>
      </w:r>
      <w:r>
        <w:rPr>
          <w:rFonts w:ascii="Times New Roman" w:eastAsia="等线" w:hAnsi="Times New Roman"/>
          <w:sz w:val="20"/>
          <w:szCs w:val="20"/>
        </w:rPr>
        <w:t xml:space="preserve">, </w:t>
      </w:r>
      <w:r>
        <w:rPr>
          <w:rFonts w:ascii="Times New Roman" w:hAnsi="Times New Roman"/>
          <w:sz w:val="20"/>
          <w:szCs w:val="20"/>
        </w:rPr>
        <w:t>CINR/CNR</w:t>
      </w:r>
      <w:r>
        <w:rPr>
          <w:rFonts w:ascii="Times New Roman" w:eastAsia="等线" w:hAnsi="Times New Roman"/>
          <w:sz w:val="20"/>
          <w:szCs w:val="20"/>
        </w:rPr>
        <w:t xml:space="preserve"> is reported</w:t>
      </w:r>
      <w:r>
        <w:rPr>
          <w:rFonts w:ascii="Times New Roman" w:hAnsi="Times New Roman"/>
          <w:sz w:val="20"/>
          <w:szCs w:val="20"/>
        </w:rPr>
        <w:t>, where CINR/CNR</w:t>
      </w:r>
      <w:r>
        <w:rPr>
          <w:rStyle w:val="apple-converted-space"/>
          <w:rFonts w:ascii="Times New Roman" w:hAnsi="Times New Roman"/>
          <w:sz w:val="20"/>
          <w:szCs w:val="20"/>
        </w:rPr>
        <w:t> </w:t>
      </w:r>
      <w:r>
        <w:rPr>
          <w:rFonts w:ascii="Times New Roman" w:hAnsi="Times New Roman"/>
          <w:sz w:val="20"/>
          <w:szCs w:val="20"/>
        </w:rPr>
        <w:t>is defined as the ratio of signal power spectral density in the transmission bandwidth to the noise and</w:t>
      </w:r>
      <w:r>
        <w:rPr>
          <w:rStyle w:val="apple-converted-space"/>
          <w:rFonts w:ascii="Times New Roman" w:hAnsi="Times New Roman"/>
          <w:sz w:val="20"/>
          <w:szCs w:val="20"/>
        </w:rPr>
        <w:t> </w:t>
      </w:r>
      <w:r>
        <w:rPr>
          <w:rFonts w:ascii="Times New Roman" w:hAnsi="Times New Roman"/>
          <w:sz w:val="20"/>
          <w:szCs w:val="20"/>
        </w:rPr>
        <w:t>interference (if any) power spectral density in the device ED channel bandwidth</w:t>
      </w:r>
      <w:r>
        <w:rPr>
          <w:rFonts w:ascii="Times New Roman" w:eastAsia="等线" w:hAnsi="Times New Roman"/>
          <w:sz w:val="20"/>
          <w:szCs w:val="20"/>
        </w:rPr>
        <w:t>.</w:t>
      </w:r>
    </w:p>
    <w:p w14:paraId="4D57623E"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For R2D ZIF receiver, report the same metrics (i.e., CNR/CINR, signal transmission bandwidth, ED bandwidth) as agreed for RF-ED/IF receiver.</w:t>
      </w:r>
    </w:p>
    <w:p w14:paraId="2C60D3A5" w14:textId="77777777" w:rsidR="00333D1C" w:rsidRDefault="00000000">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For the D2R LLS, the SINR/SNR is reported and it is defined as the ratio of signal power to noise and interference (if any) power in the receiver bandwidth.</w:t>
      </w:r>
    </w:p>
    <w:p w14:paraId="19A422BB" w14:textId="77777777" w:rsidR="00333D1C" w:rsidRDefault="00000000">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 xml:space="preserve">On/off keying backscatter loss </w:t>
      </w:r>
      <w:r>
        <w:rPr>
          <w:rFonts w:ascii="Times New Roman" w:eastAsiaTheme="minorEastAsia" w:hAnsi="Times New Roman"/>
          <w:sz w:val="20"/>
          <w:szCs w:val="20"/>
        </w:rPr>
        <w:t xml:space="preserve">(including </w:t>
      </w:r>
      <w:r>
        <w:rPr>
          <w:rFonts w:ascii="Times New Roman" w:hAnsi="Times New Roman"/>
          <w:sz w:val="20"/>
          <w:szCs w:val="20"/>
        </w:rPr>
        <w:t>DC removal loss</w:t>
      </w:r>
      <w:r>
        <w:rPr>
          <w:rFonts w:ascii="Times New Roman" w:eastAsiaTheme="minorEastAsia" w:hAnsi="Times New Roman"/>
          <w:sz w:val="20"/>
          <w:szCs w:val="20"/>
        </w:rPr>
        <w:t>)</w:t>
      </w:r>
      <w:r>
        <w:rPr>
          <w:rFonts w:ascii="Times New Roman" w:hAnsi="Times New Roman"/>
          <w:sz w:val="20"/>
          <w:szCs w:val="20"/>
        </w:rPr>
        <w:t xml:space="preserve"> is not taken into account in the LLS and is included in link budget table [1H].</w:t>
      </w:r>
    </w:p>
    <w:p w14:paraId="48D525D7" w14:textId="77777777" w:rsidR="00333D1C" w:rsidRDefault="00000000">
      <w:pPr>
        <w:rPr>
          <w:rFonts w:ascii="Times New Roman" w:eastAsia="等线" w:hAnsi="Times New Roman"/>
          <w:sz w:val="20"/>
          <w:szCs w:val="20"/>
        </w:rPr>
      </w:pPr>
      <w:r>
        <w:rPr>
          <w:rFonts w:ascii="Times New Roman" w:eastAsia="等线" w:hAnsi="Times New Roman"/>
          <w:sz w:val="20"/>
          <w:szCs w:val="20"/>
        </w:rPr>
        <w:t>[2J]</w:t>
      </w:r>
    </w:p>
    <w:p w14:paraId="34199501" w14:textId="77777777" w:rsidR="00333D1C" w:rsidRDefault="00000000">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For R2D link in the coverage evaluation, for device 1</w:t>
      </w:r>
    </w:p>
    <w:p w14:paraId="5476106B" w14:textId="77777777" w:rsidR="00333D1C" w:rsidRDefault="00000000">
      <w:pPr>
        <w:pStyle w:val="ListParagraph"/>
        <w:widowControl/>
        <w:numPr>
          <w:ilvl w:val="1"/>
          <w:numId w:val="13"/>
        </w:numPr>
        <w:ind w:firstLineChars="0"/>
        <w:jc w:val="left"/>
        <w:rPr>
          <w:rFonts w:ascii="Times New Roman" w:hAnsi="Times New Roman"/>
          <w:sz w:val="20"/>
          <w:szCs w:val="20"/>
        </w:rPr>
      </w:pPr>
      <w:r>
        <w:rPr>
          <w:rFonts w:ascii="Times New Roman" w:hAnsi="Times New Roman"/>
          <w:sz w:val="20"/>
          <w:szCs w:val="20"/>
        </w:rPr>
        <w:t>Budget-Alt1 is used (note: receiver architecture is RF ED)</w:t>
      </w:r>
    </w:p>
    <w:p w14:paraId="5060B688"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xml:space="preserve"> for device 2, </w:t>
      </w:r>
    </w:p>
    <w:p w14:paraId="29475B32"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if receiver architecture is RF ED</w:t>
      </w:r>
    </w:p>
    <w:p w14:paraId="31825433"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i/>
          <w:iCs/>
          <w:sz w:val="20"/>
          <w:szCs w:val="20"/>
        </w:rPr>
        <w:t>Budget-Alt2</w:t>
      </w:r>
      <w:r>
        <w:rPr>
          <w:rFonts w:ascii="Times New Roman" w:eastAsia="等线" w:hAnsi="Times New Roman"/>
          <w:sz w:val="20"/>
          <w:szCs w:val="20"/>
        </w:rPr>
        <w:t xml:space="preserve"> is used if receiver architecture is IF/ZIF ED</w:t>
      </w:r>
    </w:p>
    <w:p w14:paraId="6FE4E37E"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Note1a: this does not preclude to have LLS for device 1 and 2 R2D link with RF-ED if needed.</w:t>
      </w:r>
    </w:p>
    <w:p w14:paraId="3AF8571A"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Note1b: For device 2 R2D link with RF-ED,</w:t>
      </w:r>
      <w:r>
        <w:rPr>
          <w:rFonts w:ascii="Times New Roman" w:eastAsia="等线" w:hAnsi="Times New Roman"/>
          <w:i/>
          <w:iCs/>
          <w:sz w:val="20"/>
          <w:szCs w:val="20"/>
        </w:rPr>
        <w:t xml:space="preserve"> Budget-Alt1 </w:t>
      </w:r>
      <w:r>
        <w:rPr>
          <w:rFonts w:ascii="Times New Roman" w:eastAsia="等线" w:hAnsi="Times New Roman"/>
          <w:iCs/>
          <w:sz w:val="20"/>
          <w:szCs w:val="20"/>
        </w:rPr>
        <w:t>is mandatory</w:t>
      </w:r>
      <w:r>
        <w:rPr>
          <w:rFonts w:ascii="Times New Roman" w:eastAsia="等线" w:hAnsi="Times New Roman"/>
          <w:sz w:val="20"/>
          <w:szCs w:val="20"/>
        </w:rPr>
        <w:t xml:space="preserve">, </w:t>
      </w:r>
      <w:r>
        <w:rPr>
          <w:rFonts w:ascii="Times New Roman" w:eastAsia="等线" w:hAnsi="Times New Roman"/>
          <w:i/>
          <w:iCs/>
          <w:sz w:val="20"/>
          <w:szCs w:val="20"/>
        </w:rPr>
        <w:t>Budget-Alt2</w:t>
      </w:r>
      <w:r>
        <w:rPr>
          <w:rFonts w:ascii="Times New Roman" w:eastAsia="等线" w:hAnsi="Times New Roman"/>
          <w:iCs/>
          <w:sz w:val="20"/>
          <w:szCs w:val="20"/>
        </w:rPr>
        <w:t xml:space="preserve"> is optional.</w:t>
      </w:r>
    </w:p>
    <w:p w14:paraId="643263E0"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Note1c: this does not imply all M values are achievable with the sensitivity given by </w:t>
      </w:r>
      <w:r>
        <w:rPr>
          <w:rFonts w:ascii="Times New Roman" w:eastAsia="等线" w:hAnsi="Times New Roman"/>
          <w:i/>
          <w:iCs/>
          <w:sz w:val="20"/>
          <w:szCs w:val="20"/>
        </w:rPr>
        <w:t>Budget-Alt1</w:t>
      </w:r>
      <w:r>
        <w:rPr>
          <w:rFonts w:ascii="Times New Roman" w:eastAsia="等线" w:hAnsi="Times New Roman"/>
          <w:sz w:val="20"/>
          <w:szCs w:val="20"/>
        </w:rPr>
        <w:t xml:space="preserve"> for RF ED</w:t>
      </w:r>
    </w:p>
    <w:p w14:paraId="7C2E63A2"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Note1d: For device 2 with an RF ED-based receiver on the R2D link, if the receiver sensitivity derived from </w:t>
      </w:r>
      <w:r>
        <w:rPr>
          <w:rFonts w:ascii="Times New Roman" w:eastAsia="等线" w:hAnsi="Times New Roman"/>
          <w:i/>
          <w:iCs/>
          <w:sz w:val="20"/>
          <w:szCs w:val="20"/>
        </w:rPr>
        <w:t>Budget-Alt2</w:t>
      </w:r>
      <w:r>
        <w:rPr>
          <w:rFonts w:ascii="Times New Roman" w:eastAsia="等线" w:hAnsi="Times New Roman"/>
          <w:sz w:val="20"/>
          <w:szCs w:val="20"/>
        </w:rPr>
        <w:t xml:space="preserve">, assuming a noise figure of [X dB], exceeds the receiver sensitivity based on </w:t>
      </w:r>
      <w:r>
        <w:rPr>
          <w:rFonts w:ascii="Times New Roman" w:eastAsia="等线" w:hAnsi="Times New Roman"/>
          <w:i/>
          <w:iCs/>
          <w:sz w:val="20"/>
          <w:szCs w:val="20"/>
        </w:rPr>
        <w:t>Budget-Alt1</w:t>
      </w:r>
      <w:r>
        <w:rPr>
          <w:rFonts w:ascii="Times New Roman" w:eastAsia="等线" w:hAnsi="Times New Roman"/>
          <w:sz w:val="20"/>
          <w:szCs w:val="20"/>
        </w:rPr>
        <w:t xml:space="preserve">, then </w:t>
      </w:r>
      <w:r>
        <w:rPr>
          <w:rFonts w:ascii="Times New Roman" w:eastAsia="等线" w:hAnsi="Times New Roman"/>
          <w:i/>
          <w:iCs/>
          <w:sz w:val="20"/>
          <w:szCs w:val="20"/>
        </w:rPr>
        <w:t>Budget-Alt2</w:t>
      </w:r>
      <w:r>
        <w:rPr>
          <w:rFonts w:ascii="Times New Roman" w:eastAsia="等线" w:hAnsi="Times New Roman"/>
          <w:sz w:val="20"/>
          <w:szCs w:val="20"/>
        </w:rPr>
        <w:t xml:space="preserve"> is applied.</w:t>
      </w:r>
    </w:p>
    <w:p w14:paraId="1AB14733" w14:textId="77777777" w:rsidR="00333D1C" w:rsidRDefault="00000000">
      <w:pPr>
        <w:rPr>
          <w:rFonts w:ascii="Times New Roman" w:eastAsia="等线" w:hAnsi="Times New Roman"/>
          <w:sz w:val="20"/>
          <w:szCs w:val="20"/>
        </w:rPr>
      </w:pPr>
      <w:r>
        <w:rPr>
          <w:rFonts w:ascii="Times New Roman" w:eastAsia="等线" w:hAnsi="Times New Roman"/>
          <w:sz w:val="20"/>
          <w:szCs w:val="20"/>
        </w:rPr>
        <w:t>[2K1]:</w:t>
      </w:r>
    </w:p>
    <w:p w14:paraId="1E05210F"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宋体" w:hAnsi="Times New Roman"/>
          <w:sz w:val="20"/>
          <w:szCs w:val="20"/>
          <w:lang w:bidi="ar"/>
        </w:rPr>
        <w:t>[2K1] = [1E1] + [1E2] -[1</w:t>
      </w:r>
      <w:proofErr w:type="gramStart"/>
      <w:r>
        <w:rPr>
          <w:rFonts w:ascii="Times New Roman" w:eastAsia="宋体" w:hAnsi="Times New Roman"/>
          <w:sz w:val="20"/>
          <w:szCs w:val="20"/>
          <w:lang w:bidi="ar"/>
        </w:rPr>
        <w:t>N](</w:t>
      </w:r>
      <w:proofErr w:type="gramEnd"/>
      <w:r>
        <w:rPr>
          <w:rFonts w:ascii="Times New Roman" w:eastAsiaTheme="minorEastAsia" w:hAnsi="Times New Roman"/>
          <w:sz w:val="20"/>
          <w:szCs w:val="20"/>
        </w:rPr>
        <w:t>R2D</w:t>
      </w:r>
      <w:r>
        <w:rPr>
          <w:rFonts w:ascii="Times New Roman" w:eastAsia="宋体" w:hAnsi="Times New Roman"/>
          <w:sz w:val="20"/>
          <w:szCs w:val="20"/>
          <w:lang w:bidi="ar"/>
        </w:rPr>
        <w:t xml:space="preserve">) + [2C] - [2X] - [2K] </w:t>
      </w:r>
    </w:p>
    <w:p w14:paraId="45D1F266" w14:textId="77777777" w:rsidR="00333D1C" w:rsidRDefault="00000000">
      <w:pPr>
        <w:rPr>
          <w:rFonts w:ascii="Times New Roman" w:eastAsia="等线" w:hAnsi="Times New Roman"/>
          <w:sz w:val="20"/>
          <w:szCs w:val="20"/>
        </w:rPr>
      </w:pPr>
      <w:r>
        <w:rPr>
          <w:rFonts w:ascii="Times New Roman" w:eastAsia="等线" w:hAnsi="Times New Roman"/>
          <w:sz w:val="20"/>
          <w:szCs w:val="20"/>
        </w:rPr>
        <w:t>[2K2]:</w:t>
      </w:r>
    </w:p>
    <w:p w14:paraId="224D0481"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m:oMath>
        <m:d>
          <m:dPr>
            <m:begChr m:val="["/>
            <m:endChr m:val="]"/>
            <m:ctrlPr>
              <w:rPr>
                <w:rFonts w:ascii="Cambria Math" w:eastAsia="等线" w:hAnsi="Cambria Math"/>
                <w:i/>
                <w:sz w:val="20"/>
                <w:szCs w:val="20"/>
              </w:rPr>
            </m:ctrlPr>
          </m:dPr>
          <m:e>
            <m:r>
              <w:rPr>
                <w:rFonts w:ascii="Cambria Math" w:eastAsia="等线" w:hAnsi="Cambria Math"/>
                <w:sz w:val="20"/>
                <w:szCs w:val="20"/>
              </w:rPr>
              <m:t>2K2</m:t>
            </m:r>
          </m:e>
        </m:d>
        <m:r>
          <w:rPr>
            <w:rFonts w:ascii="Cambria Math" w:eastAsia="等线" w:hAnsi="Cambria Math"/>
            <w:sz w:val="20"/>
            <w:szCs w:val="20"/>
          </w:rPr>
          <m:t>=lin2dB</m:t>
        </m:r>
        <m:d>
          <m:dPr>
            <m:ctrlPr>
              <w:rPr>
                <w:rFonts w:ascii="Cambria Math" w:eastAsia="等线" w:hAnsi="Cambria Math"/>
                <w:i/>
                <w:sz w:val="20"/>
                <w:szCs w:val="20"/>
              </w:rPr>
            </m:ctrlPr>
          </m:dPr>
          <m:e>
            <m:r>
              <w:rPr>
                <w:rFonts w:ascii="Cambria Math" w:eastAsia="等线" w:hAnsi="Cambria Math"/>
                <w:sz w:val="20"/>
                <w:szCs w:val="20"/>
              </w:rPr>
              <m:t>1+</m:t>
            </m:r>
            <m:f>
              <m:fPr>
                <m:ctrlPr>
                  <w:rPr>
                    <w:rFonts w:ascii="Cambria Math" w:eastAsia="等线" w:hAnsi="Cambria Math"/>
                    <w:i/>
                    <w:sz w:val="20"/>
                    <w:szCs w:val="20"/>
                  </w:rPr>
                </m:ctrlPr>
              </m:fPr>
              <m:num>
                <m:r>
                  <w:rPr>
                    <w:rFonts w:ascii="Cambria Math" w:eastAsia="等线" w:hAnsi="Cambria Math"/>
                    <w:sz w:val="20"/>
                    <w:szCs w:val="20"/>
                  </w:rPr>
                  <m:t>dB2lin([2K1])</m:t>
                </m:r>
              </m:num>
              <m:den>
                <m:r>
                  <w:rPr>
                    <w:rFonts w:ascii="Cambria Math" w:eastAsia="等线" w:hAnsi="Cambria Math"/>
                    <w:sz w:val="20"/>
                    <w:szCs w:val="20"/>
                  </w:rPr>
                  <m:t>dB2lin([2F])</m:t>
                </m:r>
              </m:den>
            </m:f>
          </m:e>
        </m:d>
      </m:oMath>
    </w:p>
    <w:p w14:paraId="7FB28D58" w14:textId="77777777" w:rsidR="00333D1C" w:rsidRDefault="00000000">
      <w:pPr>
        <w:rPr>
          <w:rFonts w:ascii="Times New Roman" w:eastAsia="等线" w:hAnsi="Times New Roman"/>
          <w:sz w:val="20"/>
          <w:szCs w:val="20"/>
        </w:rPr>
      </w:pPr>
      <w:r>
        <w:rPr>
          <w:rFonts w:ascii="Times New Roman" w:eastAsia="等线" w:hAnsi="Times New Roman"/>
          <w:sz w:val="20"/>
          <w:szCs w:val="20"/>
        </w:rPr>
        <w:t>[2L]:</w:t>
      </w:r>
    </w:p>
    <w:p w14:paraId="7FE569EB"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and </w:t>
      </w:r>
      <w:r>
        <w:rPr>
          <w:rFonts w:ascii="Times New Roman" w:eastAsia="等线" w:hAnsi="Times New Roman"/>
          <w:i/>
          <w:iCs/>
          <w:sz w:val="20"/>
          <w:szCs w:val="20"/>
        </w:rPr>
        <w:t>Budget-Alt2</w:t>
      </w:r>
      <w:r>
        <w:rPr>
          <w:rFonts w:ascii="Times New Roman" w:eastAsia="等线" w:hAnsi="Times New Roman"/>
          <w:sz w:val="20"/>
          <w:szCs w:val="20"/>
        </w:rPr>
        <w:t>,</w:t>
      </w:r>
    </w:p>
    <w:p w14:paraId="1F1D4D71" w14:textId="77777777" w:rsidR="00333D1C" w:rsidRDefault="00000000">
      <w:pPr>
        <w:pStyle w:val="ListParagraph"/>
        <w:widowControl/>
        <w:numPr>
          <w:ilvl w:val="1"/>
          <w:numId w:val="13"/>
        </w:numPr>
        <w:ind w:firstLineChars="0"/>
        <w:jc w:val="left"/>
        <w:rPr>
          <w:rFonts w:ascii="Times New Roman" w:eastAsia="等线" w:hAnsi="Times New Roman"/>
          <w:sz w:val="20"/>
          <w:szCs w:val="20"/>
          <w:lang w:val="de-DE"/>
        </w:rPr>
      </w:pPr>
      <w:r>
        <w:rPr>
          <w:rFonts w:ascii="Times New Roman" w:eastAsia="等线" w:hAnsi="Times New Roman"/>
          <w:sz w:val="20"/>
          <w:szCs w:val="20"/>
          <w:lang w:val="de-DE"/>
        </w:rPr>
        <w:t xml:space="preserve">[2L] = [2G] - </w:t>
      </w:r>
      <w:r>
        <w:rPr>
          <w:rFonts w:ascii="Times New Roman" w:eastAsia="等线" w:hAnsi="Times New Roman"/>
          <w:i/>
          <w:iCs/>
          <w:sz w:val="20"/>
          <w:szCs w:val="20"/>
          <w:lang w:val="de-DE"/>
        </w:rPr>
        <w:t>lin2dB</w:t>
      </w:r>
      <w:r>
        <w:rPr>
          <w:rFonts w:ascii="Times New Roman" w:eastAsia="等线" w:hAnsi="Times New Roman"/>
          <w:sz w:val="20"/>
          <w:szCs w:val="20"/>
          <w:lang w:val="de-DE"/>
        </w:rPr>
        <w:t>([2B] / [1F]) + [2F]</w:t>
      </w:r>
    </w:p>
    <w:p w14:paraId="42309F46"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lastRenderedPageBreak/>
        <w:t>Note 1e: the term ‘</w:t>
      </w:r>
      <w:r>
        <w:rPr>
          <w:rFonts w:ascii="Times New Roman" w:eastAsia="等线" w:hAnsi="Times New Roman"/>
          <w:i/>
          <w:iCs/>
          <w:sz w:val="20"/>
          <w:szCs w:val="20"/>
        </w:rPr>
        <w:t>lin2dB</w:t>
      </w:r>
      <w:r>
        <w:rPr>
          <w:rFonts w:ascii="Times New Roman" w:eastAsia="等线" w:hAnsi="Times New Roman"/>
          <w:sz w:val="20"/>
          <w:szCs w:val="20"/>
        </w:rPr>
        <w:t xml:space="preserve">([2B] / [1F])’ is applied due to scaling from CNR/CINR to SNR/SINR. </w:t>
      </w:r>
    </w:p>
    <w:p w14:paraId="5E5B153F"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For D2R,</w:t>
      </w:r>
    </w:p>
    <w:p w14:paraId="674B0367"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[2L] = [2G] + [2F] + [2K2], device 1/2a</w:t>
      </w:r>
    </w:p>
    <w:p w14:paraId="43CE6760"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[2L] = [2G] + [2F], device 2b</w:t>
      </w:r>
    </w:p>
    <w:p w14:paraId="6060A95C" w14:textId="77777777" w:rsidR="00333D1C" w:rsidRDefault="00000000">
      <w:pPr>
        <w:rPr>
          <w:rFonts w:ascii="Times New Roman" w:eastAsia="等线" w:hAnsi="Times New Roman"/>
          <w:sz w:val="20"/>
          <w:szCs w:val="20"/>
        </w:rPr>
      </w:pPr>
      <w:r>
        <w:rPr>
          <w:rFonts w:ascii="Times New Roman" w:eastAsia="等线" w:hAnsi="Times New Roman"/>
          <w:sz w:val="20"/>
          <w:szCs w:val="20"/>
        </w:rPr>
        <w:t>[4A]</w:t>
      </w:r>
    </w:p>
    <w:p w14:paraId="774E264E"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0C207028"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-[2H]-[2L]-[3A]-[3B]+[3C]+[3D]</w:t>
      </w:r>
    </w:p>
    <w:p w14:paraId="537B5EB6"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D2R, </w:t>
      </w:r>
    </w:p>
    <w:p w14:paraId="3EED3E17"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-[2X]-[2L]-[3A]-[3B]+[3C]+[3D]</w:t>
      </w:r>
    </w:p>
    <w:p w14:paraId="2E73C742" w14:textId="77777777" w:rsidR="00333D1C" w:rsidRDefault="00000000">
      <w:pPr>
        <w:rPr>
          <w:rFonts w:ascii="Times New Roman" w:eastAsia="等线" w:hAnsi="Times New Roman"/>
          <w:sz w:val="20"/>
          <w:szCs w:val="20"/>
        </w:rPr>
      </w:pPr>
      <w:r>
        <w:rPr>
          <w:rFonts w:ascii="Times New Roman" w:eastAsia="等线" w:hAnsi="Times New Roman"/>
          <w:sz w:val="20"/>
          <w:szCs w:val="20"/>
        </w:rPr>
        <w:t>[4B]</w:t>
      </w:r>
    </w:p>
    <w:p w14:paraId="2AAFECB8"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[4B] is derived by assuming pathloss is [4A] and use the pathloss formula as agreed.</w:t>
      </w:r>
    </w:p>
    <w:p w14:paraId="3A191C18" w14:textId="77777777" w:rsidR="00333D1C" w:rsidRDefault="00000000">
      <w:pPr>
        <w:rPr>
          <w:rFonts w:ascii="Times New Roman" w:eastAsia="等线" w:hAnsi="Times New Roman"/>
          <w:sz w:val="20"/>
          <w:szCs w:val="20"/>
        </w:rPr>
      </w:pPr>
      <w:r>
        <w:rPr>
          <w:rFonts w:ascii="Times New Roman" w:eastAsia="等线" w:hAnsi="Times New Roman"/>
          <w:sz w:val="20"/>
          <w:szCs w:val="20"/>
        </w:rPr>
        <w:t>Note2: (M) denotes the value is mandatory to be evaluated. (O) denotes the value can be optionally evaluated.</w:t>
      </w:r>
    </w:p>
    <w:p w14:paraId="7057A8F8" w14:textId="77777777" w:rsidR="00333D1C" w:rsidRDefault="00333D1C">
      <w:pPr>
        <w:rPr>
          <w:rFonts w:ascii="Times New Roman" w:hAnsi="Times New Roman"/>
          <w:sz w:val="20"/>
          <w:szCs w:val="20"/>
        </w:rPr>
      </w:pPr>
    </w:p>
    <w:p w14:paraId="6DFA33A4" w14:textId="77777777" w:rsidR="00333D1C" w:rsidRDefault="00333D1C">
      <w:pPr>
        <w:rPr>
          <w:rFonts w:ascii="Times New Roman" w:hAnsi="Times New Roman"/>
          <w:sz w:val="20"/>
          <w:szCs w:val="20"/>
        </w:rPr>
      </w:pPr>
    </w:p>
    <w:p w14:paraId="329C1D08" w14:textId="77777777" w:rsidR="00333D1C" w:rsidRDefault="00000000">
      <w:pPr>
        <w:pStyle w:val="Heading3"/>
        <w:widowControl/>
        <w:numPr>
          <w:ilvl w:val="2"/>
          <w:numId w:val="8"/>
        </w:numPr>
        <w:snapToGrid w:val="0"/>
        <w:ind w:left="567" w:hanging="567"/>
        <w:rPr>
          <w:lang w:bidi="ar"/>
        </w:rPr>
      </w:pPr>
      <w:r>
        <w:rPr>
          <w:lang w:bidi="ar"/>
        </w:rPr>
        <w:t>Link budget template agreed in RAN1#117</w:t>
      </w:r>
      <w:r>
        <w:rPr>
          <w:rFonts w:hint="eastAsia"/>
          <w:lang w:eastAsia="zh" w:bidi="ar"/>
        </w:rPr>
        <w:t xml:space="preserve"> and RAN1#118</w:t>
      </w:r>
    </w:p>
    <w:p w14:paraId="2A127886" w14:textId="77777777" w:rsidR="00333D1C" w:rsidRDefault="00000000">
      <w:pPr>
        <w:rPr>
          <w:rFonts w:ascii="Times New Roman" w:hAnsi="Times New Roman"/>
          <w:sz w:val="20"/>
          <w:szCs w:val="20"/>
        </w:rPr>
      </w:pPr>
      <w:r>
        <w:rPr>
          <w:rFonts w:ascii="Times New Roman" w:hAnsi="Times New Roman"/>
          <w:sz w:val="20"/>
          <w:szCs w:val="20"/>
        </w:rPr>
        <w:t>The following table of coverage evaluation assumptions in link level simulation is considered.</w:t>
      </w:r>
    </w:p>
    <w:tbl>
      <w:tblPr>
        <w:tblStyle w:val="TableNormal1"/>
        <w:tblW w:w="4998" w:type="pct"/>
        <w:tblCellMar>
          <w:left w:w="0" w:type="dxa"/>
          <w:right w:w="0" w:type="dxa"/>
        </w:tblCellMar>
        <w:tblLook w:val="04A0" w:firstRow="1" w:lastRow="0" w:firstColumn="1" w:lastColumn="0" w:noHBand="0" w:noVBand="1"/>
      </w:tblPr>
      <w:tblGrid>
        <w:gridCol w:w="465"/>
        <w:gridCol w:w="1227"/>
        <w:gridCol w:w="1386"/>
        <w:gridCol w:w="4760"/>
        <w:gridCol w:w="965"/>
        <w:gridCol w:w="858"/>
      </w:tblGrid>
      <w:tr w:rsidR="00333D1C" w14:paraId="5FED1BA8" w14:textId="77777777">
        <w:trPr>
          <w:trHeight w:val="20"/>
        </w:trPr>
        <w:tc>
          <w:tcPr>
            <w:tcW w:w="240" w:type="pct"/>
            <w:tcBorders>
              <w:top w:val="single" w:sz="8" w:space="0" w:color="000000"/>
              <w:left w:val="single" w:sz="8" w:space="0" w:color="000000"/>
              <w:bottom w:val="single" w:sz="8" w:space="0" w:color="000000"/>
              <w:right w:val="single" w:sz="8" w:space="0" w:color="000000"/>
            </w:tcBorders>
            <w:shd w:val="clear" w:color="auto" w:fill="auto"/>
          </w:tcPr>
          <w:p w14:paraId="21A6847F" w14:textId="77777777" w:rsidR="00333D1C" w:rsidRDefault="00333D1C">
            <w:pPr>
              <w:jc w:val="center"/>
              <w:rPr>
                <w:rFonts w:ascii="Times New Roman" w:hAnsi="Times New Roman"/>
                <w:sz w:val="20"/>
                <w:szCs w:val="20"/>
                <w:lang w:eastAsia="en-US"/>
              </w:rPr>
            </w:pPr>
          </w:p>
        </w:tc>
        <w:tc>
          <w:tcPr>
            <w:tcW w:w="1352" w:type="pct"/>
            <w:gridSpan w:val="2"/>
            <w:tcBorders>
              <w:top w:val="single" w:sz="8" w:space="0" w:color="000000"/>
              <w:left w:val="nil"/>
              <w:bottom w:val="single" w:sz="8" w:space="0" w:color="000000"/>
              <w:right w:val="single" w:sz="8" w:space="0" w:color="000000"/>
            </w:tcBorders>
            <w:shd w:val="clear" w:color="auto" w:fill="auto"/>
            <w:tcMar>
              <w:left w:w="108" w:type="dxa"/>
              <w:right w:w="108" w:type="dxa"/>
            </w:tcMar>
          </w:tcPr>
          <w:p w14:paraId="0C35D17C" w14:textId="77777777" w:rsidR="00333D1C" w:rsidRDefault="00000000">
            <w:pPr>
              <w:jc w:val="center"/>
              <w:rPr>
                <w:rFonts w:ascii="Times New Roman" w:hAnsi="Times New Roman"/>
                <w:sz w:val="20"/>
                <w:szCs w:val="20"/>
                <w:lang w:eastAsia="en-US"/>
              </w:rPr>
            </w:pPr>
            <w:r>
              <w:rPr>
                <w:rStyle w:val="Strong"/>
                <w:rFonts w:ascii="Times New Roman" w:hAnsi="Times New Roman"/>
                <w:sz w:val="20"/>
                <w:szCs w:val="20"/>
                <w:lang w:bidi="ar"/>
              </w:rPr>
              <w:t>Parameters</w:t>
            </w:r>
          </w:p>
        </w:tc>
        <w:tc>
          <w:tcPr>
            <w:tcW w:w="2463" w:type="pct"/>
            <w:tcBorders>
              <w:top w:val="single" w:sz="8" w:space="0" w:color="auto"/>
              <w:left w:val="nil"/>
              <w:bottom w:val="single" w:sz="8" w:space="0" w:color="auto"/>
              <w:right w:val="single" w:sz="8" w:space="0" w:color="auto"/>
            </w:tcBorders>
            <w:shd w:val="clear" w:color="auto" w:fill="auto"/>
            <w:tcMar>
              <w:left w:w="108" w:type="dxa"/>
              <w:right w:w="108" w:type="dxa"/>
            </w:tcMar>
          </w:tcPr>
          <w:p w14:paraId="07B23141" w14:textId="77777777" w:rsidR="00333D1C" w:rsidRDefault="00000000">
            <w:pPr>
              <w:jc w:val="center"/>
              <w:rPr>
                <w:rFonts w:ascii="Times New Roman" w:hAnsi="Times New Roman"/>
                <w:sz w:val="20"/>
                <w:szCs w:val="20"/>
                <w:lang w:eastAsia="en-US"/>
              </w:rPr>
            </w:pPr>
            <w:r>
              <w:rPr>
                <w:rStyle w:val="Strong"/>
                <w:rFonts w:ascii="Times New Roman" w:hAnsi="Times New Roman"/>
                <w:sz w:val="20"/>
                <w:szCs w:val="20"/>
                <w:lang w:bidi="ar"/>
              </w:rPr>
              <w:t>Assumptions</w:t>
            </w:r>
          </w:p>
        </w:tc>
        <w:tc>
          <w:tcPr>
            <w:tcW w:w="500" w:type="pct"/>
            <w:tcBorders>
              <w:top w:val="single" w:sz="8" w:space="0" w:color="auto"/>
              <w:left w:val="nil"/>
              <w:bottom w:val="single" w:sz="8" w:space="0" w:color="auto"/>
              <w:right w:val="single" w:sz="8" w:space="0" w:color="auto"/>
            </w:tcBorders>
            <w:shd w:val="clear" w:color="auto" w:fill="auto"/>
          </w:tcPr>
          <w:p w14:paraId="5A184EB9" w14:textId="77777777" w:rsidR="00333D1C" w:rsidRDefault="00000000">
            <w:pPr>
              <w:jc w:val="center"/>
              <w:rPr>
                <w:rFonts w:ascii="Times New Roman" w:hAnsi="Times New Roman"/>
                <w:sz w:val="20"/>
                <w:szCs w:val="20"/>
              </w:rPr>
            </w:pPr>
            <w:r>
              <w:rPr>
                <w:rStyle w:val="Strong"/>
                <w:rFonts w:ascii="Times New Roman" w:eastAsia="等线" w:hAnsi="Times New Roman"/>
                <w:sz w:val="20"/>
                <w:szCs w:val="20"/>
                <w:lang w:bidi="ar"/>
              </w:rPr>
              <w:t>Company result</w:t>
            </w:r>
            <w:r>
              <w:rPr>
                <w:rStyle w:val="Strong"/>
                <w:rFonts w:ascii="Times New Roman" w:hAnsi="Times New Roman"/>
                <w:sz w:val="20"/>
                <w:szCs w:val="20"/>
                <w:lang w:bidi="ar"/>
              </w:rPr>
              <w:t>1</w:t>
            </w:r>
          </w:p>
        </w:tc>
        <w:tc>
          <w:tcPr>
            <w:tcW w:w="442" w:type="pct"/>
            <w:tcBorders>
              <w:top w:val="single" w:sz="8" w:space="0" w:color="auto"/>
              <w:left w:val="nil"/>
              <w:bottom w:val="single" w:sz="8" w:space="0" w:color="auto"/>
              <w:right w:val="single" w:sz="8" w:space="0" w:color="auto"/>
            </w:tcBorders>
            <w:shd w:val="clear" w:color="auto" w:fill="auto"/>
          </w:tcPr>
          <w:p w14:paraId="7190ED50" w14:textId="77777777" w:rsidR="00333D1C" w:rsidRDefault="00000000">
            <w:pPr>
              <w:jc w:val="center"/>
              <w:rPr>
                <w:rFonts w:ascii="Times New Roman" w:hAnsi="Times New Roman"/>
                <w:sz w:val="20"/>
                <w:szCs w:val="20"/>
              </w:rPr>
            </w:pPr>
            <w:r>
              <w:rPr>
                <w:rStyle w:val="Strong"/>
                <w:rFonts w:ascii="Times New Roman" w:eastAsia="等线" w:hAnsi="Times New Roman"/>
                <w:sz w:val="20"/>
                <w:szCs w:val="20"/>
                <w:lang w:bidi="ar"/>
              </w:rPr>
              <w:t>Company result 2</w:t>
            </w:r>
          </w:p>
        </w:tc>
      </w:tr>
      <w:tr w:rsidR="00333D1C" w14:paraId="11CF2A9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64AF724" w14:textId="77777777" w:rsidR="00333D1C" w:rsidRDefault="00333D1C">
            <w:pPr>
              <w:jc w:val="center"/>
              <w:rPr>
                <w:rFonts w:ascii="Times New Roman" w:hAnsi="Times New Roman"/>
                <w:sz w:val="20"/>
                <w:szCs w:val="20"/>
                <w:lang w:eastAsia="en-US"/>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24F7E444"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R2D/D2R common parameters</w:t>
            </w:r>
          </w:p>
        </w:tc>
        <w:tc>
          <w:tcPr>
            <w:tcW w:w="500" w:type="pct"/>
            <w:tcBorders>
              <w:top w:val="nil"/>
              <w:left w:val="nil"/>
              <w:bottom w:val="single" w:sz="8" w:space="0" w:color="auto"/>
              <w:right w:val="single" w:sz="8" w:space="0" w:color="auto"/>
            </w:tcBorders>
            <w:shd w:val="clear" w:color="auto" w:fill="auto"/>
          </w:tcPr>
          <w:p w14:paraId="54FCC36B"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FE1BAFB" w14:textId="77777777" w:rsidR="00333D1C" w:rsidRDefault="00333D1C">
            <w:pPr>
              <w:jc w:val="center"/>
              <w:rPr>
                <w:rFonts w:ascii="Times New Roman" w:hAnsi="Times New Roman"/>
                <w:sz w:val="20"/>
                <w:szCs w:val="20"/>
              </w:rPr>
            </w:pPr>
          </w:p>
        </w:tc>
      </w:tr>
      <w:tr w:rsidR="00333D1C" w14:paraId="337ABBD4"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3A1C2FD"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[0a]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FC23F78" w14:textId="77777777" w:rsidR="00333D1C" w:rsidRDefault="00000000">
            <w:pPr>
              <w:rPr>
                <w:rFonts w:ascii="Times New Roman" w:hAnsi="Times New Roman"/>
                <w:sz w:val="20"/>
                <w:szCs w:val="20"/>
                <w:lang w:eastAsia="en-US"/>
              </w:rPr>
            </w:pPr>
            <w:r>
              <w:rPr>
                <w:rFonts w:ascii="Times New Roman" w:hAnsi="Times New Roman"/>
                <w:sz w:val="20"/>
                <w:szCs w:val="20"/>
                <w:lang w:bidi="ar"/>
              </w:rPr>
              <w:t>Carrier frequency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A09DD72" w14:textId="77777777" w:rsidR="00333D1C" w:rsidRDefault="00000000">
            <w:pPr>
              <w:rPr>
                <w:rFonts w:ascii="Times New Roman" w:hAnsi="Times New Roman"/>
                <w:sz w:val="20"/>
                <w:szCs w:val="20"/>
              </w:rPr>
            </w:pPr>
            <w:r>
              <w:rPr>
                <w:rFonts w:ascii="Times New Roman" w:hAnsi="Times New Roman"/>
                <w:sz w:val="20"/>
                <w:szCs w:val="20"/>
                <w:lang w:bidi="ar"/>
              </w:rPr>
              <w:t>Refer to link budget template</w:t>
            </w:r>
          </w:p>
        </w:tc>
        <w:tc>
          <w:tcPr>
            <w:tcW w:w="500" w:type="pct"/>
            <w:tcBorders>
              <w:top w:val="nil"/>
              <w:left w:val="nil"/>
              <w:bottom w:val="single" w:sz="8" w:space="0" w:color="auto"/>
              <w:right w:val="single" w:sz="8" w:space="0" w:color="auto"/>
            </w:tcBorders>
            <w:shd w:val="clear" w:color="auto" w:fill="auto"/>
          </w:tcPr>
          <w:p w14:paraId="47814C2F"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65484E2" w14:textId="77777777" w:rsidR="00333D1C" w:rsidRDefault="00333D1C">
            <w:pPr>
              <w:rPr>
                <w:rFonts w:ascii="Times New Roman" w:hAnsi="Times New Roman"/>
                <w:sz w:val="20"/>
                <w:szCs w:val="20"/>
              </w:rPr>
            </w:pPr>
          </w:p>
        </w:tc>
      </w:tr>
      <w:tr w:rsidR="00333D1C" w14:paraId="2BE8A36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68472CF"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2352AEB" w14:textId="77777777" w:rsidR="00333D1C" w:rsidRDefault="00000000">
            <w:pPr>
              <w:rPr>
                <w:rFonts w:ascii="Times New Roman" w:hAnsi="Times New Roman"/>
                <w:sz w:val="20"/>
                <w:szCs w:val="20"/>
                <w:lang w:eastAsia="en-US"/>
              </w:rPr>
            </w:pPr>
            <w:r>
              <w:rPr>
                <w:rFonts w:ascii="Times New Roman" w:hAnsi="Times New Roman"/>
                <w:sz w:val="20"/>
                <w:szCs w:val="20"/>
                <w:lang w:bidi="ar"/>
              </w:rPr>
              <w:t>SCS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CBC4A4B" w14:textId="77777777" w:rsidR="00333D1C" w:rsidRDefault="00000000">
            <w:pPr>
              <w:rPr>
                <w:rFonts w:ascii="Times New Roman" w:hAnsi="Times New Roman"/>
                <w:sz w:val="20"/>
                <w:szCs w:val="20"/>
              </w:rPr>
            </w:pPr>
            <w:r>
              <w:rPr>
                <w:rFonts w:ascii="Times New Roman" w:hAnsi="Times New Roman"/>
                <w:sz w:val="20"/>
                <w:szCs w:val="20"/>
                <w:lang w:bidi="ar"/>
              </w:rPr>
              <w:t>15 kHz as baseline</w:t>
            </w:r>
          </w:p>
        </w:tc>
        <w:tc>
          <w:tcPr>
            <w:tcW w:w="500" w:type="pct"/>
            <w:tcBorders>
              <w:top w:val="nil"/>
              <w:left w:val="nil"/>
              <w:bottom w:val="single" w:sz="8" w:space="0" w:color="auto"/>
              <w:right w:val="single" w:sz="8" w:space="0" w:color="auto"/>
            </w:tcBorders>
            <w:shd w:val="clear" w:color="auto" w:fill="auto"/>
          </w:tcPr>
          <w:p w14:paraId="0E7AFFAF"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FAF875C" w14:textId="77777777" w:rsidR="00333D1C" w:rsidRDefault="00333D1C">
            <w:pPr>
              <w:rPr>
                <w:rFonts w:ascii="Times New Roman" w:hAnsi="Times New Roman"/>
                <w:sz w:val="20"/>
                <w:szCs w:val="20"/>
              </w:rPr>
            </w:pPr>
          </w:p>
        </w:tc>
      </w:tr>
      <w:tr w:rsidR="00333D1C" w14:paraId="1DB88442"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6D144C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[0c]</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547DC55" w14:textId="77777777" w:rsidR="00333D1C" w:rsidRDefault="00000000">
            <w:pPr>
              <w:rPr>
                <w:rFonts w:ascii="Times New Roman" w:hAnsi="Times New Roman"/>
                <w:sz w:val="20"/>
                <w:szCs w:val="20"/>
                <w:lang w:eastAsia="en-US"/>
              </w:rPr>
            </w:pPr>
            <w:r>
              <w:rPr>
                <w:rFonts w:ascii="Times New Roman" w:hAnsi="Times New Roman"/>
                <w:sz w:val="20"/>
                <w:szCs w:val="20"/>
                <w:lang w:bidi="ar"/>
              </w:rPr>
              <w:t>Block structure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0DC8D82" w14:textId="77777777" w:rsidR="00333D1C" w:rsidRDefault="00000000">
            <w:pPr>
              <w:rPr>
                <w:rFonts w:ascii="Times New Roman" w:hAnsi="Times New Roman"/>
                <w:sz w:val="20"/>
                <w:szCs w:val="20"/>
              </w:rPr>
            </w:pPr>
            <w:r>
              <w:rPr>
                <w:rFonts w:ascii="Times New Roman" w:hAnsi="Times New Roman"/>
                <w:sz w:val="20"/>
                <w:szCs w:val="20"/>
                <w:lang w:bidi="ar"/>
              </w:rPr>
              <w:t>Blocks as agreed in 9.4.2.3, or other blocks reported by companies</w:t>
            </w:r>
          </w:p>
          <w:p w14:paraId="082D8BF9" w14:textId="77777777" w:rsidR="00333D1C" w:rsidRDefault="00333D1C">
            <w:pPr>
              <w:rPr>
                <w:rFonts w:ascii="Times New Roman" w:hAnsi="Times New Roman"/>
                <w:sz w:val="20"/>
                <w:szCs w:val="20"/>
              </w:rPr>
            </w:pPr>
          </w:p>
        </w:tc>
        <w:tc>
          <w:tcPr>
            <w:tcW w:w="500" w:type="pct"/>
            <w:tcBorders>
              <w:top w:val="nil"/>
              <w:left w:val="nil"/>
              <w:bottom w:val="single" w:sz="8" w:space="0" w:color="auto"/>
              <w:right w:val="single" w:sz="8" w:space="0" w:color="auto"/>
            </w:tcBorders>
            <w:shd w:val="clear" w:color="auto" w:fill="auto"/>
          </w:tcPr>
          <w:p w14:paraId="565F777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7771049" w14:textId="77777777" w:rsidR="00333D1C" w:rsidRDefault="00333D1C">
            <w:pPr>
              <w:rPr>
                <w:rFonts w:ascii="Times New Roman" w:hAnsi="Times New Roman"/>
                <w:sz w:val="20"/>
                <w:szCs w:val="20"/>
              </w:rPr>
            </w:pPr>
          </w:p>
        </w:tc>
      </w:tr>
      <w:tr w:rsidR="00333D1C" w14:paraId="3D276DA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AB6933F"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93BA55D" w14:textId="77777777" w:rsidR="00333D1C" w:rsidRDefault="00000000">
            <w:pPr>
              <w:rPr>
                <w:rFonts w:ascii="Times New Roman" w:hAnsi="Times New Roman"/>
                <w:sz w:val="20"/>
                <w:szCs w:val="20"/>
                <w:lang w:eastAsia="en-US"/>
              </w:rPr>
            </w:pPr>
            <w:r>
              <w:rPr>
                <w:rFonts w:ascii="Times New Roman" w:hAnsi="Times New Roman"/>
                <w:sz w:val="20"/>
                <w:szCs w:val="20"/>
                <w:lang w:bidi="ar"/>
              </w:rPr>
              <w:t>Channel model</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043B394" w14:textId="77777777" w:rsidR="00333D1C" w:rsidRDefault="00000000">
            <w:pPr>
              <w:rPr>
                <w:rFonts w:ascii="Times New Roman" w:hAnsi="Times New Roman"/>
                <w:sz w:val="20"/>
                <w:szCs w:val="20"/>
              </w:rPr>
            </w:pPr>
            <w:r>
              <w:rPr>
                <w:rStyle w:val="Emphasis"/>
                <w:sz w:val="20"/>
                <w:szCs w:val="20"/>
                <w:lang w:bidi="ar"/>
              </w:rPr>
              <w:t>&lt;Editor’s Note: will be updated according to the agreements made for channel model&gt;</w:t>
            </w:r>
          </w:p>
        </w:tc>
        <w:tc>
          <w:tcPr>
            <w:tcW w:w="500" w:type="pct"/>
            <w:tcBorders>
              <w:top w:val="nil"/>
              <w:left w:val="nil"/>
              <w:bottom w:val="single" w:sz="8" w:space="0" w:color="auto"/>
              <w:right w:val="single" w:sz="8" w:space="0" w:color="auto"/>
            </w:tcBorders>
            <w:shd w:val="clear" w:color="auto" w:fill="auto"/>
          </w:tcPr>
          <w:p w14:paraId="204D29F5" w14:textId="77777777" w:rsidR="00333D1C" w:rsidRDefault="00333D1C">
            <w:pPr>
              <w:rPr>
                <w:sz w:val="20"/>
                <w:szCs w:val="20"/>
              </w:rPr>
            </w:pPr>
          </w:p>
        </w:tc>
        <w:tc>
          <w:tcPr>
            <w:tcW w:w="442" w:type="pct"/>
            <w:tcBorders>
              <w:top w:val="nil"/>
              <w:left w:val="nil"/>
              <w:bottom w:val="single" w:sz="8" w:space="0" w:color="auto"/>
              <w:right w:val="single" w:sz="8" w:space="0" w:color="auto"/>
            </w:tcBorders>
            <w:shd w:val="clear" w:color="auto" w:fill="auto"/>
          </w:tcPr>
          <w:p w14:paraId="4B4F52C7" w14:textId="77777777" w:rsidR="00333D1C" w:rsidRDefault="00333D1C">
            <w:pPr>
              <w:rPr>
                <w:sz w:val="20"/>
                <w:szCs w:val="20"/>
              </w:rPr>
            </w:pPr>
          </w:p>
        </w:tc>
      </w:tr>
      <w:tr w:rsidR="00333D1C" w14:paraId="1E5950A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CA6F6A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C50A9ED" w14:textId="77777777" w:rsidR="00333D1C" w:rsidRDefault="00000000">
            <w:pPr>
              <w:rPr>
                <w:rFonts w:ascii="Times New Roman" w:hAnsi="Times New Roman"/>
                <w:sz w:val="20"/>
                <w:szCs w:val="20"/>
                <w:lang w:eastAsia="en-US"/>
              </w:rPr>
            </w:pPr>
            <w:r>
              <w:rPr>
                <w:rFonts w:ascii="Times New Roman" w:hAnsi="Times New Roman"/>
                <w:sz w:val="20"/>
                <w:szCs w:val="20"/>
                <w:lang w:bidi="ar"/>
              </w:rPr>
              <w:t>Delay spread</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D93B35A" w14:textId="77777777" w:rsidR="00333D1C" w:rsidRDefault="00000000">
            <w:pPr>
              <w:rPr>
                <w:rFonts w:ascii="Times New Roman" w:hAnsi="Times New Roman"/>
                <w:strike/>
                <w:sz w:val="20"/>
                <w:szCs w:val="20"/>
              </w:rPr>
            </w:pPr>
            <w:r>
              <w:rPr>
                <w:rFonts w:ascii="Times New Roman" w:hAnsi="Times New Roman"/>
                <w:strike/>
                <w:sz w:val="20"/>
                <w:szCs w:val="20"/>
                <w:lang w:bidi="ar"/>
              </w:rPr>
              <w:t>[30, 150] ns </w:t>
            </w:r>
          </w:p>
          <w:p w14:paraId="06545DC3" w14:textId="77777777" w:rsidR="00333D1C" w:rsidRDefault="00000000">
            <w:pPr>
              <w:pStyle w:val="NormalWeb"/>
              <w:numPr>
                <w:ilvl w:val="0"/>
                <w:numId w:val="36"/>
              </w:numPr>
              <w:spacing w:beforeAutospacing="0" w:afterAutospacing="0"/>
              <w:rPr>
                <w:sz w:val="20"/>
                <w:szCs w:val="20"/>
              </w:rPr>
            </w:pPr>
            <w:r>
              <w:rPr>
                <w:rFonts w:eastAsia="微软雅黑"/>
                <w:kern w:val="2"/>
                <w:sz w:val="20"/>
                <w:szCs w:val="20"/>
                <w:lang w:bidi="ar"/>
              </w:rPr>
              <w:t xml:space="preserve">An RMS delay spread of 30 ns </w:t>
            </w:r>
            <w:r>
              <w:rPr>
                <w:rFonts w:eastAsia="微软雅黑"/>
                <w:color w:val="7030A0"/>
                <w:kern w:val="2"/>
                <w:sz w:val="20"/>
                <w:szCs w:val="20"/>
                <w:lang w:bidi="ar"/>
              </w:rPr>
              <w:t>(M)</w:t>
            </w:r>
            <w:r>
              <w:rPr>
                <w:rFonts w:eastAsia="微软雅黑"/>
                <w:kern w:val="2"/>
                <w:sz w:val="20"/>
                <w:szCs w:val="20"/>
                <w:lang w:bidi="ar"/>
              </w:rPr>
              <w:t xml:space="preserve"> and [150] ns </w:t>
            </w:r>
            <w:r>
              <w:rPr>
                <w:rFonts w:eastAsia="微软雅黑"/>
                <w:color w:val="7030A0"/>
                <w:kern w:val="2"/>
                <w:sz w:val="20"/>
                <w:szCs w:val="20"/>
                <w:lang w:bidi="ar"/>
              </w:rPr>
              <w:t>(O)</w:t>
            </w:r>
            <w:r>
              <w:rPr>
                <w:rFonts w:eastAsia="微软雅黑"/>
                <w:kern w:val="2"/>
                <w:sz w:val="20"/>
                <w:szCs w:val="20"/>
                <w:lang w:bidi="ar"/>
              </w:rPr>
              <w:t xml:space="preserve"> is considered for TDL-A channel model.</w:t>
            </w:r>
          </w:p>
          <w:p w14:paraId="6D9DC20D" w14:textId="77777777" w:rsidR="00333D1C" w:rsidRDefault="00000000">
            <w:pPr>
              <w:pStyle w:val="NormalWeb"/>
              <w:numPr>
                <w:ilvl w:val="0"/>
                <w:numId w:val="36"/>
              </w:numPr>
              <w:spacing w:beforeAutospacing="0" w:afterAutospacing="0"/>
              <w:rPr>
                <w:strike/>
                <w:sz w:val="20"/>
                <w:szCs w:val="20"/>
              </w:rPr>
            </w:pPr>
            <w:r>
              <w:rPr>
                <w:rFonts w:eastAsia="微软雅黑"/>
                <w:kern w:val="2"/>
                <w:sz w:val="20"/>
                <w:szCs w:val="20"/>
                <w:lang w:bidi="ar"/>
              </w:rPr>
              <w:t>An RMS delay spread of 30 ns is considered for TDL-D channel model.</w:t>
            </w:r>
          </w:p>
        </w:tc>
        <w:tc>
          <w:tcPr>
            <w:tcW w:w="500" w:type="pct"/>
            <w:tcBorders>
              <w:top w:val="nil"/>
              <w:left w:val="nil"/>
              <w:bottom w:val="single" w:sz="8" w:space="0" w:color="auto"/>
              <w:right w:val="single" w:sz="8" w:space="0" w:color="auto"/>
            </w:tcBorders>
            <w:shd w:val="clear" w:color="auto" w:fill="auto"/>
          </w:tcPr>
          <w:p w14:paraId="582A601C" w14:textId="77777777" w:rsidR="00333D1C" w:rsidRDefault="00333D1C">
            <w:pPr>
              <w:rPr>
                <w:rFonts w:ascii="Times New Roman" w:hAnsi="Times New Roman"/>
                <w:strike/>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6CB607E2" w14:textId="77777777" w:rsidR="00333D1C" w:rsidRDefault="00333D1C">
            <w:pPr>
              <w:rPr>
                <w:rFonts w:ascii="Times New Roman" w:hAnsi="Times New Roman"/>
                <w:strike/>
                <w:sz w:val="20"/>
                <w:szCs w:val="20"/>
              </w:rPr>
            </w:pPr>
          </w:p>
        </w:tc>
      </w:tr>
      <w:tr w:rsidR="00333D1C" w14:paraId="08C543D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377F1B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[0f]</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B807AD5" w14:textId="77777777" w:rsidR="00333D1C" w:rsidRDefault="00000000">
            <w:pPr>
              <w:rPr>
                <w:rFonts w:ascii="Times New Roman" w:hAnsi="Times New Roman"/>
                <w:sz w:val="20"/>
                <w:szCs w:val="20"/>
                <w:lang w:eastAsia="en-US"/>
              </w:rPr>
            </w:pPr>
            <w:r>
              <w:rPr>
                <w:rFonts w:ascii="Times New Roman" w:hAnsi="Times New Roman"/>
                <w:sz w:val="20"/>
                <w:szCs w:val="20"/>
                <w:lang w:bidi="ar"/>
              </w:rPr>
              <w:t>Device velocity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AF4FB32" w14:textId="77777777" w:rsidR="00333D1C" w:rsidRDefault="00000000">
            <w:pPr>
              <w:rPr>
                <w:rFonts w:ascii="Times New Roman" w:hAnsi="Times New Roman"/>
                <w:sz w:val="20"/>
                <w:szCs w:val="20"/>
              </w:rPr>
            </w:pPr>
            <w:r>
              <w:rPr>
                <w:rFonts w:ascii="Times New Roman" w:hAnsi="Times New Roman"/>
                <w:sz w:val="20"/>
                <w:szCs w:val="20"/>
                <w:lang w:bidi="ar"/>
              </w:rPr>
              <w:t>3 km/h</w:t>
            </w:r>
          </w:p>
        </w:tc>
        <w:tc>
          <w:tcPr>
            <w:tcW w:w="500" w:type="pct"/>
            <w:tcBorders>
              <w:top w:val="nil"/>
              <w:left w:val="nil"/>
              <w:bottom w:val="single" w:sz="8" w:space="0" w:color="auto"/>
              <w:right w:val="single" w:sz="8" w:space="0" w:color="auto"/>
            </w:tcBorders>
            <w:shd w:val="clear" w:color="auto" w:fill="auto"/>
          </w:tcPr>
          <w:p w14:paraId="03558163"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2516CBD" w14:textId="77777777" w:rsidR="00333D1C" w:rsidRDefault="00333D1C">
            <w:pPr>
              <w:rPr>
                <w:rFonts w:ascii="Times New Roman" w:hAnsi="Times New Roman"/>
                <w:sz w:val="20"/>
                <w:szCs w:val="20"/>
              </w:rPr>
            </w:pPr>
          </w:p>
        </w:tc>
      </w:tr>
      <w:tr w:rsidR="00333D1C" w14:paraId="357A1B8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2C9276B"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9F9EBD5" w14:textId="77777777" w:rsidR="00333D1C" w:rsidRDefault="00000000">
            <w:pPr>
              <w:rPr>
                <w:rFonts w:ascii="Times New Roman" w:hAnsi="Times New Roman"/>
                <w:sz w:val="20"/>
                <w:szCs w:val="20"/>
                <w:lang w:eastAsia="en-US"/>
              </w:rPr>
            </w:pPr>
            <w:r>
              <w:rPr>
                <w:rFonts w:ascii="Times New Roman" w:hAnsi="Times New Roman"/>
                <w:sz w:val="20"/>
                <w:szCs w:val="20"/>
                <w:lang w:bidi="ar"/>
              </w:rPr>
              <w:t>Number of Tx/Rx chains for Ambient IoT device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3D92F46" w14:textId="77777777" w:rsidR="00333D1C" w:rsidRDefault="00000000">
            <w:pPr>
              <w:rPr>
                <w:rFonts w:ascii="Times New Roman" w:hAnsi="Times New Roman"/>
                <w:sz w:val="20"/>
                <w:szCs w:val="20"/>
              </w:rPr>
            </w:pPr>
            <w:r>
              <w:rPr>
                <w:rFonts w:ascii="Times New Roman" w:hAnsi="Times New Roman"/>
                <w:sz w:val="20"/>
                <w:szCs w:val="20"/>
                <w:lang w:bidi="ar"/>
              </w:rPr>
              <w:t>1</w:t>
            </w:r>
          </w:p>
        </w:tc>
        <w:tc>
          <w:tcPr>
            <w:tcW w:w="500" w:type="pct"/>
            <w:tcBorders>
              <w:top w:val="nil"/>
              <w:left w:val="nil"/>
              <w:bottom w:val="single" w:sz="8" w:space="0" w:color="auto"/>
              <w:right w:val="single" w:sz="8" w:space="0" w:color="auto"/>
            </w:tcBorders>
            <w:shd w:val="clear" w:color="auto" w:fill="auto"/>
          </w:tcPr>
          <w:p w14:paraId="0DF746F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26AC7A6" w14:textId="77777777" w:rsidR="00333D1C" w:rsidRDefault="00333D1C">
            <w:pPr>
              <w:rPr>
                <w:rFonts w:ascii="Times New Roman" w:hAnsi="Times New Roman"/>
                <w:sz w:val="20"/>
                <w:szCs w:val="20"/>
              </w:rPr>
            </w:pPr>
          </w:p>
        </w:tc>
      </w:tr>
      <w:tr w:rsidR="00333D1C" w14:paraId="0F57FC74"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87FA77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[0h1]</w:t>
            </w:r>
          </w:p>
        </w:tc>
        <w:tc>
          <w:tcPr>
            <w:tcW w:w="634" w:type="pct"/>
            <w:vMerge w:val="restart"/>
            <w:tcBorders>
              <w:top w:val="nil"/>
              <w:left w:val="nil"/>
              <w:bottom w:val="single" w:sz="8" w:space="0" w:color="auto"/>
              <w:right w:val="single" w:sz="8" w:space="0" w:color="auto"/>
            </w:tcBorders>
            <w:shd w:val="clear" w:color="auto" w:fill="auto"/>
            <w:tcMar>
              <w:left w:w="108" w:type="dxa"/>
              <w:right w:w="108" w:type="dxa"/>
            </w:tcMar>
          </w:tcPr>
          <w:p w14:paraId="4447953C" w14:textId="77777777" w:rsidR="00333D1C" w:rsidRDefault="00000000">
            <w:pPr>
              <w:rPr>
                <w:rFonts w:ascii="Times New Roman" w:hAnsi="Times New Roman"/>
                <w:sz w:val="20"/>
                <w:szCs w:val="20"/>
                <w:lang w:eastAsia="en-US"/>
              </w:rPr>
            </w:pPr>
            <w:r>
              <w:rPr>
                <w:rFonts w:ascii="Times New Roman" w:hAnsi="Times New Roman"/>
                <w:sz w:val="20"/>
                <w:szCs w:val="20"/>
                <w:lang w:bidi="ar"/>
              </w:rPr>
              <w:t>BS</w:t>
            </w: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0934E9F4" w14:textId="77777777" w:rsidR="00333D1C" w:rsidRDefault="00000000">
            <w:pPr>
              <w:rPr>
                <w:rFonts w:ascii="Times New Roman" w:hAnsi="Times New Roman"/>
                <w:sz w:val="20"/>
                <w:szCs w:val="20"/>
              </w:rPr>
            </w:pPr>
            <w:r>
              <w:rPr>
                <w:rFonts w:ascii="Times New Roman" w:hAnsi="Times New Roman"/>
                <w:sz w:val="20"/>
                <w:szCs w:val="20"/>
                <w:lang w:bidi="ar"/>
              </w:rPr>
              <w:t xml:space="preserve">Number of </w:t>
            </w:r>
            <w:r>
              <w:rPr>
                <w:rFonts w:ascii="Times New Roman" w:hAnsi="Times New Roman"/>
                <w:sz w:val="20"/>
                <w:szCs w:val="20"/>
                <w:lang w:bidi="ar"/>
              </w:rPr>
              <w:lastRenderedPageBreak/>
              <w:t>antenna elements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DFFF03C" w14:textId="77777777" w:rsidR="00333D1C" w:rsidRDefault="00000000">
            <w:pPr>
              <w:rPr>
                <w:rFonts w:ascii="Times New Roman" w:hAnsi="Times New Roman"/>
                <w:sz w:val="20"/>
                <w:szCs w:val="20"/>
              </w:rPr>
            </w:pPr>
            <w:r>
              <w:rPr>
                <w:rFonts w:ascii="Times New Roman" w:hAnsi="Times New Roman"/>
                <w:sz w:val="20"/>
                <w:szCs w:val="20"/>
                <w:lang w:bidi="ar"/>
              </w:rPr>
              <w:lastRenderedPageBreak/>
              <w:t>2 or 4</w:t>
            </w:r>
          </w:p>
        </w:tc>
        <w:tc>
          <w:tcPr>
            <w:tcW w:w="500" w:type="pct"/>
            <w:tcBorders>
              <w:top w:val="nil"/>
              <w:left w:val="nil"/>
              <w:bottom w:val="single" w:sz="8" w:space="0" w:color="auto"/>
              <w:right w:val="single" w:sz="8" w:space="0" w:color="auto"/>
            </w:tcBorders>
            <w:shd w:val="clear" w:color="auto" w:fill="auto"/>
          </w:tcPr>
          <w:p w14:paraId="6EB0094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261070A" w14:textId="77777777" w:rsidR="00333D1C" w:rsidRDefault="00333D1C">
            <w:pPr>
              <w:rPr>
                <w:rFonts w:ascii="Times New Roman" w:hAnsi="Times New Roman"/>
                <w:sz w:val="20"/>
                <w:szCs w:val="20"/>
              </w:rPr>
            </w:pPr>
          </w:p>
        </w:tc>
      </w:tr>
      <w:tr w:rsidR="00333D1C" w14:paraId="2B207A15"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D7C9E5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[0h2]</w:t>
            </w:r>
          </w:p>
        </w:tc>
        <w:tc>
          <w:tcPr>
            <w:tcW w:w="634" w:type="pct"/>
            <w:vMerge/>
            <w:tcBorders>
              <w:top w:val="nil"/>
              <w:left w:val="nil"/>
              <w:bottom w:val="single" w:sz="8" w:space="0" w:color="auto"/>
              <w:right w:val="single" w:sz="8" w:space="0" w:color="auto"/>
            </w:tcBorders>
            <w:shd w:val="clear" w:color="auto" w:fill="auto"/>
            <w:tcMar>
              <w:left w:w="108" w:type="dxa"/>
              <w:right w:w="108" w:type="dxa"/>
            </w:tcMar>
          </w:tcPr>
          <w:p w14:paraId="70D281C2" w14:textId="77777777" w:rsidR="00333D1C" w:rsidRDefault="00333D1C">
            <w:pPr>
              <w:rPr>
                <w:rFonts w:ascii="Times New Roman" w:hAnsi="Times New Roman"/>
                <w:sz w:val="20"/>
                <w:szCs w:val="20"/>
              </w:rPr>
            </w:pP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56C8E4BD" w14:textId="77777777" w:rsidR="00333D1C" w:rsidRDefault="00000000">
            <w:pPr>
              <w:rPr>
                <w:rFonts w:ascii="Times New Roman" w:hAnsi="Times New Roman"/>
                <w:sz w:val="20"/>
                <w:szCs w:val="20"/>
                <w:lang w:eastAsia="en-US"/>
              </w:rPr>
            </w:pPr>
            <w:r>
              <w:rPr>
                <w:rFonts w:ascii="Times New Roman" w:hAnsi="Times New Roman"/>
                <w:sz w:val="20"/>
                <w:szCs w:val="20"/>
                <w:lang w:bidi="ar"/>
              </w:rPr>
              <w:t>Number of TXRUs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3FC0AD6" w14:textId="77777777" w:rsidR="00333D1C" w:rsidRDefault="00000000">
            <w:pPr>
              <w:rPr>
                <w:rFonts w:ascii="Times New Roman" w:hAnsi="Times New Roman"/>
                <w:sz w:val="20"/>
                <w:szCs w:val="20"/>
              </w:rPr>
            </w:pPr>
            <w:r>
              <w:rPr>
                <w:rFonts w:ascii="Times New Roman" w:hAnsi="Times New Roman"/>
                <w:sz w:val="20"/>
                <w:szCs w:val="20"/>
                <w:lang w:bidi="ar"/>
              </w:rPr>
              <w:t>2 or 4</w:t>
            </w:r>
          </w:p>
        </w:tc>
        <w:tc>
          <w:tcPr>
            <w:tcW w:w="500" w:type="pct"/>
            <w:tcBorders>
              <w:top w:val="nil"/>
              <w:left w:val="nil"/>
              <w:bottom w:val="single" w:sz="8" w:space="0" w:color="auto"/>
              <w:right w:val="single" w:sz="8" w:space="0" w:color="auto"/>
            </w:tcBorders>
            <w:shd w:val="clear" w:color="auto" w:fill="auto"/>
          </w:tcPr>
          <w:p w14:paraId="2738AE54"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4848649" w14:textId="77777777" w:rsidR="00333D1C" w:rsidRDefault="00333D1C">
            <w:pPr>
              <w:rPr>
                <w:rFonts w:ascii="Times New Roman" w:hAnsi="Times New Roman"/>
                <w:sz w:val="20"/>
                <w:szCs w:val="20"/>
              </w:rPr>
            </w:pPr>
          </w:p>
        </w:tc>
      </w:tr>
      <w:tr w:rsidR="00333D1C" w14:paraId="1126FA3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7F8501F"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[0j1]</w:t>
            </w:r>
          </w:p>
        </w:tc>
        <w:tc>
          <w:tcPr>
            <w:tcW w:w="634" w:type="pct"/>
            <w:vMerge w:val="restart"/>
            <w:tcBorders>
              <w:top w:val="nil"/>
              <w:left w:val="nil"/>
              <w:bottom w:val="single" w:sz="8" w:space="0" w:color="auto"/>
              <w:right w:val="single" w:sz="8" w:space="0" w:color="auto"/>
            </w:tcBorders>
            <w:shd w:val="clear" w:color="auto" w:fill="auto"/>
            <w:tcMar>
              <w:left w:w="108" w:type="dxa"/>
              <w:right w:w="108" w:type="dxa"/>
            </w:tcMar>
          </w:tcPr>
          <w:p w14:paraId="2C267C98" w14:textId="77777777" w:rsidR="00333D1C" w:rsidRDefault="00000000">
            <w:pPr>
              <w:rPr>
                <w:rFonts w:ascii="Times New Roman" w:hAnsi="Times New Roman"/>
                <w:sz w:val="20"/>
                <w:szCs w:val="20"/>
                <w:lang w:eastAsia="en-US"/>
              </w:rPr>
            </w:pPr>
            <w:r>
              <w:rPr>
                <w:rFonts w:ascii="Times New Roman" w:hAnsi="Times New Roman"/>
                <w:sz w:val="20"/>
                <w:szCs w:val="20"/>
                <w:lang w:bidi="ar"/>
              </w:rPr>
              <w:t>Intermediate UE</w:t>
            </w: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5B86AA0F" w14:textId="77777777" w:rsidR="00333D1C" w:rsidRDefault="00000000">
            <w:pPr>
              <w:rPr>
                <w:rFonts w:ascii="Times New Roman" w:hAnsi="Times New Roman"/>
                <w:sz w:val="20"/>
                <w:szCs w:val="20"/>
              </w:rPr>
            </w:pPr>
            <w:r>
              <w:rPr>
                <w:rFonts w:ascii="Times New Roman" w:hAnsi="Times New Roman"/>
                <w:sz w:val="20"/>
                <w:szCs w:val="20"/>
                <w:lang w:bidi="ar"/>
              </w:rPr>
              <w:t>Number of antenna elements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836EF4B" w14:textId="77777777" w:rsidR="00333D1C" w:rsidRDefault="00000000">
            <w:pPr>
              <w:rPr>
                <w:rFonts w:ascii="Times New Roman" w:hAnsi="Times New Roman"/>
                <w:sz w:val="20"/>
                <w:szCs w:val="20"/>
              </w:rPr>
            </w:pPr>
            <w:r>
              <w:rPr>
                <w:rFonts w:ascii="Times New Roman" w:hAnsi="Times New Roman"/>
                <w:sz w:val="20"/>
                <w:szCs w:val="20"/>
                <w:lang w:bidi="ar"/>
              </w:rPr>
              <w:t>1 or 2</w:t>
            </w:r>
          </w:p>
        </w:tc>
        <w:tc>
          <w:tcPr>
            <w:tcW w:w="500" w:type="pct"/>
            <w:tcBorders>
              <w:top w:val="nil"/>
              <w:left w:val="nil"/>
              <w:bottom w:val="single" w:sz="8" w:space="0" w:color="auto"/>
              <w:right w:val="single" w:sz="8" w:space="0" w:color="auto"/>
            </w:tcBorders>
            <w:shd w:val="clear" w:color="auto" w:fill="auto"/>
          </w:tcPr>
          <w:p w14:paraId="4E86F506"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A72CCC9" w14:textId="77777777" w:rsidR="00333D1C" w:rsidRDefault="00333D1C">
            <w:pPr>
              <w:rPr>
                <w:rFonts w:ascii="Times New Roman" w:hAnsi="Times New Roman"/>
                <w:sz w:val="20"/>
                <w:szCs w:val="20"/>
              </w:rPr>
            </w:pPr>
          </w:p>
        </w:tc>
      </w:tr>
      <w:tr w:rsidR="00333D1C" w14:paraId="19C84ED5"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F58BBA3"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[0j2]</w:t>
            </w:r>
          </w:p>
        </w:tc>
        <w:tc>
          <w:tcPr>
            <w:tcW w:w="634" w:type="pct"/>
            <w:vMerge/>
            <w:tcBorders>
              <w:top w:val="nil"/>
              <w:left w:val="nil"/>
              <w:bottom w:val="single" w:sz="8" w:space="0" w:color="auto"/>
              <w:right w:val="single" w:sz="8" w:space="0" w:color="auto"/>
            </w:tcBorders>
            <w:shd w:val="clear" w:color="auto" w:fill="auto"/>
            <w:tcMar>
              <w:left w:w="108" w:type="dxa"/>
              <w:right w:w="108" w:type="dxa"/>
            </w:tcMar>
          </w:tcPr>
          <w:p w14:paraId="2A231889" w14:textId="77777777" w:rsidR="00333D1C" w:rsidRDefault="00333D1C">
            <w:pPr>
              <w:rPr>
                <w:rFonts w:ascii="Times New Roman" w:hAnsi="Times New Roman"/>
                <w:sz w:val="20"/>
                <w:szCs w:val="20"/>
              </w:rPr>
            </w:pP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1F70FBB7" w14:textId="77777777" w:rsidR="00333D1C" w:rsidRDefault="00000000">
            <w:pPr>
              <w:rPr>
                <w:rFonts w:ascii="Times New Roman" w:hAnsi="Times New Roman"/>
                <w:sz w:val="20"/>
                <w:szCs w:val="20"/>
                <w:lang w:eastAsia="en-US"/>
              </w:rPr>
            </w:pPr>
            <w:r>
              <w:rPr>
                <w:rFonts w:ascii="Times New Roman" w:hAnsi="Times New Roman"/>
                <w:sz w:val="20"/>
                <w:szCs w:val="20"/>
                <w:lang w:bidi="ar"/>
              </w:rPr>
              <w:t>Number of TXRUs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C755AF2" w14:textId="77777777" w:rsidR="00333D1C" w:rsidRDefault="00000000">
            <w:pPr>
              <w:rPr>
                <w:rFonts w:ascii="Times New Roman" w:hAnsi="Times New Roman"/>
                <w:sz w:val="20"/>
                <w:szCs w:val="20"/>
              </w:rPr>
            </w:pPr>
            <w:r>
              <w:rPr>
                <w:rFonts w:ascii="Times New Roman" w:hAnsi="Times New Roman"/>
                <w:sz w:val="20"/>
                <w:szCs w:val="20"/>
                <w:lang w:bidi="ar"/>
              </w:rPr>
              <w:t>1 or 2</w:t>
            </w:r>
          </w:p>
        </w:tc>
        <w:tc>
          <w:tcPr>
            <w:tcW w:w="500" w:type="pct"/>
            <w:tcBorders>
              <w:top w:val="nil"/>
              <w:left w:val="nil"/>
              <w:bottom w:val="single" w:sz="8" w:space="0" w:color="auto"/>
              <w:right w:val="single" w:sz="8" w:space="0" w:color="auto"/>
            </w:tcBorders>
            <w:shd w:val="clear" w:color="auto" w:fill="auto"/>
          </w:tcPr>
          <w:p w14:paraId="4D2EC9FC"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7079ABF" w14:textId="77777777" w:rsidR="00333D1C" w:rsidRDefault="00333D1C">
            <w:pPr>
              <w:rPr>
                <w:rFonts w:ascii="Times New Roman" w:hAnsi="Times New Roman"/>
                <w:sz w:val="20"/>
                <w:szCs w:val="20"/>
              </w:rPr>
            </w:pPr>
          </w:p>
        </w:tc>
      </w:tr>
      <w:tr w:rsidR="00333D1C" w14:paraId="5654AF6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484F2C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[0m]</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6B61CAD9" w14:textId="77777777" w:rsidR="00333D1C" w:rsidRDefault="00000000">
            <w:pPr>
              <w:rPr>
                <w:rFonts w:ascii="Times New Roman" w:hAnsi="Times New Roman"/>
                <w:sz w:val="20"/>
                <w:szCs w:val="20"/>
                <w:lang w:eastAsia="en-US"/>
              </w:rPr>
            </w:pPr>
            <w:r>
              <w:rPr>
                <w:rFonts w:ascii="Times New Roman" w:hAnsi="Times New Roman"/>
                <w:sz w:val="20"/>
                <w:szCs w:val="20"/>
                <w:lang w:bidi="ar"/>
              </w:rPr>
              <w:t>Reference data rate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1AFE6E3" w14:textId="77777777" w:rsidR="00333D1C" w:rsidRDefault="00000000">
            <w:pPr>
              <w:ind w:leftChars="100" w:left="210"/>
              <w:rPr>
                <w:rFonts w:ascii="Times New Roman" w:hAnsi="Times New Roman"/>
                <w:color w:val="FF0000"/>
                <w:sz w:val="20"/>
                <w:szCs w:val="18"/>
              </w:rPr>
            </w:pPr>
            <w:r>
              <w:rPr>
                <w:rFonts w:ascii="Times New Roman" w:hAnsi="Times New Roman"/>
                <w:sz w:val="20"/>
                <w:szCs w:val="18"/>
                <w:lang w:bidi="ar"/>
              </w:rPr>
              <w:t>1 kbps (M), 5 ~ 7 kbps (M)</w:t>
            </w:r>
            <w:r>
              <w:rPr>
                <w:rFonts w:ascii="Times New Roman" w:eastAsia="等线" w:hAnsi="Times New Roman"/>
                <w:color w:val="FF0000"/>
                <w:sz w:val="20"/>
                <w:szCs w:val="18"/>
                <w:lang w:bidi="ar"/>
              </w:rPr>
              <w:t xml:space="preserve">, 48 ~ 60 kbps (O), </w:t>
            </w:r>
            <w:r>
              <w:rPr>
                <w:rFonts w:ascii="Times New Roman" w:hAnsi="Times New Roman"/>
                <w:color w:val="FF0000"/>
                <w:sz w:val="20"/>
                <w:szCs w:val="18"/>
                <w:lang w:bidi="ar"/>
              </w:rPr>
              <w:t>0.1 kbps for message size of 20 or 96 bits (O)</w:t>
            </w:r>
          </w:p>
          <w:p w14:paraId="74395646" w14:textId="77777777" w:rsidR="00333D1C" w:rsidRDefault="00000000">
            <w:pPr>
              <w:pStyle w:val="NormalWeb"/>
              <w:numPr>
                <w:ilvl w:val="0"/>
                <w:numId w:val="37"/>
              </w:numPr>
              <w:spacing w:beforeAutospacing="0" w:afterAutospacing="0"/>
              <w:ind w:leftChars="100" w:left="650"/>
              <w:rPr>
                <w:rFonts w:eastAsia="等线"/>
                <w:color w:val="FF0000"/>
                <w:sz w:val="20"/>
                <w:szCs w:val="18"/>
              </w:rPr>
            </w:pPr>
            <w:r>
              <w:rPr>
                <w:rFonts w:eastAsia="等线"/>
                <w:color w:val="FF0000"/>
                <w:kern w:val="2"/>
                <w:sz w:val="20"/>
                <w:szCs w:val="18"/>
                <w:lang w:bidi="ar"/>
              </w:rPr>
              <w:t>Other data rate can be reported by companies</w:t>
            </w:r>
          </w:p>
          <w:p w14:paraId="56AFA407"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Note1: companies to report the exact data rate.</w:t>
            </w:r>
          </w:p>
          <w:p w14:paraId="2B349043"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 2: the exact data rate is close to the values listed above.</w:t>
            </w:r>
          </w:p>
          <w:p w14:paraId="1A8F2D83"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 3: The exact data rate is calculated by dividing the message size (excluding CRC) by the total transmission time including applicable overheads (e.g., CRC, pre/mid/post-ambles if present).</w:t>
            </w:r>
          </w:p>
          <w:p w14:paraId="01D1C5E6"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 4: the exact data rate may be related to coding scheme, repetition and etc.</w:t>
            </w:r>
          </w:p>
          <w:p w14:paraId="67A1AAB8" w14:textId="77777777" w:rsidR="00333D1C" w:rsidRDefault="00000000">
            <w:pPr>
              <w:pStyle w:val="NormalWeb"/>
              <w:numPr>
                <w:ilvl w:val="0"/>
                <w:numId w:val="37"/>
              </w:numPr>
              <w:spacing w:beforeAutospacing="0" w:afterAutospacing="0"/>
              <w:rPr>
                <w:sz w:val="20"/>
                <w:szCs w:val="18"/>
                <w:highlight w:val="green"/>
              </w:rPr>
            </w:pPr>
            <w:r>
              <w:rPr>
                <w:rFonts w:eastAsia="微软雅黑"/>
                <w:kern w:val="2"/>
                <w:sz w:val="20"/>
                <w:szCs w:val="18"/>
                <w:lang w:bidi="ar"/>
              </w:rPr>
              <w:t>Note 5: all data rates considered are for evaluation purpose only</w:t>
            </w:r>
            <w:r>
              <w:rPr>
                <w:rFonts w:eastAsia="等线"/>
                <w:kern w:val="2"/>
                <w:sz w:val="20"/>
                <w:szCs w:val="18"/>
                <w:lang w:bidi="ar"/>
              </w:rPr>
              <w:t>.</w:t>
            </w:r>
          </w:p>
          <w:p w14:paraId="401F4E74" w14:textId="77777777" w:rsidR="00333D1C" w:rsidRDefault="00333D1C">
            <w:pPr>
              <w:pStyle w:val="NormalWeb"/>
              <w:widowControl w:val="0"/>
              <w:spacing w:beforeAutospacing="0" w:afterAutospacing="0"/>
              <w:ind w:left="440" w:firstLineChars="200" w:firstLine="400"/>
              <w:jc w:val="both"/>
              <w:rPr>
                <w:sz w:val="20"/>
                <w:szCs w:val="18"/>
              </w:rPr>
            </w:pPr>
          </w:p>
        </w:tc>
        <w:tc>
          <w:tcPr>
            <w:tcW w:w="500" w:type="pct"/>
            <w:tcBorders>
              <w:top w:val="nil"/>
              <w:left w:val="nil"/>
              <w:bottom w:val="single" w:sz="8" w:space="0" w:color="auto"/>
              <w:right w:val="single" w:sz="8" w:space="0" w:color="auto"/>
            </w:tcBorders>
            <w:shd w:val="clear" w:color="auto" w:fill="auto"/>
          </w:tcPr>
          <w:p w14:paraId="0C11A16B"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1B6A4138" w14:textId="77777777" w:rsidR="00333D1C" w:rsidRDefault="00333D1C">
            <w:pPr>
              <w:rPr>
                <w:rFonts w:ascii="Times New Roman" w:hAnsi="Times New Roman"/>
                <w:sz w:val="20"/>
                <w:szCs w:val="20"/>
              </w:rPr>
            </w:pPr>
          </w:p>
        </w:tc>
      </w:tr>
      <w:tr w:rsidR="00333D1C" w14:paraId="22C30B0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9DAB747"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[0n]</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6B5C7A1" w14:textId="77777777" w:rsidR="00333D1C" w:rsidRDefault="00000000">
            <w:pPr>
              <w:rPr>
                <w:rFonts w:ascii="Times New Roman" w:hAnsi="Times New Roman"/>
                <w:sz w:val="20"/>
                <w:szCs w:val="20"/>
                <w:lang w:eastAsia="en-US"/>
              </w:rPr>
            </w:pPr>
            <w:r>
              <w:rPr>
                <w:rFonts w:ascii="Times New Roman" w:hAnsi="Times New Roman"/>
                <w:sz w:val="20"/>
                <w:szCs w:val="20"/>
                <w:lang w:bidi="ar"/>
              </w:rPr>
              <w:t>Message size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6B8451B" w14:textId="77777777" w:rsidR="00333D1C" w:rsidRDefault="00000000">
            <w:pPr>
              <w:snapToGrid w:val="0"/>
              <w:rPr>
                <w:rFonts w:ascii="Times New Roman" w:hAnsi="Times New Roman"/>
                <w:color w:val="538135"/>
                <w:sz w:val="20"/>
                <w:szCs w:val="18"/>
              </w:rPr>
            </w:pPr>
            <w:r>
              <w:rPr>
                <w:rFonts w:ascii="Times New Roman" w:hAnsi="Times New Roman"/>
                <w:color w:val="538135"/>
                <w:sz w:val="20"/>
                <w:szCs w:val="18"/>
                <w:lang w:bidi="ar"/>
              </w:rPr>
              <w:t>{20 bits, 96 bits, 400 bits} are considered for message size.</w:t>
            </w:r>
          </w:p>
          <w:p w14:paraId="063FD994" w14:textId="77777777" w:rsidR="00333D1C" w:rsidRDefault="00000000">
            <w:pPr>
              <w:widowControl/>
              <w:numPr>
                <w:ilvl w:val="0"/>
                <w:numId w:val="38"/>
              </w:numPr>
              <w:snapToGrid w:val="0"/>
              <w:jc w:val="left"/>
              <w:rPr>
                <w:rFonts w:ascii="Times New Roman" w:hAnsi="Times New Roman"/>
                <w:color w:val="538135"/>
                <w:sz w:val="20"/>
                <w:szCs w:val="18"/>
              </w:rPr>
            </w:pPr>
            <w:r>
              <w:rPr>
                <w:rFonts w:ascii="Times New Roman" w:hAnsi="Times New Roman"/>
                <w:color w:val="538135"/>
                <w:sz w:val="20"/>
                <w:szCs w:val="18"/>
                <w:lang w:bidi="ar"/>
              </w:rPr>
              <w:t xml:space="preserve">Note </w:t>
            </w:r>
            <w:r>
              <w:rPr>
                <w:rFonts w:ascii="Times New Roman" w:hAnsi="Times New Roman"/>
                <w:color w:val="FF0000"/>
                <w:sz w:val="20"/>
                <w:szCs w:val="18"/>
                <w:lang w:bidi="ar"/>
              </w:rPr>
              <w:t>1</w:t>
            </w:r>
            <w:r>
              <w:rPr>
                <w:rFonts w:ascii="Times New Roman" w:hAnsi="Times New Roman"/>
                <w:color w:val="538135"/>
                <w:sz w:val="20"/>
                <w:szCs w:val="18"/>
                <w:lang w:bidi="ar"/>
              </w:rPr>
              <w:t>: companies to report the M value and chip length used for each message size</w:t>
            </w:r>
          </w:p>
          <w:p w14:paraId="5A8AC227" w14:textId="77777777" w:rsidR="00333D1C" w:rsidRDefault="00000000">
            <w:pPr>
              <w:widowControl/>
              <w:numPr>
                <w:ilvl w:val="0"/>
                <w:numId w:val="38"/>
              </w:numPr>
              <w:snapToGrid w:val="0"/>
              <w:jc w:val="left"/>
              <w:rPr>
                <w:rFonts w:ascii="Times New Roman" w:hAnsi="Times New Roman"/>
                <w:sz w:val="20"/>
                <w:szCs w:val="18"/>
              </w:rPr>
            </w:pPr>
            <w:r>
              <w:rPr>
                <w:rFonts w:ascii="Times New Roman" w:hAnsi="Times New Roman"/>
                <w:color w:val="FF0000"/>
                <w:sz w:val="20"/>
                <w:szCs w:val="18"/>
                <w:lang w:bidi="ar"/>
              </w:rPr>
              <w:t>Note 2: CRC is not included for the message size</w:t>
            </w:r>
          </w:p>
        </w:tc>
        <w:tc>
          <w:tcPr>
            <w:tcW w:w="500" w:type="pct"/>
            <w:tcBorders>
              <w:top w:val="nil"/>
              <w:left w:val="nil"/>
              <w:bottom w:val="single" w:sz="8" w:space="0" w:color="auto"/>
              <w:right w:val="single" w:sz="8" w:space="0" w:color="auto"/>
            </w:tcBorders>
            <w:shd w:val="clear" w:color="auto" w:fill="auto"/>
          </w:tcPr>
          <w:p w14:paraId="184745A3" w14:textId="77777777" w:rsidR="00333D1C" w:rsidRDefault="00333D1C">
            <w:pPr>
              <w:snapToGrid w:val="0"/>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1472E2C" w14:textId="77777777" w:rsidR="00333D1C" w:rsidRDefault="00333D1C">
            <w:pPr>
              <w:snapToGrid w:val="0"/>
              <w:rPr>
                <w:rFonts w:ascii="Times New Roman" w:hAnsi="Times New Roman"/>
                <w:sz w:val="20"/>
                <w:szCs w:val="20"/>
              </w:rPr>
            </w:pPr>
          </w:p>
        </w:tc>
      </w:tr>
      <w:tr w:rsidR="00333D1C" w14:paraId="502EB39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F8BCCFD"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[0p]</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143CE08" w14:textId="77777777" w:rsidR="00333D1C" w:rsidRDefault="00000000">
            <w:pPr>
              <w:rPr>
                <w:rFonts w:ascii="Times New Roman" w:hAnsi="Times New Roman"/>
                <w:sz w:val="20"/>
                <w:szCs w:val="20"/>
                <w:lang w:eastAsia="en-US"/>
              </w:rPr>
            </w:pPr>
            <w:r>
              <w:rPr>
                <w:rFonts w:ascii="Times New Roman" w:hAnsi="Times New Roman"/>
                <w:sz w:val="20"/>
                <w:szCs w:val="20"/>
                <w:lang w:bidi="ar"/>
              </w:rPr>
              <w:t>BLER target</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143C902" w14:textId="77777777" w:rsidR="00333D1C" w:rsidRDefault="00000000">
            <w:pPr>
              <w:rPr>
                <w:rFonts w:ascii="Times New Roman" w:hAnsi="Times New Roman"/>
                <w:sz w:val="20"/>
                <w:szCs w:val="20"/>
              </w:rPr>
            </w:pPr>
            <w:r>
              <w:rPr>
                <w:rFonts w:ascii="Times New Roman" w:hAnsi="Times New Roman"/>
                <w:sz w:val="20"/>
                <w:szCs w:val="20"/>
                <w:lang w:bidi="ar"/>
              </w:rPr>
              <w:t>1%, 10%</w:t>
            </w:r>
          </w:p>
        </w:tc>
        <w:tc>
          <w:tcPr>
            <w:tcW w:w="500" w:type="pct"/>
            <w:tcBorders>
              <w:top w:val="nil"/>
              <w:left w:val="nil"/>
              <w:bottom w:val="single" w:sz="8" w:space="0" w:color="auto"/>
              <w:right w:val="single" w:sz="8" w:space="0" w:color="auto"/>
            </w:tcBorders>
            <w:shd w:val="clear" w:color="auto" w:fill="auto"/>
          </w:tcPr>
          <w:p w14:paraId="6083277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28E826F" w14:textId="77777777" w:rsidR="00333D1C" w:rsidRDefault="00333D1C">
            <w:pPr>
              <w:rPr>
                <w:rFonts w:ascii="Times New Roman" w:hAnsi="Times New Roman"/>
                <w:sz w:val="20"/>
                <w:szCs w:val="20"/>
              </w:rPr>
            </w:pPr>
          </w:p>
        </w:tc>
      </w:tr>
      <w:tr w:rsidR="00333D1C" w14:paraId="5EA5339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AAD7F5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[0q]</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CFA8591" w14:textId="77777777" w:rsidR="00333D1C" w:rsidRDefault="00000000">
            <w:pPr>
              <w:rPr>
                <w:rFonts w:ascii="Times New Roman" w:hAnsi="Times New Roman"/>
                <w:sz w:val="20"/>
                <w:szCs w:val="20"/>
                <w:lang w:eastAsia="en-US"/>
              </w:rPr>
            </w:pPr>
            <w:r>
              <w:rPr>
                <w:rFonts w:ascii="Times New Roman" w:hAnsi="Times New Roman"/>
                <w:sz w:val="20"/>
                <w:szCs w:val="20"/>
                <w:lang w:bidi="ar"/>
              </w:rPr>
              <w:t>Sampling frequency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1E2F388" w14:textId="77777777" w:rsidR="00333D1C" w:rsidRDefault="00000000">
            <w:pPr>
              <w:pStyle w:val="NormalWeb"/>
              <w:spacing w:beforeAutospacing="0" w:afterAutospacing="0"/>
              <w:jc w:val="both"/>
              <w:rPr>
                <w:sz w:val="18"/>
                <w:szCs w:val="18"/>
              </w:rPr>
            </w:pPr>
            <w:r>
              <w:rPr>
                <w:sz w:val="18"/>
                <w:szCs w:val="18"/>
                <w:highlight w:val="green"/>
                <w:lang w:bidi="ar"/>
              </w:rPr>
              <w:t>Agreement</w:t>
            </w:r>
          </w:p>
          <w:p w14:paraId="4AA55271" w14:textId="77777777" w:rsidR="00333D1C" w:rsidRDefault="00000000">
            <w:pPr>
              <w:snapToGrid w:val="0"/>
              <w:rPr>
                <w:rFonts w:ascii="Times New Roman" w:eastAsia="宋体" w:hAnsi="Times New Roman"/>
                <w:sz w:val="20"/>
                <w:szCs w:val="16"/>
                <w:lang w:bidi="ar"/>
              </w:rPr>
            </w:pPr>
            <w:r>
              <w:rPr>
                <w:rFonts w:ascii="Times New Roman" w:eastAsia="宋体" w:hAnsi="Times New Roman"/>
                <w:sz w:val="20"/>
                <w:szCs w:val="16"/>
                <w:lang w:bidi="ar"/>
              </w:rPr>
              <w:t>Confirm the working assumption on [0q] Sampling frequency with the following modifications:</w:t>
            </w:r>
          </w:p>
          <w:p w14:paraId="43588F12" w14:textId="77777777" w:rsidR="00333D1C" w:rsidRDefault="00000000">
            <w:pPr>
              <w:ind w:leftChars="100" w:left="210"/>
              <w:rPr>
                <w:rFonts w:ascii="Times New Roman" w:eastAsia="等线" w:hAnsi="Times New Roman"/>
                <w:b/>
                <w:bCs/>
                <w:iCs/>
                <w:sz w:val="14"/>
                <w:szCs w:val="14"/>
              </w:rPr>
            </w:pPr>
            <w:r>
              <w:rPr>
                <w:rFonts w:ascii="Times New Roman" w:hAnsi="Times New Roman"/>
                <w:sz w:val="20"/>
                <w:szCs w:val="18"/>
                <w:highlight w:val="darkYellow"/>
                <w:lang w:bidi="ar"/>
              </w:rPr>
              <w:t>Working assumption on [0q] (sampling frequency) in link level simulation table</w:t>
            </w:r>
          </w:p>
          <w:p w14:paraId="37756D19" w14:textId="77777777" w:rsidR="00333D1C" w:rsidRDefault="00000000">
            <w:pPr>
              <w:ind w:leftChars="100" w:left="210"/>
              <w:rPr>
                <w:rFonts w:ascii="Times New Roman" w:hAnsi="Times New Roman"/>
                <w:b/>
                <w:bCs/>
                <w:iCs/>
                <w:sz w:val="20"/>
                <w:szCs w:val="18"/>
              </w:rPr>
            </w:pPr>
            <w:r>
              <w:rPr>
                <w:rFonts w:ascii="Times New Roman" w:hAnsi="Times New Roman"/>
                <w:sz w:val="20"/>
                <w:szCs w:val="18"/>
                <w:lang w:bidi="ar"/>
              </w:rPr>
              <w:t>Companies to report the Sampling frequency (e.g., 1.92Msps or other feasible values if any)</w:t>
            </w:r>
          </w:p>
          <w:p w14:paraId="2EE71D78" w14:textId="77777777" w:rsidR="00333D1C" w:rsidRDefault="00000000">
            <w:pPr>
              <w:ind w:leftChars="100" w:left="210"/>
              <w:rPr>
                <w:rFonts w:ascii="Times New Roman" w:hAnsi="Times New Roman"/>
                <w:b/>
                <w:bCs/>
                <w:iCs/>
                <w:strike/>
                <w:sz w:val="20"/>
                <w:szCs w:val="18"/>
              </w:rPr>
            </w:pPr>
            <w:r>
              <w:rPr>
                <w:rFonts w:ascii="Times New Roman" w:hAnsi="Times New Roman"/>
                <w:sz w:val="20"/>
                <w:szCs w:val="18"/>
                <w:lang w:bidi="ar"/>
              </w:rPr>
              <w:lastRenderedPageBreak/>
              <w:t xml:space="preserve">Initial SFO (Sampling Frequency Offset) (Fe): </w:t>
            </w:r>
          </w:p>
          <w:p w14:paraId="73623FB6"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(M) Randomly select a value from the range of [0.1 ~ 1] *10^4 ppm for device 2,</w:t>
            </w:r>
          </w:p>
          <w:p w14:paraId="1B330F06"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(M) Randomly select a value from the range of [0.1 ~ 1] * 10^5 ppm for device 1,</w:t>
            </w:r>
          </w:p>
          <w:p w14:paraId="10D40DDC"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(O) Randomly select a value from the range of [0.1 ~ 1] *10^5 ppm for device 2,</w:t>
            </w:r>
          </w:p>
          <w:p w14:paraId="322458A3"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 xml:space="preserve">FFS: Optionally evaluate a fixed value SFO for device 1 and 2 </w:t>
            </w:r>
          </w:p>
          <w:p w14:paraId="37692308"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For random selection, the value is randomly selected per simulation drop, according to a uniform distribution</w:t>
            </w:r>
          </w:p>
          <w:p w14:paraId="5771BE20"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Above values are only for sampling purpose.</w:t>
            </w:r>
          </w:p>
          <w:p w14:paraId="4197B1C2"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FFS other values</w:t>
            </w:r>
          </w:p>
          <w:p w14:paraId="738B3B09"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 xml:space="preserve">Note: Above assumptions are only for LLS evaluation purpose only for R2D and </w:t>
            </w:r>
            <w:r>
              <w:rPr>
                <w:rFonts w:ascii="Times New Roman" w:hAnsi="Times New Roman"/>
                <w:strike/>
                <w:color w:val="FF0000"/>
                <w:sz w:val="20"/>
                <w:szCs w:val="18"/>
                <w:lang w:bidi="ar"/>
              </w:rPr>
              <w:t>[</w:t>
            </w:r>
            <w:r>
              <w:rPr>
                <w:rFonts w:ascii="Times New Roman" w:hAnsi="Times New Roman"/>
                <w:sz w:val="20"/>
                <w:szCs w:val="18"/>
                <w:lang w:bidi="ar"/>
              </w:rPr>
              <w:t>D2R</w:t>
            </w:r>
            <w:r>
              <w:rPr>
                <w:rFonts w:ascii="Times New Roman" w:hAnsi="Times New Roman"/>
                <w:strike/>
                <w:color w:val="FF0000"/>
                <w:sz w:val="20"/>
                <w:szCs w:val="18"/>
                <w:lang w:bidi="ar"/>
              </w:rPr>
              <w:t>]</w:t>
            </w:r>
            <w:r>
              <w:rPr>
                <w:rFonts w:ascii="Times New Roman" w:hAnsi="Times New Roman"/>
                <w:sz w:val="20"/>
                <w:szCs w:val="18"/>
                <w:lang w:bidi="ar"/>
              </w:rPr>
              <w:t>.</w:t>
            </w:r>
          </w:p>
          <w:p w14:paraId="3F64C720" w14:textId="77777777" w:rsidR="00333D1C" w:rsidRDefault="00000000">
            <w:pPr>
              <w:ind w:leftChars="100" w:left="210"/>
              <w:rPr>
                <w:rFonts w:ascii="Times New Roman" w:hAnsi="Times New Roman"/>
                <w:b/>
                <w:bCs/>
                <w:iCs/>
                <w:sz w:val="20"/>
                <w:szCs w:val="20"/>
              </w:rPr>
            </w:pPr>
            <w:r>
              <w:rPr>
                <w:rFonts w:ascii="Times New Roman" w:hAnsi="Times New Roman"/>
                <w:sz w:val="20"/>
                <w:szCs w:val="18"/>
                <w:lang w:bidi="ar"/>
              </w:rPr>
              <w:t>The timing drift ΔT over a time T is modelled as ΔT = ±Fe * T.</w:t>
            </w:r>
          </w:p>
          <w:p w14:paraId="1837DE09"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Accuracy can be improved after clock calibration for at least device 2.  FFS applicable for device 1</w:t>
            </w:r>
          </w:p>
          <w:p w14:paraId="324DB6B8"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SFO after clock calibration can be applied to Fe.</w:t>
            </w:r>
          </w:p>
          <w:p w14:paraId="6A677434"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FFS other models</w:t>
            </w:r>
          </w:p>
          <w:p w14:paraId="1DE1D40C" w14:textId="77777777" w:rsidR="00333D1C" w:rsidRDefault="00000000">
            <w:pPr>
              <w:ind w:leftChars="100" w:left="210"/>
              <w:rPr>
                <w:rFonts w:ascii="Times New Roman" w:hAnsi="Times New Roman"/>
                <w:b/>
                <w:bCs/>
                <w:iCs/>
                <w:sz w:val="20"/>
                <w:szCs w:val="18"/>
              </w:rPr>
            </w:pPr>
            <w:r>
              <w:rPr>
                <w:rFonts w:ascii="Times New Roman" w:hAnsi="Times New Roman"/>
                <w:sz w:val="20"/>
                <w:szCs w:val="18"/>
                <w:lang w:bidi="ar"/>
              </w:rPr>
              <w:t>CFO for device 2b.</w:t>
            </w:r>
          </w:p>
          <w:p w14:paraId="7B908C13"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trike/>
                <w:color w:val="FF0000"/>
                <w:sz w:val="20"/>
                <w:szCs w:val="18"/>
                <w:lang w:bidi="ar"/>
              </w:rPr>
              <w:t>[</w:t>
            </w:r>
            <w:r>
              <w:rPr>
                <w:rFonts w:ascii="Times New Roman" w:eastAsia="等线" w:hAnsi="Times New Roman"/>
                <w:sz w:val="20"/>
                <w:szCs w:val="18"/>
                <w:lang w:bidi="ar"/>
              </w:rPr>
              <w:t>(1</w:t>
            </w:r>
            <w:r>
              <w:rPr>
                <w:rFonts w:ascii="Times New Roman" w:hAnsi="Times New Roman"/>
                <w:sz w:val="20"/>
                <w:szCs w:val="18"/>
                <w:lang w:bidi="ar"/>
              </w:rPr>
              <w:t>00ppm(M), 200ppm(O)</w:t>
            </w:r>
            <w:r>
              <w:rPr>
                <w:rFonts w:ascii="Times New Roman" w:hAnsi="Times New Roman"/>
                <w:color w:val="FF0000"/>
                <w:sz w:val="20"/>
                <w:szCs w:val="18"/>
                <w:lang w:bidi="ar"/>
              </w:rPr>
              <w:t xml:space="preserve">, </w:t>
            </w:r>
            <w:r>
              <w:rPr>
                <w:rFonts w:ascii="Times New Roman" w:hAnsi="Times New Roman"/>
                <w:sz w:val="20"/>
                <w:szCs w:val="18"/>
                <w:lang w:bidi="ar"/>
              </w:rPr>
              <w:t>1000</w:t>
            </w:r>
            <w:proofErr w:type="gramStart"/>
            <w:r>
              <w:rPr>
                <w:rFonts w:ascii="Times New Roman" w:hAnsi="Times New Roman"/>
                <w:sz w:val="20"/>
                <w:szCs w:val="18"/>
                <w:lang w:bidi="ar"/>
              </w:rPr>
              <w:t>ppm(</w:t>
            </w:r>
            <w:proofErr w:type="gramEnd"/>
            <w:r>
              <w:rPr>
                <w:rFonts w:ascii="Times New Roman" w:hAnsi="Times New Roman"/>
                <w:sz w:val="20"/>
                <w:szCs w:val="18"/>
                <w:lang w:bidi="ar"/>
              </w:rPr>
              <w:t>O, only as initial CFO), with drift rate of [TBD]ppm/s</w:t>
            </w:r>
            <w:r>
              <w:rPr>
                <w:rFonts w:ascii="Times New Roman" w:eastAsia="等线" w:hAnsi="Times New Roman"/>
                <w:color w:val="FF0000"/>
                <w:sz w:val="20"/>
                <w:szCs w:val="18"/>
                <w:lang w:bidi="ar"/>
              </w:rPr>
              <w:t>)</w:t>
            </w:r>
            <w:r>
              <w:rPr>
                <w:rFonts w:ascii="Times New Roman" w:hAnsi="Times New Roman"/>
                <w:strike/>
                <w:color w:val="FF0000"/>
                <w:sz w:val="20"/>
                <w:szCs w:val="18"/>
                <w:lang w:bidi="ar"/>
              </w:rPr>
              <w:t>]”</w:t>
            </w:r>
          </w:p>
          <w:p w14:paraId="735AAC2F"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color w:val="FF0000"/>
                <w:sz w:val="20"/>
                <w:szCs w:val="18"/>
              </w:rPr>
            </w:pPr>
            <w:r>
              <w:rPr>
                <w:rFonts w:ascii="Times New Roman" w:eastAsia="等线" w:hAnsi="Times New Roman"/>
                <w:color w:val="FF0000"/>
                <w:sz w:val="20"/>
                <w:szCs w:val="18"/>
                <w:lang w:bidi="ar"/>
              </w:rPr>
              <w:t>Note: companies to report whether they assumed the value as initial CFO or after calibration</w:t>
            </w:r>
          </w:p>
          <w:p w14:paraId="788C8DDE" w14:textId="77777777" w:rsidR="00333D1C" w:rsidRDefault="00000000">
            <w:pPr>
              <w:overflowPunct w:val="0"/>
              <w:autoSpaceDE w:val="0"/>
              <w:autoSpaceDN w:val="0"/>
              <w:textAlignment w:val="baseline"/>
              <w:rPr>
                <w:rFonts w:ascii="Times New Roman" w:hAnsi="Times New Roman"/>
                <w:sz w:val="20"/>
                <w:szCs w:val="20"/>
              </w:rPr>
            </w:pPr>
            <w:r>
              <w:rPr>
                <w:rFonts w:ascii="Times New Roman" w:hAnsi="Times New Roman"/>
                <w:sz w:val="20"/>
                <w:szCs w:val="18"/>
                <w:lang w:bidi="ar"/>
              </w:rPr>
              <w:t>Note: Above assumptions are for LLS evaluation purpose only</w:t>
            </w:r>
          </w:p>
        </w:tc>
        <w:tc>
          <w:tcPr>
            <w:tcW w:w="500" w:type="pct"/>
            <w:tcBorders>
              <w:top w:val="nil"/>
              <w:left w:val="nil"/>
              <w:bottom w:val="single" w:sz="8" w:space="0" w:color="auto"/>
              <w:right w:val="single" w:sz="8" w:space="0" w:color="auto"/>
            </w:tcBorders>
            <w:shd w:val="clear" w:color="auto" w:fill="auto"/>
          </w:tcPr>
          <w:p w14:paraId="432B7529" w14:textId="77777777" w:rsidR="00333D1C" w:rsidRDefault="00333D1C">
            <w:pPr>
              <w:rPr>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753A74F1" w14:textId="77777777" w:rsidR="00333D1C" w:rsidRDefault="00333D1C">
            <w:pPr>
              <w:rPr>
                <w:sz w:val="20"/>
                <w:szCs w:val="20"/>
              </w:rPr>
            </w:pPr>
          </w:p>
        </w:tc>
      </w:tr>
      <w:tr w:rsidR="00333D1C" w14:paraId="46850B1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2B9136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[0r]</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1293CD1" w14:textId="77777777" w:rsidR="00333D1C" w:rsidRDefault="00000000">
            <w:pPr>
              <w:rPr>
                <w:rFonts w:ascii="Times New Roman" w:hAnsi="Times New Roman"/>
                <w:sz w:val="20"/>
                <w:szCs w:val="20"/>
                <w:lang w:eastAsia="en-US"/>
              </w:rPr>
            </w:pPr>
            <w:r>
              <w:rPr>
                <w:rFonts w:ascii="Times New Roman" w:hAnsi="Times New Roman"/>
                <w:sz w:val="20"/>
                <w:szCs w:val="20"/>
                <w:lang w:bidi="ar"/>
              </w:rPr>
              <w:t>Device 1/2a/2b</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60EE9D4" w14:textId="77777777" w:rsidR="00333D1C" w:rsidRDefault="00000000">
            <w:pPr>
              <w:rPr>
                <w:rFonts w:ascii="Times New Roman" w:hAnsi="Times New Roman"/>
                <w:sz w:val="20"/>
                <w:szCs w:val="20"/>
              </w:rPr>
            </w:pPr>
            <w:r>
              <w:rPr>
                <w:rFonts w:ascii="Times New Roman" w:hAnsi="Times New Roman"/>
                <w:sz w:val="20"/>
                <w:szCs w:val="20"/>
                <w:lang w:bidi="ar"/>
              </w:rPr>
              <w:t>Options are as follows,</w:t>
            </w:r>
          </w:p>
          <w:p w14:paraId="352D5AEF" w14:textId="77777777" w:rsidR="00333D1C" w:rsidRDefault="00000000">
            <w:pPr>
              <w:pStyle w:val="NormalWeb"/>
              <w:numPr>
                <w:ilvl w:val="0"/>
                <w:numId w:val="39"/>
              </w:numPr>
              <w:overflowPunct w:val="0"/>
              <w:autoSpaceDE w:val="0"/>
              <w:autoSpaceDN w:val="0"/>
              <w:spacing w:beforeAutospacing="0" w:after="180" w:afterAutospacing="0"/>
              <w:jc w:val="both"/>
              <w:textAlignment w:val="baseline"/>
              <w:rPr>
                <w:sz w:val="20"/>
                <w:szCs w:val="20"/>
              </w:rPr>
            </w:pPr>
            <w:r>
              <w:rPr>
                <w:rFonts w:eastAsia="微软雅黑"/>
                <w:kern w:val="2"/>
                <w:sz w:val="20"/>
                <w:szCs w:val="20"/>
                <w:lang w:bidi="ar"/>
              </w:rPr>
              <w:t>Device 1, RF-ED</w:t>
            </w:r>
          </w:p>
          <w:p w14:paraId="2806527A" w14:textId="77777777" w:rsidR="00333D1C" w:rsidRDefault="00000000">
            <w:pPr>
              <w:pStyle w:val="NormalWeb"/>
              <w:numPr>
                <w:ilvl w:val="0"/>
                <w:numId w:val="39"/>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lastRenderedPageBreak/>
              <w:t>Device 2a, RF-ED</w:t>
            </w:r>
          </w:p>
          <w:p w14:paraId="1596C905" w14:textId="77777777" w:rsidR="00333D1C" w:rsidRDefault="00000000">
            <w:pPr>
              <w:pStyle w:val="NormalWeb"/>
              <w:numPr>
                <w:ilvl w:val="0"/>
                <w:numId w:val="39"/>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Device 2b, RF-ED/IF-ED/ZIF</w:t>
            </w:r>
          </w:p>
          <w:p w14:paraId="54AA8F38" w14:textId="77777777" w:rsidR="00333D1C" w:rsidRDefault="00000000">
            <w:pPr>
              <w:rPr>
                <w:rFonts w:ascii="Times New Roman" w:hAnsi="Times New Roman"/>
                <w:sz w:val="20"/>
                <w:szCs w:val="20"/>
              </w:rPr>
            </w:pPr>
            <w:r>
              <w:rPr>
                <w:rStyle w:val="Emphasis"/>
                <w:sz w:val="20"/>
                <w:szCs w:val="20"/>
                <w:highlight w:val="yellow"/>
                <w:lang w:bidi="ar"/>
              </w:rPr>
              <w:t>&lt;Editor’s Note: will be updated according to agreements from 9.4.1.2&gt;</w:t>
            </w:r>
            <w:r>
              <w:rPr>
                <w:rFonts w:ascii="Times New Roman" w:hAnsi="Times New Roman"/>
                <w:i/>
                <w:iCs/>
                <w:sz w:val="20"/>
                <w:szCs w:val="20"/>
                <w:lang w:bidi="ar"/>
              </w:rPr>
              <w:t> </w:t>
            </w:r>
          </w:p>
        </w:tc>
        <w:tc>
          <w:tcPr>
            <w:tcW w:w="500" w:type="pct"/>
            <w:tcBorders>
              <w:top w:val="nil"/>
              <w:left w:val="nil"/>
              <w:bottom w:val="single" w:sz="8" w:space="0" w:color="auto"/>
              <w:right w:val="single" w:sz="8" w:space="0" w:color="auto"/>
            </w:tcBorders>
            <w:shd w:val="clear" w:color="auto" w:fill="auto"/>
          </w:tcPr>
          <w:p w14:paraId="2E453F5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19BF14E" w14:textId="77777777" w:rsidR="00333D1C" w:rsidRDefault="00333D1C">
            <w:pPr>
              <w:rPr>
                <w:rFonts w:ascii="Times New Roman" w:hAnsi="Times New Roman"/>
                <w:sz w:val="20"/>
                <w:szCs w:val="20"/>
              </w:rPr>
            </w:pPr>
          </w:p>
        </w:tc>
      </w:tr>
      <w:tr w:rsidR="00333D1C" w14:paraId="08DD61B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9081FD6" w14:textId="77777777" w:rsidR="00333D1C" w:rsidRDefault="00333D1C">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47BA5FCF"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R2D specific parameters</w:t>
            </w:r>
          </w:p>
        </w:tc>
        <w:tc>
          <w:tcPr>
            <w:tcW w:w="500" w:type="pct"/>
            <w:tcBorders>
              <w:top w:val="nil"/>
              <w:left w:val="nil"/>
              <w:bottom w:val="single" w:sz="8" w:space="0" w:color="auto"/>
              <w:right w:val="single" w:sz="8" w:space="0" w:color="auto"/>
            </w:tcBorders>
            <w:shd w:val="clear" w:color="auto" w:fill="auto"/>
          </w:tcPr>
          <w:p w14:paraId="53FA66D5"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847E307" w14:textId="77777777" w:rsidR="00333D1C" w:rsidRDefault="00333D1C">
            <w:pPr>
              <w:jc w:val="center"/>
              <w:rPr>
                <w:rFonts w:ascii="Times New Roman" w:hAnsi="Times New Roman"/>
                <w:sz w:val="20"/>
                <w:szCs w:val="20"/>
              </w:rPr>
            </w:pPr>
          </w:p>
        </w:tc>
      </w:tr>
      <w:tr w:rsidR="00333D1C" w14:paraId="63EE4FC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FFB02C6"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[1a]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BA6367A" w14:textId="77777777" w:rsidR="00333D1C" w:rsidRDefault="00000000">
            <w:pPr>
              <w:rPr>
                <w:rFonts w:ascii="Times New Roman" w:hAnsi="Times New Roman"/>
                <w:sz w:val="20"/>
                <w:szCs w:val="20"/>
                <w:lang w:eastAsia="en-US"/>
              </w:rPr>
            </w:pPr>
            <w:r>
              <w:rPr>
                <w:rFonts w:ascii="Times New Roman" w:hAnsi="Times New Roman"/>
                <w:sz w:val="20"/>
                <w:szCs w:val="20"/>
                <w:lang w:bidi="ar"/>
              </w:rPr>
              <w:t>Transmission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284CA46" w14:textId="77777777" w:rsidR="00333D1C" w:rsidRDefault="00000000">
            <w:pPr>
              <w:rPr>
                <w:rFonts w:ascii="Times New Roman" w:hAnsi="Times New Roman"/>
                <w:sz w:val="20"/>
                <w:szCs w:val="20"/>
              </w:rPr>
            </w:pPr>
            <w:r>
              <w:rPr>
                <w:rFonts w:ascii="Times New Roman" w:hAnsi="Times New Roman"/>
                <w:sz w:val="20"/>
                <w:szCs w:val="20"/>
                <w:lang w:bidi="ar"/>
              </w:rPr>
              <w:t xml:space="preserve">180 kHz as baseline. </w:t>
            </w:r>
            <w:r>
              <w:rPr>
                <w:rFonts w:ascii="Times New Roman" w:hAnsi="Times New Roman"/>
                <w:color w:val="C00000"/>
                <w:sz w:val="20"/>
                <w:szCs w:val="20"/>
                <w:lang w:bidi="ar"/>
              </w:rPr>
              <w:t>Other larger values are not precluded.</w:t>
            </w:r>
          </w:p>
        </w:tc>
        <w:tc>
          <w:tcPr>
            <w:tcW w:w="500" w:type="pct"/>
            <w:tcBorders>
              <w:top w:val="nil"/>
              <w:left w:val="nil"/>
              <w:bottom w:val="single" w:sz="8" w:space="0" w:color="auto"/>
              <w:right w:val="single" w:sz="8" w:space="0" w:color="auto"/>
            </w:tcBorders>
            <w:shd w:val="clear" w:color="auto" w:fill="auto"/>
          </w:tcPr>
          <w:p w14:paraId="7B50C51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4A6894E" w14:textId="77777777" w:rsidR="00333D1C" w:rsidRDefault="00333D1C">
            <w:pPr>
              <w:rPr>
                <w:rFonts w:ascii="Times New Roman" w:hAnsi="Times New Roman"/>
                <w:sz w:val="20"/>
                <w:szCs w:val="20"/>
              </w:rPr>
            </w:pPr>
          </w:p>
        </w:tc>
      </w:tr>
      <w:tr w:rsidR="00333D1C" w14:paraId="53C13A1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87741FC"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22B3F55" w14:textId="77777777" w:rsidR="00333D1C" w:rsidRDefault="00000000">
            <w:pPr>
              <w:rPr>
                <w:rFonts w:ascii="Times New Roman" w:hAnsi="Times New Roman"/>
                <w:sz w:val="20"/>
                <w:szCs w:val="20"/>
                <w:lang w:eastAsia="en-US"/>
              </w:rPr>
            </w:pPr>
            <w:r>
              <w:rPr>
                <w:rFonts w:ascii="Times New Roman" w:hAnsi="Times New Roman"/>
                <w:strike/>
                <w:sz w:val="20"/>
                <w:szCs w:val="20"/>
                <w:lang w:bidi="ar"/>
              </w:rPr>
              <w:t xml:space="preserve">FFS: </w:t>
            </w:r>
            <w:r>
              <w:rPr>
                <w:rFonts w:ascii="Times New Roman" w:hAnsi="Times New Roman"/>
                <w:sz w:val="20"/>
                <w:szCs w:val="20"/>
                <w:lang w:bidi="ar"/>
              </w:rPr>
              <w:t>ED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0297119" w14:textId="77777777" w:rsidR="00333D1C" w:rsidRDefault="00000000">
            <w:pPr>
              <w:rPr>
                <w:rFonts w:ascii="Times New Roman" w:hAnsi="Times New Roman"/>
                <w:sz w:val="20"/>
                <w:szCs w:val="20"/>
              </w:rPr>
            </w:pPr>
            <w:r>
              <w:rPr>
                <w:rFonts w:ascii="Times New Roman" w:hAnsi="Times New Roman"/>
                <w:sz w:val="20"/>
                <w:szCs w:val="20"/>
                <w:lang w:bidi="ar"/>
              </w:rPr>
              <w:t>The ED bandwidth is the bandwidth for calculating the noise/interference (if any) power:</w:t>
            </w:r>
          </w:p>
          <w:p w14:paraId="00E4C864" w14:textId="77777777" w:rsidR="00333D1C" w:rsidRDefault="00000000">
            <w:pPr>
              <w:rPr>
                <w:rFonts w:ascii="Times New Roman" w:hAnsi="Times New Roman"/>
                <w:sz w:val="20"/>
                <w:szCs w:val="20"/>
              </w:rPr>
            </w:pPr>
            <w:r>
              <w:rPr>
                <w:rFonts w:ascii="Times New Roman" w:hAnsi="Times New Roman"/>
                <w:sz w:val="20"/>
                <w:szCs w:val="20"/>
                <w:lang w:bidi="ar"/>
              </w:rPr>
              <w:t xml:space="preserve">For evaluations, the value(s) of ED bandwidth is 20 MHz for RF-ED, [180] kHz for IF/ZIF receiver. </w:t>
            </w:r>
          </w:p>
          <w:p w14:paraId="63E864FD" w14:textId="77777777" w:rsidR="00333D1C" w:rsidRDefault="00333D1C">
            <w:pPr>
              <w:rPr>
                <w:rFonts w:ascii="Times New Roman" w:hAnsi="Times New Roman"/>
                <w:sz w:val="20"/>
                <w:szCs w:val="20"/>
              </w:rPr>
            </w:pPr>
          </w:p>
          <w:p w14:paraId="657734BF" w14:textId="77777777" w:rsidR="00333D1C" w:rsidRDefault="00000000">
            <w:pPr>
              <w:rPr>
                <w:rFonts w:ascii="Times New Roman" w:hAnsi="Times New Roman"/>
                <w:sz w:val="20"/>
                <w:szCs w:val="20"/>
                <w:lang w:eastAsia="en-US"/>
              </w:rPr>
            </w:pPr>
            <w:r>
              <w:rPr>
                <w:rFonts w:ascii="Times New Roman" w:hAnsi="Times New Roman"/>
                <w:sz w:val="20"/>
                <w:szCs w:val="20"/>
                <w:lang w:bidi="ar"/>
              </w:rPr>
              <w:t>Note: this does not imply that a A-IoT device supports sampling clock rate as large as RF ED bandwidth.</w:t>
            </w:r>
          </w:p>
        </w:tc>
        <w:tc>
          <w:tcPr>
            <w:tcW w:w="500" w:type="pct"/>
            <w:tcBorders>
              <w:top w:val="nil"/>
              <w:left w:val="nil"/>
              <w:bottom w:val="single" w:sz="8" w:space="0" w:color="auto"/>
              <w:right w:val="single" w:sz="8" w:space="0" w:color="auto"/>
            </w:tcBorders>
            <w:shd w:val="clear" w:color="auto" w:fill="auto"/>
          </w:tcPr>
          <w:p w14:paraId="292F6BD7"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B48D287" w14:textId="77777777" w:rsidR="00333D1C" w:rsidRDefault="00333D1C">
            <w:pPr>
              <w:rPr>
                <w:rFonts w:ascii="Times New Roman" w:hAnsi="Times New Roman"/>
                <w:sz w:val="20"/>
                <w:szCs w:val="20"/>
              </w:rPr>
            </w:pPr>
          </w:p>
        </w:tc>
      </w:tr>
      <w:tr w:rsidR="00333D1C" w14:paraId="11040AD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6DE7546"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[1c]</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F45CE02" w14:textId="77777777" w:rsidR="00333D1C" w:rsidRDefault="00000000">
            <w:pPr>
              <w:rPr>
                <w:rFonts w:ascii="Times New Roman" w:hAnsi="Times New Roman"/>
                <w:sz w:val="20"/>
                <w:szCs w:val="20"/>
                <w:lang w:eastAsia="en-US"/>
              </w:rPr>
            </w:pPr>
            <w:r>
              <w:rPr>
                <w:rFonts w:ascii="Times New Roman" w:hAnsi="Times New Roman"/>
                <w:strike/>
                <w:sz w:val="20"/>
                <w:szCs w:val="20"/>
                <w:lang w:bidi="ar"/>
              </w:rPr>
              <w:t xml:space="preserve">FFS: </w:t>
            </w:r>
            <w:r>
              <w:rPr>
                <w:rFonts w:ascii="Times New Roman" w:hAnsi="Times New Roman"/>
                <w:sz w:val="20"/>
                <w:szCs w:val="20"/>
                <w:lang w:bidi="ar"/>
              </w:rPr>
              <w:t>BB LPF</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3FCD276" w14:textId="77777777" w:rsidR="00333D1C" w:rsidRDefault="00000000">
            <w:pPr>
              <w:rPr>
                <w:rFonts w:ascii="Times New Roman" w:hAnsi="Times New Roman"/>
                <w:sz w:val="20"/>
                <w:szCs w:val="20"/>
              </w:rPr>
            </w:pPr>
            <w:r>
              <w:rPr>
                <w:rFonts w:ascii="Times New Roman" w:hAnsi="Times New Roman"/>
                <w:sz w:val="20"/>
                <w:szCs w:val="20"/>
                <w:lang w:bidi="ar"/>
              </w:rPr>
              <w:t xml:space="preserve">[X]-order Butterworth/RC filter with cutoff frequency at </w:t>
            </w:r>
            <w:r>
              <w:rPr>
                <w:rFonts w:ascii="Times New Roman" w:hAnsi="Times New Roman"/>
                <w:strike/>
                <w:sz w:val="20"/>
                <w:szCs w:val="20"/>
                <w:lang w:bidi="ar"/>
              </w:rPr>
              <w:t xml:space="preserve">[Y] kHz, </w:t>
            </w:r>
            <w:r>
              <w:rPr>
                <w:rFonts w:ascii="Times New Roman" w:hAnsi="Times New Roman"/>
                <w:sz w:val="20"/>
                <w:szCs w:val="20"/>
                <w:lang w:bidi="ar"/>
              </w:rPr>
              <w:t>half of R2D transmission bandwidth.</w:t>
            </w:r>
          </w:p>
          <w:p w14:paraId="1522A108" w14:textId="77777777" w:rsidR="00333D1C" w:rsidRDefault="00000000">
            <w:pPr>
              <w:rPr>
                <w:rFonts w:ascii="Times New Roman" w:hAnsi="Times New Roman"/>
                <w:sz w:val="20"/>
                <w:szCs w:val="20"/>
              </w:rPr>
            </w:pPr>
            <w:r>
              <w:rPr>
                <w:rFonts w:ascii="Times New Roman" w:hAnsi="Times New Roman"/>
                <w:sz w:val="20"/>
                <w:szCs w:val="20"/>
                <w:lang w:bidi="ar"/>
              </w:rPr>
              <w:t>Companies to report X = {3, 5}.</w:t>
            </w:r>
          </w:p>
        </w:tc>
        <w:tc>
          <w:tcPr>
            <w:tcW w:w="500" w:type="pct"/>
            <w:tcBorders>
              <w:top w:val="nil"/>
              <w:left w:val="nil"/>
              <w:bottom w:val="single" w:sz="8" w:space="0" w:color="auto"/>
              <w:right w:val="single" w:sz="8" w:space="0" w:color="auto"/>
            </w:tcBorders>
            <w:shd w:val="clear" w:color="auto" w:fill="auto"/>
          </w:tcPr>
          <w:p w14:paraId="6C88712B"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496A607A" w14:textId="77777777" w:rsidR="00333D1C" w:rsidRDefault="00333D1C">
            <w:pPr>
              <w:rPr>
                <w:rFonts w:ascii="Times New Roman" w:hAnsi="Times New Roman"/>
                <w:sz w:val="20"/>
                <w:szCs w:val="20"/>
              </w:rPr>
            </w:pPr>
          </w:p>
        </w:tc>
      </w:tr>
      <w:tr w:rsidR="00333D1C" w14:paraId="27AF800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3212190"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9117F63" w14:textId="77777777" w:rsidR="00333D1C" w:rsidRDefault="00000000">
            <w:pPr>
              <w:rPr>
                <w:rFonts w:ascii="Times New Roman" w:hAnsi="Times New Roman"/>
                <w:sz w:val="20"/>
                <w:szCs w:val="20"/>
                <w:lang w:eastAsia="en-US"/>
              </w:rPr>
            </w:pPr>
            <w:r>
              <w:rPr>
                <w:rFonts w:ascii="Times New Roman" w:hAnsi="Times New Roman"/>
                <w:sz w:val="20"/>
                <w:szCs w:val="20"/>
                <w:lang w:bidi="ar"/>
              </w:rPr>
              <w:t>Waveform</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F50A5EB" w14:textId="77777777" w:rsidR="00333D1C" w:rsidRDefault="00000000">
            <w:pPr>
              <w:rPr>
                <w:rFonts w:ascii="Times New Roman" w:hAnsi="Times New Roman"/>
                <w:sz w:val="20"/>
                <w:szCs w:val="20"/>
              </w:rPr>
            </w:pPr>
            <w:r>
              <w:rPr>
                <w:rFonts w:ascii="Times New Roman" w:hAnsi="Times New Roman"/>
                <w:sz w:val="20"/>
                <w:szCs w:val="20"/>
                <w:lang w:bidi="ar"/>
              </w:rPr>
              <w:t>OOK waveform generated by OFDM modulator</w:t>
            </w:r>
          </w:p>
        </w:tc>
        <w:tc>
          <w:tcPr>
            <w:tcW w:w="500" w:type="pct"/>
            <w:tcBorders>
              <w:top w:val="nil"/>
              <w:left w:val="nil"/>
              <w:bottom w:val="single" w:sz="8" w:space="0" w:color="auto"/>
              <w:right w:val="single" w:sz="8" w:space="0" w:color="auto"/>
            </w:tcBorders>
            <w:shd w:val="clear" w:color="auto" w:fill="auto"/>
          </w:tcPr>
          <w:p w14:paraId="53FA27F9"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EDC622F" w14:textId="77777777" w:rsidR="00333D1C" w:rsidRDefault="00333D1C">
            <w:pPr>
              <w:rPr>
                <w:rFonts w:ascii="Times New Roman" w:hAnsi="Times New Roman"/>
                <w:sz w:val="20"/>
                <w:szCs w:val="20"/>
              </w:rPr>
            </w:pPr>
          </w:p>
        </w:tc>
      </w:tr>
      <w:tr w:rsidR="00333D1C" w14:paraId="74F7C23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2CFC6BE"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80828F6" w14:textId="77777777" w:rsidR="00333D1C" w:rsidRDefault="00000000">
            <w:pPr>
              <w:rPr>
                <w:rFonts w:ascii="Times New Roman" w:hAnsi="Times New Roman"/>
                <w:sz w:val="20"/>
                <w:szCs w:val="20"/>
                <w:lang w:eastAsia="en-US"/>
              </w:rPr>
            </w:pPr>
            <w:r>
              <w:rPr>
                <w:rFonts w:ascii="Times New Roman" w:hAnsi="Times New Roman"/>
                <w:sz w:val="20"/>
                <w:szCs w:val="20"/>
                <w:lang w:bidi="ar"/>
              </w:rPr>
              <w:t>Modulation</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C183935" w14:textId="77777777" w:rsidR="00333D1C" w:rsidRDefault="00000000">
            <w:pPr>
              <w:rPr>
                <w:rFonts w:ascii="Times New Roman" w:hAnsi="Times New Roman"/>
                <w:sz w:val="20"/>
                <w:szCs w:val="20"/>
              </w:rPr>
            </w:pPr>
            <w:r>
              <w:rPr>
                <w:rFonts w:ascii="Times New Roman" w:hAnsi="Times New Roman"/>
                <w:sz w:val="20"/>
                <w:szCs w:val="20"/>
                <w:lang w:bidi="ar"/>
              </w:rPr>
              <w:t>OOK</w:t>
            </w:r>
          </w:p>
          <w:p w14:paraId="4857B046"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OOK-1, OOK-4 with M chips per OFDM symbol</w:t>
            </w:r>
          </w:p>
        </w:tc>
        <w:tc>
          <w:tcPr>
            <w:tcW w:w="500" w:type="pct"/>
            <w:tcBorders>
              <w:top w:val="nil"/>
              <w:left w:val="nil"/>
              <w:bottom w:val="single" w:sz="8" w:space="0" w:color="auto"/>
              <w:right w:val="single" w:sz="8" w:space="0" w:color="auto"/>
            </w:tcBorders>
            <w:shd w:val="clear" w:color="auto" w:fill="auto"/>
          </w:tcPr>
          <w:p w14:paraId="67123762"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0E38F28" w14:textId="77777777" w:rsidR="00333D1C" w:rsidRDefault="00333D1C">
            <w:pPr>
              <w:rPr>
                <w:rFonts w:ascii="Times New Roman" w:hAnsi="Times New Roman"/>
                <w:sz w:val="20"/>
                <w:szCs w:val="20"/>
              </w:rPr>
            </w:pPr>
          </w:p>
        </w:tc>
      </w:tr>
      <w:tr w:rsidR="00333D1C" w14:paraId="21BA81A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FE31CF6"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[1f]</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6DAE6CE" w14:textId="77777777" w:rsidR="00333D1C" w:rsidRDefault="00000000">
            <w:pPr>
              <w:rPr>
                <w:rFonts w:ascii="Times New Roman" w:hAnsi="Times New Roman"/>
                <w:sz w:val="20"/>
                <w:szCs w:val="20"/>
                <w:lang w:eastAsia="en-US"/>
              </w:rPr>
            </w:pPr>
            <w:r>
              <w:rPr>
                <w:rFonts w:ascii="Times New Roman" w:hAnsi="Times New Roman"/>
                <w:sz w:val="20"/>
                <w:szCs w:val="20"/>
                <w:lang w:bidi="ar"/>
              </w:rPr>
              <w:t>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6D533B8"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Manchester, PIE</w:t>
            </w:r>
          </w:p>
        </w:tc>
        <w:tc>
          <w:tcPr>
            <w:tcW w:w="500" w:type="pct"/>
            <w:tcBorders>
              <w:top w:val="nil"/>
              <w:left w:val="nil"/>
              <w:bottom w:val="single" w:sz="8" w:space="0" w:color="auto"/>
              <w:right w:val="single" w:sz="8" w:space="0" w:color="auto"/>
            </w:tcBorders>
            <w:shd w:val="clear" w:color="auto" w:fill="auto"/>
          </w:tcPr>
          <w:p w14:paraId="2C2DED3E"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8F31D5D" w14:textId="77777777" w:rsidR="00333D1C" w:rsidRDefault="00333D1C">
            <w:pPr>
              <w:rPr>
                <w:rFonts w:ascii="Times New Roman" w:hAnsi="Times New Roman"/>
                <w:sz w:val="20"/>
                <w:szCs w:val="20"/>
              </w:rPr>
            </w:pPr>
          </w:p>
        </w:tc>
      </w:tr>
      <w:tr w:rsidR="00333D1C" w14:paraId="7E94BDC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B0DC4A9"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A3E2FB5" w14:textId="77777777" w:rsidR="00333D1C" w:rsidRDefault="00000000">
            <w:pPr>
              <w:rPr>
                <w:rFonts w:ascii="Times New Roman" w:hAnsi="Times New Roman"/>
                <w:sz w:val="20"/>
                <w:szCs w:val="20"/>
                <w:lang w:eastAsia="en-US"/>
              </w:rPr>
            </w:pPr>
            <w:r>
              <w:rPr>
                <w:rFonts w:ascii="Times New Roman" w:hAnsi="Times New Roman"/>
                <w:sz w:val="20"/>
                <w:szCs w:val="20"/>
                <w:lang w:bidi="ar"/>
              </w:rPr>
              <w:t>FEC</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EB901F4" w14:textId="77777777" w:rsidR="00333D1C" w:rsidRDefault="00000000">
            <w:pPr>
              <w:rPr>
                <w:rFonts w:ascii="Times New Roman" w:hAnsi="Times New Roman"/>
                <w:sz w:val="20"/>
                <w:szCs w:val="20"/>
              </w:rPr>
            </w:pPr>
            <w:r>
              <w:rPr>
                <w:rFonts w:ascii="Times New Roman" w:hAnsi="Times New Roman"/>
                <w:sz w:val="20"/>
                <w:szCs w:val="20"/>
                <w:lang w:bidi="ar"/>
              </w:rPr>
              <w:t>No FEC as baseline</w:t>
            </w:r>
          </w:p>
        </w:tc>
        <w:tc>
          <w:tcPr>
            <w:tcW w:w="500" w:type="pct"/>
            <w:tcBorders>
              <w:top w:val="nil"/>
              <w:left w:val="nil"/>
              <w:bottom w:val="single" w:sz="8" w:space="0" w:color="auto"/>
              <w:right w:val="single" w:sz="8" w:space="0" w:color="auto"/>
            </w:tcBorders>
            <w:shd w:val="clear" w:color="auto" w:fill="auto"/>
          </w:tcPr>
          <w:p w14:paraId="0A8CC742"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5C4EBBE" w14:textId="77777777" w:rsidR="00333D1C" w:rsidRDefault="00333D1C">
            <w:pPr>
              <w:rPr>
                <w:rFonts w:ascii="Times New Roman" w:hAnsi="Times New Roman"/>
                <w:sz w:val="20"/>
                <w:szCs w:val="20"/>
              </w:rPr>
            </w:pPr>
          </w:p>
        </w:tc>
      </w:tr>
      <w:tr w:rsidR="00333D1C" w14:paraId="18199DA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B414865"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[1h]</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2832116" w14:textId="77777777" w:rsidR="00333D1C" w:rsidRDefault="00000000">
            <w:pPr>
              <w:rPr>
                <w:rFonts w:ascii="Times New Roman" w:hAnsi="Times New Roman"/>
                <w:sz w:val="20"/>
                <w:szCs w:val="20"/>
                <w:lang w:eastAsia="en-US"/>
              </w:rPr>
            </w:pPr>
            <w:r>
              <w:rPr>
                <w:rFonts w:ascii="Times New Roman" w:hAnsi="Times New Roman"/>
                <w:sz w:val="20"/>
                <w:szCs w:val="20"/>
                <w:lang w:bidi="ar"/>
              </w:rPr>
              <w:t>ADC bit 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B990D06" w14:textId="77777777" w:rsidR="00333D1C" w:rsidRDefault="00000000">
            <w:pPr>
              <w:rPr>
                <w:rFonts w:ascii="Times New Roman" w:hAnsi="Times New Roman"/>
                <w:sz w:val="20"/>
                <w:szCs w:val="20"/>
              </w:rPr>
            </w:pPr>
            <w:r>
              <w:rPr>
                <w:rFonts w:ascii="Times New Roman" w:hAnsi="Times New Roman"/>
                <w:sz w:val="20"/>
                <w:szCs w:val="20"/>
                <w:lang w:bidi="ar"/>
              </w:rPr>
              <w:t>1-bit for device 1</w:t>
            </w:r>
          </w:p>
          <w:p w14:paraId="39959CB0" w14:textId="77777777" w:rsidR="00333D1C" w:rsidRDefault="00000000">
            <w:pPr>
              <w:rPr>
                <w:rFonts w:ascii="Times New Roman" w:hAnsi="Times New Roman"/>
                <w:sz w:val="20"/>
                <w:szCs w:val="20"/>
              </w:rPr>
            </w:pPr>
            <w:r>
              <w:rPr>
                <w:rFonts w:ascii="Times New Roman" w:hAnsi="Times New Roman"/>
                <w:sz w:val="20"/>
                <w:szCs w:val="20"/>
                <w:lang w:bidi="ar"/>
              </w:rPr>
              <w:t>4-bit for device 2</w:t>
            </w:r>
          </w:p>
        </w:tc>
        <w:tc>
          <w:tcPr>
            <w:tcW w:w="500" w:type="pct"/>
            <w:tcBorders>
              <w:top w:val="nil"/>
              <w:left w:val="nil"/>
              <w:bottom w:val="single" w:sz="8" w:space="0" w:color="auto"/>
              <w:right w:val="single" w:sz="8" w:space="0" w:color="auto"/>
            </w:tcBorders>
            <w:shd w:val="clear" w:color="auto" w:fill="auto"/>
          </w:tcPr>
          <w:p w14:paraId="3BA8DFEF"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8A39F0D" w14:textId="77777777" w:rsidR="00333D1C" w:rsidRDefault="00333D1C">
            <w:pPr>
              <w:rPr>
                <w:rFonts w:ascii="Times New Roman" w:hAnsi="Times New Roman"/>
                <w:sz w:val="20"/>
                <w:szCs w:val="20"/>
              </w:rPr>
            </w:pPr>
          </w:p>
        </w:tc>
      </w:tr>
      <w:tr w:rsidR="00333D1C" w14:paraId="04042A5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9C1C0AC"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[1j]</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9095862" w14:textId="77777777" w:rsidR="00333D1C" w:rsidRDefault="00000000">
            <w:pPr>
              <w:rPr>
                <w:rFonts w:ascii="Times New Roman" w:hAnsi="Times New Roman"/>
                <w:sz w:val="20"/>
                <w:szCs w:val="20"/>
                <w:lang w:eastAsia="en-US"/>
              </w:rPr>
            </w:pPr>
            <w:r>
              <w:rPr>
                <w:rFonts w:ascii="Times New Roman" w:hAnsi="Times New Roman"/>
                <w:sz w:val="20"/>
                <w:szCs w:val="20"/>
                <w:lang w:bidi="ar"/>
              </w:rPr>
              <w:t>Detection/decoding method for 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6906F88" w14:textId="77777777" w:rsidR="00333D1C" w:rsidRDefault="00000000">
            <w:pPr>
              <w:rPr>
                <w:rFonts w:ascii="Times New Roman" w:hAnsi="Times New Roman"/>
                <w:sz w:val="20"/>
                <w:szCs w:val="20"/>
              </w:rPr>
            </w:pPr>
            <w:r>
              <w:rPr>
                <w:rFonts w:ascii="Times New Roman" w:hAnsi="Times New Roman"/>
                <w:sz w:val="20"/>
                <w:szCs w:val="20"/>
                <w:lang w:bidi="ar"/>
              </w:rPr>
              <w:t>Companies to report</w:t>
            </w:r>
          </w:p>
        </w:tc>
        <w:tc>
          <w:tcPr>
            <w:tcW w:w="500" w:type="pct"/>
            <w:tcBorders>
              <w:top w:val="nil"/>
              <w:left w:val="nil"/>
              <w:bottom w:val="single" w:sz="8" w:space="0" w:color="auto"/>
              <w:right w:val="single" w:sz="8" w:space="0" w:color="auto"/>
            </w:tcBorders>
            <w:shd w:val="clear" w:color="auto" w:fill="auto"/>
          </w:tcPr>
          <w:p w14:paraId="2E139CA2"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16CBFBA" w14:textId="77777777" w:rsidR="00333D1C" w:rsidRDefault="00333D1C">
            <w:pPr>
              <w:rPr>
                <w:rFonts w:ascii="Times New Roman" w:hAnsi="Times New Roman"/>
                <w:sz w:val="20"/>
                <w:szCs w:val="20"/>
              </w:rPr>
            </w:pPr>
          </w:p>
        </w:tc>
      </w:tr>
      <w:tr w:rsidR="00333D1C" w14:paraId="2CB1FAD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ED961C3" w14:textId="77777777" w:rsidR="00333D1C" w:rsidRDefault="00333D1C">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64884FFA"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D2R specific parameters</w:t>
            </w:r>
          </w:p>
        </w:tc>
        <w:tc>
          <w:tcPr>
            <w:tcW w:w="500" w:type="pct"/>
            <w:tcBorders>
              <w:top w:val="nil"/>
              <w:left w:val="nil"/>
              <w:bottom w:val="single" w:sz="8" w:space="0" w:color="auto"/>
              <w:right w:val="single" w:sz="8" w:space="0" w:color="auto"/>
            </w:tcBorders>
            <w:shd w:val="clear" w:color="auto" w:fill="auto"/>
          </w:tcPr>
          <w:p w14:paraId="5C71175D"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99A3A0D" w14:textId="77777777" w:rsidR="00333D1C" w:rsidRDefault="00333D1C">
            <w:pPr>
              <w:jc w:val="center"/>
              <w:rPr>
                <w:rFonts w:ascii="Times New Roman" w:hAnsi="Times New Roman"/>
                <w:sz w:val="20"/>
                <w:szCs w:val="20"/>
              </w:rPr>
            </w:pPr>
          </w:p>
        </w:tc>
      </w:tr>
      <w:tr w:rsidR="00333D1C" w14:paraId="7F19EAA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2EFBB3B"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[2a1]</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1EE8CB8" w14:textId="77777777" w:rsidR="00333D1C" w:rsidRDefault="00000000">
            <w:pPr>
              <w:rPr>
                <w:rFonts w:ascii="Times New Roman" w:hAnsi="Times New Roman"/>
                <w:sz w:val="20"/>
                <w:szCs w:val="20"/>
              </w:rPr>
            </w:pPr>
            <w:r>
              <w:rPr>
                <w:rFonts w:ascii="Times New Roman" w:hAnsi="Times New Roman"/>
                <w:sz w:val="20"/>
                <w:szCs w:val="20"/>
                <w:lang w:bidi="ar"/>
              </w:rPr>
              <w:t>Transmission bandwidth</w:t>
            </w:r>
            <w:r>
              <w:rPr>
                <w:rFonts w:ascii="Times New Roman" w:hAnsi="Times New Roman"/>
                <w:strike/>
                <w:sz w:val="20"/>
                <w:szCs w:val="20"/>
                <w:lang w:bidi="ar"/>
              </w:rPr>
              <w:t xml:space="preserve"> (</w:t>
            </w:r>
            <w:proofErr w:type="spellStart"/>
            <w:r>
              <w:rPr>
                <w:rFonts w:ascii="Times New Roman" w:hAnsi="Times New Roman"/>
                <w:strike/>
                <w:sz w:val="20"/>
                <w:szCs w:val="20"/>
                <w:lang w:bidi="ar"/>
              </w:rPr>
              <w:t>w.r.t.</w:t>
            </w:r>
            <w:proofErr w:type="spellEnd"/>
            <w:r>
              <w:rPr>
                <w:rFonts w:ascii="Times New Roman" w:hAnsi="Times New Roman"/>
                <w:strike/>
                <w:sz w:val="20"/>
                <w:szCs w:val="20"/>
                <w:lang w:bidi="ar"/>
              </w:rPr>
              <w:t xml:space="preserve"> D2R data rate)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79930DB" w14:textId="77777777" w:rsidR="00333D1C" w:rsidRDefault="00000000">
            <w:pPr>
              <w:pStyle w:val="NormalWeb"/>
              <w:numPr>
                <w:ilvl w:val="0"/>
                <w:numId w:val="40"/>
              </w:numPr>
              <w:snapToGrid w:val="0"/>
              <w:spacing w:beforeAutospacing="0" w:afterAutospacing="0"/>
              <w:rPr>
                <w:b/>
                <w:bCs/>
                <w:color w:val="7030A0"/>
                <w:sz w:val="20"/>
                <w:szCs w:val="20"/>
              </w:rPr>
            </w:pPr>
            <w:r>
              <w:rPr>
                <w:rFonts w:eastAsia="微软雅黑"/>
                <w:b/>
                <w:bCs/>
                <w:color w:val="7030A0"/>
                <w:kern w:val="2"/>
                <w:sz w:val="20"/>
                <w:szCs w:val="20"/>
                <w:lang w:bidi="ar"/>
              </w:rPr>
              <w:t>[2a1]-Alt1</w:t>
            </w:r>
            <w:r>
              <w:rPr>
                <w:rFonts w:eastAsia="微软雅黑"/>
                <w:b/>
                <w:bCs/>
                <w:color w:val="538135"/>
                <w:kern w:val="2"/>
                <w:sz w:val="20"/>
                <w:szCs w:val="20"/>
                <w:lang w:bidi="ar"/>
              </w:rPr>
              <w:t xml:space="preserve"> (M)</w:t>
            </w:r>
            <w:r>
              <w:rPr>
                <w:rFonts w:eastAsia="微软雅黑"/>
                <w:b/>
                <w:bCs/>
                <w:color w:val="7030A0"/>
                <w:kern w:val="2"/>
                <w:sz w:val="20"/>
                <w:szCs w:val="20"/>
                <w:lang w:bidi="ar"/>
              </w:rPr>
              <w:t xml:space="preserve">: </w:t>
            </w:r>
          </w:p>
          <w:p w14:paraId="0AF41C61" w14:textId="77777777" w:rsidR="00333D1C" w:rsidRDefault="00000000">
            <w:pPr>
              <w:pStyle w:val="NormalWeb"/>
              <w:numPr>
                <w:ilvl w:val="1"/>
                <w:numId w:val="40"/>
              </w:numPr>
              <w:snapToGrid w:val="0"/>
              <w:spacing w:beforeAutospacing="0" w:afterAutospacing="0"/>
              <w:rPr>
                <w:sz w:val="20"/>
                <w:szCs w:val="20"/>
              </w:rPr>
            </w:pPr>
            <w:r>
              <w:rPr>
                <w:rFonts w:eastAsia="微软雅黑"/>
                <w:kern w:val="2"/>
                <w:sz w:val="20"/>
                <w:szCs w:val="20"/>
                <w:lang w:bidi="ar"/>
              </w:rPr>
              <w:t>DSB</w:t>
            </w:r>
          </w:p>
          <w:p w14:paraId="51F15F0C" w14:textId="77777777" w:rsidR="00333D1C" w:rsidRDefault="00000000">
            <w:pPr>
              <w:pStyle w:val="NormalWeb"/>
              <w:numPr>
                <w:ilvl w:val="1"/>
                <w:numId w:val="40"/>
              </w:numPr>
              <w:snapToGrid w:val="0"/>
              <w:spacing w:beforeAutospacing="0" w:afterAutospacing="0"/>
              <w:rPr>
                <w:sz w:val="20"/>
                <w:szCs w:val="20"/>
              </w:rPr>
            </w:pPr>
            <w:r>
              <w:rPr>
                <w:rFonts w:eastAsia="微软雅黑"/>
                <w:kern w:val="2"/>
                <w:sz w:val="20"/>
                <w:szCs w:val="20"/>
                <w:lang w:bidi="ar"/>
              </w:rPr>
              <w:t xml:space="preserve">X kHz </w:t>
            </w:r>
            <w:r>
              <w:rPr>
                <w:rFonts w:eastAsia="微软雅黑"/>
                <w:strike/>
                <w:kern w:val="2"/>
                <w:sz w:val="20"/>
                <w:szCs w:val="20"/>
                <w:lang w:bidi="ar"/>
              </w:rPr>
              <w:t>(M) and Y kHz (O)</w:t>
            </w:r>
            <w:r>
              <w:rPr>
                <w:rFonts w:eastAsia="微软雅黑"/>
                <w:kern w:val="2"/>
                <w:sz w:val="20"/>
                <w:szCs w:val="20"/>
                <w:lang w:bidi="ar"/>
              </w:rPr>
              <w:t xml:space="preserve"> is considered for D2R transmission bandwidth. </w:t>
            </w:r>
          </w:p>
          <w:p w14:paraId="33D836D6" w14:textId="77777777" w:rsidR="00333D1C" w:rsidRDefault="00000000">
            <w:pPr>
              <w:pStyle w:val="NormalWeb"/>
              <w:numPr>
                <w:ilvl w:val="1"/>
                <w:numId w:val="40"/>
              </w:numPr>
              <w:snapToGrid w:val="0"/>
              <w:spacing w:beforeAutospacing="0" w:afterAutospacing="0"/>
              <w:rPr>
                <w:sz w:val="20"/>
                <w:szCs w:val="20"/>
              </w:rPr>
            </w:pPr>
            <w:r>
              <w:rPr>
                <w:rFonts w:eastAsia="微软雅黑"/>
                <w:kern w:val="2"/>
                <w:sz w:val="20"/>
                <w:szCs w:val="20"/>
                <w:lang w:bidi="ar"/>
              </w:rPr>
              <w:t xml:space="preserve">The value is for two sidebands, i.e., the total transmission bandwidth for DSB is X kHz </w:t>
            </w:r>
            <w:r>
              <w:rPr>
                <w:rFonts w:eastAsia="微软雅黑"/>
                <w:strike/>
                <w:kern w:val="2"/>
                <w:sz w:val="20"/>
                <w:szCs w:val="20"/>
                <w:lang w:bidi="ar"/>
              </w:rPr>
              <w:t>(M) and Y kHz (O)</w:t>
            </w:r>
            <w:r>
              <w:rPr>
                <w:rFonts w:eastAsia="微软雅黑"/>
                <w:kern w:val="2"/>
                <w:sz w:val="20"/>
                <w:szCs w:val="20"/>
                <w:lang w:bidi="ar"/>
              </w:rPr>
              <w:t>.</w:t>
            </w:r>
          </w:p>
          <w:p w14:paraId="08BC83AA" w14:textId="77777777" w:rsidR="00333D1C" w:rsidRDefault="00000000">
            <w:pPr>
              <w:pStyle w:val="NormalWeb"/>
              <w:numPr>
                <w:ilvl w:val="0"/>
                <w:numId w:val="40"/>
              </w:numPr>
              <w:snapToGrid w:val="0"/>
              <w:spacing w:beforeAutospacing="0" w:afterAutospacing="0"/>
              <w:rPr>
                <w:b/>
                <w:bCs/>
                <w:color w:val="7030A0"/>
                <w:sz w:val="20"/>
                <w:szCs w:val="20"/>
              </w:rPr>
            </w:pPr>
            <w:r>
              <w:rPr>
                <w:rFonts w:eastAsia="微软雅黑"/>
                <w:b/>
                <w:bCs/>
                <w:color w:val="7030A0"/>
                <w:kern w:val="2"/>
                <w:sz w:val="20"/>
                <w:szCs w:val="20"/>
                <w:lang w:bidi="ar"/>
              </w:rPr>
              <w:t xml:space="preserve">[2a1]-Alt2: </w:t>
            </w:r>
          </w:p>
          <w:p w14:paraId="4313D505" w14:textId="77777777" w:rsidR="00333D1C" w:rsidRDefault="00000000">
            <w:pPr>
              <w:pStyle w:val="NormalWeb"/>
              <w:numPr>
                <w:ilvl w:val="1"/>
                <w:numId w:val="40"/>
              </w:numPr>
              <w:snapToGrid w:val="0"/>
              <w:spacing w:beforeAutospacing="0" w:afterAutospacing="0"/>
              <w:rPr>
                <w:color w:val="7030A0"/>
                <w:sz w:val="20"/>
                <w:szCs w:val="20"/>
              </w:rPr>
            </w:pPr>
            <w:r>
              <w:rPr>
                <w:rFonts w:eastAsia="微软雅黑"/>
                <w:color w:val="7030A0"/>
                <w:kern w:val="2"/>
                <w:sz w:val="20"/>
                <w:szCs w:val="20"/>
                <w:lang w:bidi="ar"/>
              </w:rPr>
              <w:t>SSB</w:t>
            </w:r>
          </w:p>
          <w:p w14:paraId="6ADFE67F" w14:textId="77777777" w:rsidR="00333D1C" w:rsidRDefault="00000000">
            <w:pPr>
              <w:pStyle w:val="NormalWeb"/>
              <w:numPr>
                <w:ilvl w:val="1"/>
                <w:numId w:val="40"/>
              </w:numPr>
              <w:snapToGrid w:val="0"/>
              <w:spacing w:beforeAutospacing="0" w:afterAutospacing="0"/>
              <w:rPr>
                <w:color w:val="7030A0"/>
                <w:sz w:val="20"/>
                <w:szCs w:val="20"/>
              </w:rPr>
            </w:pPr>
            <w:r>
              <w:rPr>
                <w:rFonts w:eastAsia="微软雅黑"/>
                <w:color w:val="7030A0"/>
                <w:kern w:val="2"/>
                <w:sz w:val="20"/>
                <w:szCs w:val="20"/>
                <w:lang w:bidi="ar"/>
              </w:rPr>
              <w:t xml:space="preserve">X kHz </w:t>
            </w:r>
            <w:r>
              <w:rPr>
                <w:rFonts w:eastAsia="微软雅黑"/>
                <w:strike/>
                <w:color w:val="7030A0"/>
                <w:kern w:val="2"/>
                <w:sz w:val="20"/>
                <w:szCs w:val="20"/>
                <w:lang w:bidi="ar"/>
              </w:rPr>
              <w:t>(M) and Y kHz (O)</w:t>
            </w:r>
            <w:r>
              <w:rPr>
                <w:rFonts w:eastAsia="微软雅黑"/>
                <w:color w:val="7030A0"/>
                <w:kern w:val="2"/>
                <w:sz w:val="20"/>
                <w:szCs w:val="20"/>
                <w:lang w:bidi="ar"/>
              </w:rPr>
              <w:t xml:space="preserve"> is considered for D2R transmission bandwidth. </w:t>
            </w:r>
          </w:p>
          <w:p w14:paraId="2A9A937E" w14:textId="77777777" w:rsidR="00333D1C" w:rsidRDefault="00000000">
            <w:pPr>
              <w:pStyle w:val="NormalWeb"/>
              <w:numPr>
                <w:ilvl w:val="1"/>
                <w:numId w:val="40"/>
              </w:numPr>
              <w:snapToGrid w:val="0"/>
              <w:spacing w:beforeAutospacing="0" w:afterAutospacing="0"/>
              <w:rPr>
                <w:color w:val="7030A0"/>
                <w:sz w:val="20"/>
                <w:szCs w:val="20"/>
              </w:rPr>
            </w:pPr>
            <w:r>
              <w:rPr>
                <w:rFonts w:eastAsia="微软雅黑"/>
                <w:color w:val="7030A0"/>
                <w:kern w:val="2"/>
                <w:sz w:val="20"/>
                <w:szCs w:val="20"/>
                <w:lang w:bidi="ar"/>
              </w:rPr>
              <w:t xml:space="preserve">The value is for one sideband, i.e., the total transmission bandwidth for </w:t>
            </w:r>
            <w:r>
              <w:rPr>
                <w:rFonts w:eastAsia="微软雅黑"/>
                <w:strike/>
                <w:color w:val="538135"/>
                <w:kern w:val="2"/>
                <w:sz w:val="20"/>
                <w:szCs w:val="20"/>
                <w:lang w:bidi="ar"/>
              </w:rPr>
              <w:t>DSB</w:t>
            </w:r>
            <w:r>
              <w:rPr>
                <w:rFonts w:eastAsia="微软雅黑"/>
                <w:color w:val="538135"/>
                <w:kern w:val="2"/>
                <w:sz w:val="20"/>
                <w:szCs w:val="20"/>
                <w:lang w:bidi="ar"/>
              </w:rPr>
              <w:t xml:space="preserve">SSB </w:t>
            </w:r>
            <w:r>
              <w:rPr>
                <w:rFonts w:eastAsia="微软雅黑"/>
                <w:color w:val="7030A0"/>
                <w:kern w:val="2"/>
                <w:sz w:val="20"/>
                <w:szCs w:val="20"/>
                <w:lang w:bidi="ar"/>
              </w:rPr>
              <w:t xml:space="preserve">is X </w:t>
            </w:r>
            <w:r>
              <w:rPr>
                <w:rFonts w:eastAsia="微软雅黑"/>
                <w:color w:val="7030A0"/>
                <w:kern w:val="2"/>
                <w:sz w:val="20"/>
                <w:szCs w:val="20"/>
                <w:lang w:bidi="ar"/>
              </w:rPr>
              <w:lastRenderedPageBreak/>
              <w:t xml:space="preserve">kHz </w:t>
            </w:r>
            <w:r>
              <w:rPr>
                <w:rFonts w:eastAsia="微软雅黑"/>
                <w:strike/>
                <w:color w:val="7030A0"/>
                <w:kern w:val="2"/>
                <w:sz w:val="20"/>
                <w:szCs w:val="20"/>
                <w:lang w:bidi="ar"/>
              </w:rPr>
              <w:t>(M) and Y kHz (O)</w:t>
            </w:r>
            <w:r>
              <w:rPr>
                <w:rFonts w:eastAsia="微软雅黑"/>
                <w:color w:val="7030A0"/>
                <w:kern w:val="2"/>
                <w:sz w:val="20"/>
                <w:szCs w:val="20"/>
                <w:lang w:bidi="ar"/>
              </w:rPr>
              <w:t>.</w:t>
            </w:r>
          </w:p>
          <w:p w14:paraId="07191E45" w14:textId="77777777" w:rsidR="00333D1C" w:rsidRDefault="00000000">
            <w:pPr>
              <w:pStyle w:val="NormalWeb"/>
              <w:numPr>
                <w:ilvl w:val="1"/>
                <w:numId w:val="40"/>
              </w:numPr>
              <w:snapToGrid w:val="0"/>
              <w:spacing w:beforeAutospacing="0" w:afterAutospacing="0"/>
              <w:rPr>
                <w:color w:val="538135"/>
                <w:sz w:val="20"/>
                <w:szCs w:val="20"/>
              </w:rPr>
            </w:pPr>
            <w:r>
              <w:rPr>
                <w:rFonts w:eastAsia="微软雅黑"/>
                <w:color w:val="538135"/>
                <w:kern w:val="2"/>
                <w:sz w:val="20"/>
                <w:szCs w:val="20"/>
                <w:lang w:bidi="ar"/>
              </w:rPr>
              <w:t>For device 2b only, FFS for device 2a.</w:t>
            </w:r>
          </w:p>
          <w:p w14:paraId="69AAFA35" w14:textId="77777777" w:rsidR="00333D1C" w:rsidRDefault="00000000">
            <w:pPr>
              <w:pStyle w:val="NormalWeb"/>
              <w:numPr>
                <w:ilvl w:val="0"/>
                <w:numId w:val="40"/>
              </w:numPr>
              <w:snapToGrid w:val="0"/>
              <w:spacing w:beforeAutospacing="0" w:afterAutospacing="0"/>
              <w:rPr>
                <w:strike/>
                <w:color w:val="FF0000"/>
                <w:sz w:val="20"/>
                <w:szCs w:val="20"/>
              </w:rPr>
            </w:pPr>
            <w:r>
              <w:rPr>
                <w:rFonts w:eastAsia="微软雅黑"/>
                <w:strike/>
                <w:color w:val="FF0000"/>
                <w:kern w:val="2"/>
                <w:sz w:val="20"/>
                <w:szCs w:val="20"/>
                <w:lang w:bidi="ar"/>
              </w:rPr>
              <w:t>The value of X and Y is as follows, to be down-select from alternative 1 and 2</w:t>
            </w:r>
          </w:p>
          <w:p w14:paraId="5F4DA57C" w14:textId="77777777" w:rsidR="00333D1C" w:rsidRDefault="00000000">
            <w:pPr>
              <w:pStyle w:val="NormalWeb"/>
              <w:numPr>
                <w:ilvl w:val="1"/>
                <w:numId w:val="40"/>
              </w:numPr>
              <w:snapToGrid w:val="0"/>
              <w:spacing w:beforeAutospacing="0" w:afterAutospacing="0"/>
              <w:rPr>
                <w:strike/>
                <w:color w:val="FF0000"/>
                <w:sz w:val="20"/>
                <w:szCs w:val="20"/>
              </w:rPr>
            </w:pPr>
            <w:r>
              <w:rPr>
                <w:rFonts w:eastAsia="微软雅黑"/>
                <w:strike/>
                <w:color w:val="FF0000"/>
                <w:kern w:val="2"/>
                <w:sz w:val="20"/>
                <w:szCs w:val="20"/>
                <w:lang w:bidi="ar"/>
              </w:rPr>
              <w:t xml:space="preserve">Alternative 1: </w:t>
            </w:r>
          </w:p>
          <w:p w14:paraId="40D264E8" w14:textId="77777777" w:rsidR="00333D1C" w:rsidRDefault="00000000">
            <w:pPr>
              <w:pStyle w:val="NormalWeb"/>
              <w:numPr>
                <w:ilvl w:val="2"/>
                <w:numId w:val="41"/>
              </w:numPr>
              <w:snapToGrid w:val="0"/>
              <w:spacing w:beforeAutospacing="0" w:afterAutospacing="0"/>
              <w:rPr>
                <w:strike/>
                <w:color w:val="FF0000"/>
                <w:sz w:val="20"/>
                <w:szCs w:val="20"/>
              </w:rPr>
            </w:pPr>
            <w:r>
              <w:rPr>
                <w:rFonts w:eastAsia="微软雅黑"/>
                <w:strike/>
                <w:color w:val="FF0000"/>
                <w:kern w:val="2"/>
                <w:sz w:val="20"/>
                <w:szCs w:val="20"/>
                <w:lang w:bidi="ar"/>
              </w:rPr>
              <w:t>X = {15 (M), 180 (O)}</w:t>
            </w:r>
          </w:p>
          <w:p w14:paraId="6275F078" w14:textId="77777777" w:rsidR="00333D1C" w:rsidRDefault="00000000">
            <w:pPr>
              <w:pStyle w:val="NormalWeb"/>
              <w:numPr>
                <w:ilvl w:val="2"/>
                <w:numId w:val="41"/>
              </w:numPr>
              <w:snapToGrid w:val="0"/>
              <w:spacing w:beforeAutospacing="0" w:afterAutospacing="0"/>
              <w:rPr>
                <w:strike/>
                <w:color w:val="FF0000"/>
                <w:sz w:val="20"/>
                <w:szCs w:val="20"/>
              </w:rPr>
            </w:pPr>
            <w:r>
              <w:rPr>
                <w:rFonts w:eastAsia="微软雅黑"/>
                <w:strike/>
                <w:color w:val="FF0000"/>
                <w:kern w:val="2"/>
                <w:sz w:val="20"/>
                <w:szCs w:val="20"/>
                <w:lang w:bidi="ar"/>
              </w:rPr>
              <w:t>Y =180</w:t>
            </w:r>
          </w:p>
          <w:p w14:paraId="619723C7" w14:textId="77777777" w:rsidR="00333D1C" w:rsidRDefault="00000000">
            <w:pPr>
              <w:pStyle w:val="NormalWeb"/>
              <w:numPr>
                <w:ilvl w:val="1"/>
                <w:numId w:val="40"/>
              </w:numPr>
              <w:snapToGrid w:val="0"/>
              <w:spacing w:beforeAutospacing="0" w:afterAutospacing="0"/>
              <w:rPr>
                <w:strike/>
                <w:color w:val="FF0000"/>
                <w:sz w:val="20"/>
                <w:szCs w:val="20"/>
              </w:rPr>
            </w:pPr>
            <w:r>
              <w:rPr>
                <w:rFonts w:eastAsia="微软雅黑"/>
                <w:strike/>
                <w:color w:val="FF0000"/>
                <w:kern w:val="2"/>
                <w:sz w:val="20"/>
                <w:szCs w:val="20"/>
                <w:lang w:bidi="ar"/>
              </w:rPr>
              <w:t>Alternative 2:</w:t>
            </w:r>
          </w:p>
          <w:p w14:paraId="7E44709E" w14:textId="77777777" w:rsidR="00333D1C" w:rsidRDefault="00000000">
            <w:pPr>
              <w:pStyle w:val="NormalWeb"/>
              <w:numPr>
                <w:ilvl w:val="2"/>
                <w:numId w:val="41"/>
              </w:numPr>
              <w:snapToGrid w:val="0"/>
              <w:spacing w:beforeAutospacing="0" w:afterAutospacing="0"/>
              <w:rPr>
                <w:strike/>
                <w:color w:val="FF0000"/>
                <w:sz w:val="20"/>
                <w:szCs w:val="20"/>
              </w:rPr>
            </w:pPr>
            <w:r>
              <w:rPr>
                <w:rFonts w:eastAsia="微软雅黑"/>
                <w:strike/>
                <w:color w:val="FF0000"/>
                <w:kern w:val="2"/>
                <w:sz w:val="20"/>
                <w:szCs w:val="20"/>
                <w:lang w:bidi="ar"/>
              </w:rPr>
              <w:t>X and Y reported by companies,</w:t>
            </w:r>
          </w:p>
          <w:p w14:paraId="22A149BF" w14:textId="77777777" w:rsidR="00333D1C" w:rsidRDefault="00000000">
            <w:pPr>
              <w:pStyle w:val="NormalWeb"/>
              <w:numPr>
                <w:ilvl w:val="3"/>
                <w:numId w:val="40"/>
              </w:numPr>
              <w:snapToGrid w:val="0"/>
              <w:spacing w:beforeAutospacing="0" w:afterAutospacing="0"/>
              <w:rPr>
                <w:strike/>
                <w:color w:val="FF0000"/>
                <w:sz w:val="20"/>
                <w:szCs w:val="20"/>
              </w:rPr>
            </w:pPr>
            <w:r>
              <w:rPr>
                <w:rFonts w:eastAsia="微软雅黑"/>
                <w:strike/>
                <w:color w:val="FF0000"/>
                <w:kern w:val="2"/>
                <w:sz w:val="20"/>
                <w:szCs w:val="20"/>
                <w:lang w:bidi="ar"/>
              </w:rPr>
              <w:t xml:space="preserve">the value may be related to, e.g., </w:t>
            </w:r>
          </w:p>
          <w:p w14:paraId="2096F10A"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Reference data rate</w:t>
            </w:r>
          </w:p>
          <w:p w14:paraId="59A9DF81"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Coding scheme</w:t>
            </w:r>
          </w:p>
          <w:p w14:paraId="64F02DA7"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Repetition</w:t>
            </w:r>
          </w:p>
          <w:p w14:paraId="6D145F0B"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With or without SFS</w:t>
            </w:r>
          </w:p>
          <w:p w14:paraId="418F211B"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SSB or DSB</w:t>
            </w:r>
          </w:p>
          <w:p w14:paraId="2AF5E93E" w14:textId="77777777" w:rsidR="00333D1C" w:rsidRDefault="00000000">
            <w:pPr>
              <w:pStyle w:val="NormalWeb"/>
              <w:numPr>
                <w:ilvl w:val="0"/>
                <w:numId w:val="41"/>
              </w:numPr>
              <w:snapToGrid w:val="0"/>
              <w:spacing w:beforeAutospacing="0" w:afterAutospacing="0"/>
              <w:rPr>
                <w:color w:val="BF8F00"/>
                <w:sz w:val="20"/>
                <w:szCs w:val="20"/>
              </w:rPr>
            </w:pPr>
            <w:r>
              <w:rPr>
                <w:rFonts w:eastAsia="微软雅黑"/>
                <w:color w:val="BF8F00"/>
                <w:kern w:val="2"/>
                <w:sz w:val="20"/>
                <w:szCs w:val="20"/>
                <w:lang w:bidi="ar"/>
              </w:rPr>
              <w:t>X = {[15 (M)], [180 (O)]}, other values are not precluded and reported by companies</w:t>
            </w:r>
          </w:p>
        </w:tc>
        <w:tc>
          <w:tcPr>
            <w:tcW w:w="500" w:type="pct"/>
            <w:tcBorders>
              <w:top w:val="nil"/>
              <w:left w:val="nil"/>
              <w:bottom w:val="single" w:sz="8" w:space="0" w:color="auto"/>
              <w:right w:val="single" w:sz="8" w:space="0" w:color="auto"/>
            </w:tcBorders>
            <w:shd w:val="clear" w:color="auto" w:fill="auto"/>
          </w:tcPr>
          <w:p w14:paraId="3701C099"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59467596" w14:textId="77777777" w:rsidR="00333D1C" w:rsidRDefault="00333D1C">
            <w:pPr>
              <w:rPr>
                <w:rFonts w:ascii="Times New Roman" w:hAnsi="Times New Roman"/>
                <w:sz w:val="20"/>
                <w:szCs w:val="20"/>
              </w:rPr>
            </w:pPr>
          </w:p>
        </w:tc>
      </w:tr>
      <w:tr w:rsidR="00333D1C" w14:paraId="309490C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04D2AB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[2a2]</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B6BB087" w14:textId="77777777" w:rsidR="00333D1C" w:rsidRDefault="00000000">
            <w:pPr>
              <w:rPr>
                <w:rFonts w:ascii="Times New Roman" w:hAnsi="Times New Roman"/>
                <w:sz w:val="20"/>
                <w:szCs w:val="20"/>
              </w:rPr>
            </w:pPr>
            <w:r>
              <w:rPr>
                <w:rFonts w:ascii="Times New Roman" w:hAnsi="Times New Roman"/>
                <w:sz w:val="20"/>
                <w:szCs w:val="20"/>
                <w:lang w:bidi="ar"/>
              </w:rPr>
              <w:t>[OOK/BPSK/BFSK chip rate</w:t>
            </w:r>
            <w:r>
              <w:rPr>
                <w:rFonts w:ascii="Times New Roman" w:hAnsi="Times New Roman"/>
                <w:color w:val="7030A0"/>
                <w:sz w:val="20"/>
                <w:szCs w:val="20"/>
                <w:lang w:bidi="ar"/>
              </w:rPr>
              <w:t xml:space="preserve">] </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D5FF7EA" w14:textId="77777777" w:rsidR="00333D1C" w:rsidRDefault="00000000">
            <w:pPr>
              <w:rPr>
                <w:rFonts w:ascii="Times New Roman" w:hAnsi="Times New Roman"/>
                <w:sz w:val="20"/>
                <w:szCs w:val="20"/>
              </w:rPr>
            </w:pPr>
            <w:r>
              <w:rPr>
                <w:rFonts w:ascii="Times New Roman" w:hAnsi="Times New Roman"/>
                <w:sz w:val="20"/>
                <w:szCs w:val="20"/>
                <w:lang w:bidi="ar"/>
              </w:rPr>
              <w:t xml:space="preserve">Companies to report </w:t>
            </w:r>
          </w:p>
        </w:tc>
        <w:tc>
          <w:tcPr>
            <w:tcW w:w="500" w:type="pct"/>
            <w:tcBorders>
              <w:top w:val="nil"/>
              <w:left w:val="nil"/>
              <w:bottom w:val="single" w:sz="8" w:space="0" w:color="auto"/>
              <w:right w:val="single" w:sz="8" w:space="0" w:color="auto"/>
            </w:tcBorders>
            <w:shd w:val="clear" w:color="auto" w:fill="auto"/>
          </w:tcPr>
          <w:p w14:paraId="65B6DA25"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32DBAD4F" w14:textId="77777777" w:rsidR="00333D1C" w:rsidRDefault="00333D1C">
            <w:pPr>
              <w:rPr>
                <w:rFonts w:ascii="Times New Roman" w:hAnsi="Times New Roman"/>
                <w:sz w:val="20"/>
                <w:szCs w:val="20"/>
              </w:rPr>
            </w:pPr>
          </w:p>
        </w:tc>
      </w:tr>
      <w:tr w:rsidR="00333D1C" w14:paraId="7FF5307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E84184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[2a3]</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CA38B9F" w14:textId="77777777" w:rsidR="00333D1C" w:rsidRDefault="00000000">
            <w:pPr>
              <w:rPr>
                <w:rFonts w:ascii="Times New Roman" w:hAnsi="Times New Roman"/>
                <w:sz w:val="20"/>
                <w:szCs w:val="20"/>
                <w:lang w:eastAsia="en-US"/>
              </w:rPr>
            </w:pPr>
            <w:r>
              <w:rPr>
                <w:rFonts w:ascii="Times New Roman" w:hAnsi="Times New Roman"/>
                <w:sz w:val="20"/>
                <w:szCs w:val="20"/>
                <w:lang w:bidi="ar"/>
              </w:rPr>
              <w:t>Receiver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9301EF6" w14:textId="77777777" w:rsidR="00333D1C" w:rsidRDefault="00000000">
            <w:pPr>
              <w:snapToGrid w:val="0"/>
              <w:rPr>
                <w:rFonts w:ascii="Times New Roman" w:hAnsi="Times New Roman"/>
                <w:sz w:val="20"/>
                <w:szCs w:val="20"/>
              </w:rPr>
            </w:pPr>
            <w:r>
              <w:rPr>
                <w:rFonts w:ascii="Times New Roman" w:hAnsi="Times New Roman"/>
                <w:sz w:val="20"/>
                <w:szCs w:val="20"/>
                <w:lang w:bidi="ar"/>
              </w:rPr>
              <w:t xml:space="preserve">D2R receiver bandwidth is the bandwidth used at the reader side to filter out the D2R signals for calculating noise and interference (if any) power. </w:t>
            </w:r>
          </w:p>
          <w:p w14:paraId="7620B927" w14:textId="77777777" w:rsidR="00333D1C" w:rsidRDefault="00000000">
            <w:pPr>
              <w:pStyle w:val="NormalWeb"/>
              <w:numPr>
                <w:ilvl w:val="0"/>
                <w:numId w:val="39"/>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 xml:space="preserve">Assume the receiver matches the transmitter's modulation, i.e., </w:t>
            </w:r>
            <w:r>
              <w:rPr>
                <w:rFonts w:eastAsia="微软雅黑"/>
                <w:color w:val="7030A0"/>
                <w:kern w:val="2"/>
                <w:sz w:val="20"/>
                <w:szCs w:val="20"/>
                <w:lang w:bidi="ar"/>
              </w:rPr>
              <w:t xml:space="preserve">to receiver uses SSB when transmitter uses SSB, </w:t>
            </w:r>
            <w:r>
              <w:rPr>
                <w:rFonts w:eastAsia="微软雅黑"/>
                <w:kern w:val="2"/>
                <w:sz w:val="20"/>
                <w:szCs w:val="20"/>
                <w:lang w:bidi="ar"/>
              </w:rPr>
              <w:t>receiver uses DSB when transmitter uses DSB.</w:t>
            </w:r>
          </w:p>
          <w:p w14:paraId="606BFBB0" w14:textId="77777777" w:rsidR="00333D1C" w:rsidRDefault="00000000">
            <w:pPr>
              <w:rPr>
                <w:rFonts w:ascii="Times New Roman" w:hAnsi="Times New Roman"/>
                <w:sz w:val="20"/>
                <w:szCs w:val="20"/>
                <w:lang w:eastAsia="en-US"/>
              </w:rPr>
            </w:pPr>
            <w:r>
              <w:rPr>
                <w:rFonts w:ascii="Times New Roman" w:hAnsi="Times New Roman"/>
                <w:sz w:val="20"/>
                <w:szCs w:val="20"/>
                <w:lang w:bidi="ar"/>
              </w:rPr>
              <w:t>Companies to report the value</w:t>
            </w:r>
            <w:r>
              <w:rPr>
                <w:rFonts w:ascii="Times New Roman" w:hAnsi="Times New Roman"/>
                <w:color w:val="FF0000"/>
                <w:sz w:val="20"/>
                <w:szCs w:val="20"/>
                <w:lang w:bidi="ar"/>
              </w:rPr>
              <w:t xml:space="preserve">, and further down-selection </w:t>
            </w:r>
            <w:r>
              <w:rPr>
                <w:rFonts w:ascii="Times New Roman" w:hAnsi="Times New Roman"/>
                <w:color w:val="7030A0"/>
                <w:sz w:val="20"/>
                <w:szCs w:val="20"/>
                <w:lang w:bidi="ar"/>
              </w:rPr>
              <w:t>of the values and DSB/SSB</w:t>
            </w:r>
            <w:r>
              <w:rPr>
                <w:rFonts w:ascii="Times New Roman" w:hAnsi="Times New Roman"/>
                <w:color w:val="FF0000"/>
                <w:sz w:val="20"/>
                <w:szCs w:val="20"/>
                <w:lang w:bidi="ar"/>
              </w:rPr>
              <w:t xml:space="preserve"> is not precluded.</w:t>
            </w:r>
          </w:p>
        </w:tc>
        <w:tc>
          <w:tcPr>
            <w:tcW w:w="500" w:type="pct"/>
            <w:tcBorders>
              <w:top w:val="nil"/>
              <w:left w:val="nil"/>
              <w:bottom w:val="single" w:sz="8" w:space="0" w:color="auto"/>
              <w:right w:val="single" w:sz="8" w:space="0" w:color="auto"/>
            </w:tcBorders>
            <w:shd w:val="clear" w:color="auto" w:fill="auto"/>
          </w:tcPr>
          <w:p w14:paraId="29A365C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C847122" w14:textId="77777777" w:rsidR="00333D1C" w:rsidRDefault="00333D1C">
            <w:pPr>
              <w:rPr>
                <w:rFonts w:ascii="Times New Roman" w:hAnsi="Times New Roman"/>
                <w:sz w:val="20"/>
                <w:szCs w:val="20"/>
              </w:rPr>
            </w:pPr>
          </w:p>
        </w:tc>
      </w:tr>
      <w:tr w:rsidR="00333D1C" w14:paraId="767C7E0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C523773"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9262358" w14:textId="77777777" w:rsidR="00333D1C" w:rsidRDefault="00000000">
            <w:pPr>
              <w:rPr>
                <w:rFonts w:ascii="Times New Roman" w:hAnsi="Times New Roman"/>
                <w:sz w:val="20"/>
                <w:szCs w:val="20"/>
                <w:lang w:eastAsia="en-US"/>
              </w:rPr>
            </w:pPr>
            <w:r>
              <w:rPr>
                <w:rFonts w:ascii="Times New Roman" w:hAnsi="Times New Roman"/>
                <w:sz w:val="20"/>
                <w:szCs w:val="20"/>
                <w:lang w:bidi="ar"/>
              </w:rPr>
              <w:t>Waveform (CW)</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726EED0" w14:textId="77777777" w:rsidR="00333D1C" w:rsidRDefault="00000000">
            <w:pPr>
              <w:rPr>
                <w:rFonts w:ascii="Times New Roman" w:hAnsi="Times New Roman"/>
                <w:sz w:val="20"/>
                <w:szCs w:val="20"/>
              </w:rPr>
            </w:pPr>
            <w:r>
              <w:rPr>
                <w:rFonts w:ascii="Times New Roman" w:hAnsi="Times New Roman"/>
                <w:sz w:val="20"/>
                <w:szCs w:val="20"/>
                <w:lang w:bidi="ar"/>
              </w:rPr>
              <w:t>Companies to report waveform, e.g., unmodulated single tone, multi-</w:t>
            </w:r>
            <w:proofErr w:type="gramStart"/>
            <w:r>
              <w:rPr>
                <w:rFonts w:ascii="Times New Roman" w:hAnsi="Times New Roman"/>
                <w:sz w:val="20"/>
                <w:szCs w:val="20"/>
                <w:lang w:bidi="ar"/>
              </w:rPr>
              <w:t>tone(</w:t>
            </w:r>
            <w:proofErr w:type="gramEnd"/>
            <w:r>
              <w:rPr>
                <w:rFonts w:ascii="Times New Roman" w:hAnsi="Times New Roman"/>
                <w:sz w:val="20"/>
                <w:szCs w:val="20"/>
                <w:lang w:bidi="ar"/>
              </w:rPr>
              <w:t>multiple unmodulated single tone)</w:t>
            </w:r>
          </w:p>
        </w:tc>
        <w:tc>
          <w:tcPr>
            <w:tcW w:w="500" w:type="pct"/>
            <w:tcBorders>
              <w:top w:val="nil"/>
              <w:left w:val="nil"/>
              <w:bottom w:val="single" w:sz="8" w:space="0" w:color="auto"/>
              <w:right w:val="single" w:sz="8" w:space="0" w:color="auto"/>
            </w:tcBorders>
            <w:shd w:val="clear" w:color="auto" w:fill="auto"/>
          </w:tcPr>
          <w:p w14:paraId="3BA4878A"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1F09B24" w14:textId="77777777" w:rsidR="00333D1C" w:rsidRDefault="00333D1C">
            <w:pPr>
              <w:rPr>
                <w:rFonts w:ascii="Times New Roman" w:hAnsi="Times New Roman"/>
                <w:sz w:val="20"/>
                <w:szCs w:val="20"/>
              </w:rPr>
            </w:pPr>
          </w:p>
        </w:tc>
      </w:tr>
      <w:tr w:rsidR="00333D1C" w14:paraId="6D0235F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0FBDD76"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96BC8B6" w14:textId="77777777" w:rsidR="00333D1C" w:rsidRDefault="00000000">
            <w:pPr>
              <w:rPr>
                <w:rFonts w:ascii="Times New Roman" w:hAnsi="Times New Roman"/>
                <w:sz w:val="20"/>
                <w:szCs w:val="20"/>
                <w:lang w:eastAsia="en-US"/>
              </w:rPr>
            </w:pPr>
            <w:r>
              <w:rPr>
                <w:rFonts w:ascii="Times New Roman" w:hAnsi="Times New Roman"/>
                <w:sz w:val="20"/>
                <w:szCs w:val="20"/>
                <w:lang w:bidi="ar"/>
              </w:rPr>
              <w:t>Modulation</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6FFEDF2" w14:textId="77777777" w:rsidR="00333D1C" w:rsidRDefault="00000000">
            <w:pPr>
              <w:rPr>
                <w:rFonts w:ascii="Times New Roman" w:hAnsi="Times New Roman"/>
                <w:sz w:val="20"/>
                <w:szCs w:val="20"/>
              </w:rPr>
            </w:pPr>
            <w:r>
              <w:rPr>
                <w:rFonts w:ascii="Times New Roman" w:hAnsi="Times New Roman"/>
                <w:sz w:val="20"/>
                <w:szCs w:val="20"/>
                <w:lang w:bidi="ar"/>
              </w:rPr>
              <w:t>Companies to report modulation, e.g., OOK, BPSK, BFSK</w:t>
            </w:r>
          </w:p>
        </w:tc>
        <w:tc>
          <w:tcPr>
            <w:tcW w:w="500" w:type="pct"/>
            <w:tcBorders>
              <w:top w:val="nil"/>
              <w:left w:val="nil"/>
              <w:bottom w:val="single" w:sz="8" w:space="0" w:color="auto"/>
              <w:right w:val="single" w:sz="8" w:space="0" w:color="auto"/>
            </w:tcBorders>
            <w:shd w:val="clear" w:color="auto" w:fill="auto"/>
          </w:tcPr>
          <w:p w14:paraId="13583243"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98CE38C" w14:textId="77777777" w:rsidR="00333D1C" w:rsidRDefault="00333D1C">
            <w:pPr>
              <w:rPr>
                <w:rFonts w:ascii="Times New Roman" w:hAnsi="Times New Roman"/>
                <w:sz w:val="20"/>
                <w:szCs w:val="20"/>
              </w:rPr>
            </w:pPr>
          </w:p>
        </w:tc>
      </w:tr>
      <w:tr w:rsidR="00333D1C" w14:paraId="390B2FE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8DD4935"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C4E2F20" w14:textId="77777777" w:rsidR="00333D1C" w:rsidRDefault="00000000">
            <w:pPr>
              <w:rPr>
                <w:rFonts w:ascii="Times New Roman" w:hAnsi="Times New Roman"/>
                <w:sz w:val="20"/>
                <w:szCs w:val="20"/>
                <w:lang w:eastAsia="en-US"/>
              </w:rPr>
            </w:pPr>
            <w:r>
              <w:rPr>
                <w:rFonts w:ascii="Times New Roman" w:hAnsi="Times New Roman"/>
                <w:sz w:val="20"/>
                <w:szCs w:val="20"/>
                <w:lang w:bidi="ar"/>
              </w:rPr>
              <w:t>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E72B34B"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Manchester encoding, FM0 encoding, Miller encoding, no line coding</w:t>
            </w:r>
          </w:p>
        </w:tc>
        <w:tc>
          <w:tcPr>
            <w:tcW w:w="500" w:type="pct"/>
            <w:tcBorders>
              <w:top w:val="nil"/>
              <w:left w:val="nil"/>
              <w:bottom w:val="single" w:sz="8" w:space="0" w:color="auto"/>
              <w:right w:val="single" w:sz="8" w:space="0" w:color="auto"/>
            </w:tcBorders>
            <w:shd w:val="clear" w:color="auto" w:fill="auto"/>
          </w:tcPr>
          <w:p w14:paraId="215527D4"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AE5B2DA" w14:textId="77777777" w:rsidR="00333D1C" w:rsidRDefault="00333D1C">
            <w:pPr>
              <w:rPr>
                <w:rFonts w:ascii="Times New Roman" w:hAnsi="Times New Roman"/>
                <w:sz w:val="20"/>
                <w:szCs w:val="20"/>
              </w:rPr>
            </w:pPr>
          </w:p>
        </w:tc>
      </w:tr>
      <w:tr w:rsidR="00333D1C" w14:paraId="3814422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D3ABC63"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15A16A1" w14:textId="77777777" w:rsidR="00333D1C" w:rsidRDefault="00000000">
            <w:pPr>
              <w:rPr>
                <w:rFonts w:ascii="Times New Roman" w:hAnsi="Times New Roman"/>
                <w:sz w:val="20"/>
                <w:szCs w:val="20"/>
                <w:lang w:eastAsia="en-US"/>
              </w:rPr>
            </w:pPr>
            <w:r>
              <w:rPr>
                <w:rFonts w:ascii="Times New Roman" w:hAnsi="Times New Roman"/>
                <w:sz w:val="20"/>
                <w:szCs w:val="20"/>
                <w:lang w:bidi="ar"/>
              </w:rPr>
              <w:t>FEC</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822F14A"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CC, No FEC</w:t>
            </w:r>
          </w:p>
        </w:tc>
        <w:tc>
          <w:tcPr>
            <w:tcW w:w="500" w:type="pct"/>
            <w:tcBorders>
              <w:top w:val="nil"/>
              <w:left w:val="nil"/>
              <w:bottom w:val="single" w:sz="8" w:space="0" w:color="auto"/>
              <w:right w:val="single" w:sz="8" w:space="0" w:color="auto"/>
            </w:tcBorders>
            <w:shd w:val="clear" w:color="auto" w:fill="auto"/>
          </w:tcPr>
          <w:p w14:paraId="3F8F4C5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770A91A" w14:textId="77777777" w:rsidR="00333D1C" w:rsidRDefault="00333D1C">
            <w:pPr>
              <w:rPr>
                <w:rFonts w:ascii="Times New Roman" w:hAnsi="Times New Roman"/>
                <w:sz w:val="20"/>
                <w:szCs w:val="20"/>
              </w:rPr>
            </w:pPr>
          </w:p>
        </w:tc>
      </w:tr>
      <w:tr w:rsidR="00333D1C" w14:paraId="75F546F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C3BC2BD"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[2h]</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BAAB94F" w14:textId="77777777" w:rsidR="00333D1C" w:rsidRDefault="00000000">
            <w:pPr>
              <w:rPr>
                <w:rFonts w:ascii="Times New Roman" w:hAnsi="Times New Roman"/>
                <w:sz w:val="20"/>
                <w:szCs w:val="20"/>
                <w:lang w:eastAsia="en-US"/>
              </w:rPr>
            </w:pPr>
            <w:r>
              <w:rPr>
                <w:rFonts w:ascii="Times New Roman" w:hAnsi="Times New Roman"/>
                <w:sz w:val="20"/>
                <w:szCs w:val="20"/>
                <w:lang w:bidi="ar"/>
              </w:rPr>
              <w:t>ADC bit 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F93CDDB"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11-bit</w:t>
            </w:r>
          </w:p>
        </w:tc>
        <w:tc>
          <w:tcPr>
            <w:tcW w:w="500" w:type="pct"/>
            <w:tcBorders>
              <w:top w:val="nil"/>
              <w:left w:val="nil"/>
              <w:bottom w:val="single" w:sz="8" w:space="0" w:color="auto"/>
              <w:right w:val="single" w:sz="8" w:space="0" w:color="auto"/>
            </w:tcBorders>
            <w:shd w:val="clear" w:color="auto" w:fill="auto"/>
          </w:tcPr>
          <w:p w14:paraId="644D59A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675F2EE" w14:textId="77777777" w:rsidR="00333D1C" w:rsidRDefault="00333D1C">
            <w:pPr>
              <w:rPr>
                <w:rFonts w:ascii="Times New Roman" w:hAnsi="Times New Roman"/>
                <w:sz w:val="20"/>
                <w:szCs w:val="20"/>
              </w:rPr>
            </w:pPr>
          </w:p>
        </w:tc>
      </w:tr>
      <w:tr w:rsidR="00333D1C" w14:paraId="18DC9F0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DB0358A"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[2j]</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C02D7CF" w14:textId="77777777" w:rsidR="00333D1C" w:rsidRDefault="00000000">
            <w:pPr>
              <w:rPr>
                <w:rFonts w:ascii="Times New Roman" w:hAnsi="Times New Roman"/>
                <w:sz w:val="20"/>
                <w:szCs w:val="20"/>
                <w:lang w:eastAsia="en-US"/>
              </w:rPr>
            </w:pPr>
            <w:r>
              <w:rPr>
                <w:rFonts w:ascii="Times New Roman" w:hAnsi="Times New Roman"/>
                <w:sz w:val="20"/>
                <w:szCs w:val="20"/>
                <w:lang w:bidi="ar"/>
              </w:rPr>
              <w:t>D2R receiver </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41DF086" w14:textId="77777777" w:rsidR="00333D1C" w:rsidRDefault="00000000">
            <w:pPr>
              <w:rPr>
                <w:rFonts w:ascii="Times New Roman" w:hAnsi="Times New Roman"/>
                <w:strike/>
                <w:sz w:val="20"/>
                <w:szCs w:val="20"/>
              </w:rPr>
            </w:pPr>
            <w:r>
              <w:rPr>
                <w:rFonts w:ascii="Times New Roman" w:hAnsi="Times New Roman"/>
                <w:strike/>
                <w:sz w:val="20"/>
                <w:szCs w:val="20"/>
                <w:lang w:bidi="ar"/>
              </w:rPr>
              <w:t>FFS: Reader receiver, e.g., coherent receiver / non-coherent receiver</w:t>
            </w:r>
          </w:p>
          <w:p w14:paraId="2BA113BB"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coherent receiver / non-coherent receiver</w:t>
            </w:r>
          </w:p>
        </w:tc>
        <w:tc>
          <w:tcPr>
            <w:tcW w:w="500" w:type="pct"/>
            <w:tcBorders>
              <w:top w:val="nil"/>
              <w:left w:val="nil"/>
              <w:bottom w:val="single" w:sz="8" w:space="0" w:color="auto"/>
              <w:right w:val="single" w:sz="8" w:space="0" w:color="auto"/>
            </w:tcBorders>
            <w:shd w:val="clear" w:color="auto" w:fill="auto"/>
          </w:tcPr>
          <w:p w14:paraId="5D7EB89C"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617D240B" w14:textId="77777777" w:rsidR="00333D1C" w:rsidRDefault="00333D1C">
            <w:pPr>
              <w:rPr>
                <w:rFonts w:ascii="Times New Roman" w:hAnsi="Times New Roman"/>
                <w:sz w:val="20"/>
                <w:szCs w:val="20"/>
              </w:rPr>
            </w:pPr>
          </w:p>
        </w:tc>
      </w:tr>
      <w:tr w:rsidR="00333D1C" w14:paraId="531AEB2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2CC9725" w14:textId="77777777" w:rsidR="00333D1C" w:rsidRDefault="00333D1C">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5DCF3F9B"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Other assumptions</w:t>
            </w:r>
          </w:p>
        </w:tc>
        <w:tc>
          <w:tcPr>
            <w:tcW w:w="500" w:type="pct"/>
            <w:tcBorders>
              <w:top w:val="nil"/>
              <w:left w:val="nil"/>
              <w:bottom w:val="single" w:sz="8" w:space="0" w:color="auto"/>
              <w:right w:val="single" w:sz="8" w:space="0" w:color="auto"/>
            </w:tcBorders>
            <w:shd w:val="clear" w:color="auto" w:fill="auto"/>
          </w:tcPr>
          <w:p w14:paraId="72C7FCFD"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D417463" w14:textId="77777777" w:rsidR="00333D1C" w:rsidRDefault="00333D1C">
            <w:pPr>
              <w:jc w:val="center"/>
              <w:rPr>
                <w:rFonts w:ascii="Times New Roman" w:hAnsi="Times New Roman"/>
                <w:sz w:val="20"/>
                <w:szCs w:val="20"/>
              </w:rPr>
            </w:pPr>
          </w:p>
        </w:tc>
      </w:tr>
      <w:tr w:rsidR="00333D1C" w14:paraId="113F8A7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ABD2F3C"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[3a]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6C9DD5F" w14:textId="77777777" w:rsidR="00333D1C" w:rsidRDefault="00000000">
            <w:pPr>
              <w:rPr>
                <w:rFonts w:ascii="Times New Roman" w:hAnsi="Times New Roman"/>
                <w:sz w:val="20"/>
                <w:szCs w:val="20"/>
                <w:lang w:eastAsia="en-US"/>
              </w:rPr>
            </w:pPr>
            <w:r>
              <w:rPr>
                <w:rFonts w:ascii="Times New Roman" w:hAnsi="Times New Roman"/>
                <w:sz w:val="20"/>
                <w:szCs w:val="20"/>
                <w:lang w:bidi="ar"/>
              </w:rPr>
              <w:t>Other assumptions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93E77C8" w14:textId="77777777" w:rsidR="00333D1C" w:rsidRDefault="00000000">
            <w:pPr>
              <w:rPr>
                <w:rFonts w:ascii="Times New Roman" w:hAnsi="Times New Roman"/>
                <w:sz w:val="20"/>
                <w:szCs w:val="20"/>
              </w:rPr>
            </w:pPr>
            <w:r>
              <w:rPr>
                <w:rFonts w:ascii="Times New Roman" w:hAnsi="Times New Roman"/>
                <w:sz w:val="20"/>
                <w:szCs w:val="20"/>
                <w:lang w:bidi="ar"/>
              </w:rPr>
              <w:t>To be reported by company</w:t>
            </w:r>
          </w:p>
        </w:tc>
        <w:tc>
          <w:tcPr>
            <w:tcW w:w="500" w:type="pct"/>
            <w:tcBorders>
              <w:top w:val="nil"/>
              <w:left w:val="nil"/>
              <w:bottom w:val="single" w:sz="8" w:space="0" w:color="auto"/>
              <w:right w:val="single" w:sz="8" w:space="0" w:color="auto"/>
            </w:tcBorders>
            <w:shd w:val="clear" w:color="auto" w:fill="auto"/>
          </w:tcPr>
          <w:p w14:paraId="0C85E736"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803B4E6" w14:textId="77777777" w:rsidR="00333D1C" w:rsidRDefault="00333D1C">
            <w:pPr>
              <w:rPr>
                <w:rFonts w:ascii="Times New Roman" w:hAnsi="Times New Roman"/>
                <w:sz w:val="20"/>
                <w:szCs w:val="20"/>
              </w:rPr>
            </w:pPr>
          </w:p>
        </w:tc>
      </w:tr>
      <w:tr w:rsidR="00333D1C" w14:paraId="014F4E1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DAF9F77"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lastRenderedPageBreak/>
              <w:t>[3b]</w:t>
            </w: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658586D3" w14:textId="77777777" w:rsidR="00333D1C" w:rsidRDefault="00000000">
            <w:pPr>
              <w:rPr>
                <w:rFonts w:ascii="Times New Roman" w:hAnsi="Times New Roman"/>
                <w:sz w:val="20"/>
                <w:szCs w:val="20"/>
                <w:lang w:eastAsia="en-US"/>
              </w:rPr>
            </w:pPr>
            <w:r>
              <w:rPr>
                <w:rFonts w:ascii="Times New Roman" w:hAnsi="Times New Roman"/>
                <w:sz w:val="20"/>
                <w:szCs w:val="20"/>
                <w:lang w:bidi="ar"/>
              </w:rPr>
              <w:t>Note: Companies to report required SINR/SNR/CINR/CNR according to BLER target.</w:t>
            </w:r>
          </w:p>
        </w:tc>
        <w:tc>
          <w:tcPr>
            <w:tcW w:w="500" w:type="pct"/>
            <w:tcBorders>
              <w:top w:val="nil"/>
              <w:left w:val="nil"/>
              <w:bottom w:val="single" w:sz="8" w:space="0" w:color="auto"/>
              <w:right w:val="single" w:sz="8" w:space="0" w:color="auto"/>
            </w:tcBorders>
            <w:shd w:val="clear" w:color="auto" w:fill="auto"/>
          </w:tcPr>
          <w:p w14:paraId="4E922A63"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870FAB8" w14:textId="77777777" w:rsidR="00333D1C" w:rsidRDefault="00333D1C">
            <w:pPr>
              <w:rPr>
                <w:rFonts w:ascii="Times New Roman" w:hAnsi="Times New Roman"/>
                <w:sz w:val="20"/>
                <w:szCs w:val="20"/>
              </w:rPr>
            </w:pPr>
          </w:p>
        </w:tc>
      </w:tr>
      <w:tr w:rsidR="00333D1C" w14:paraId="00C3FECD" w14:textId="77777777">
        <w:trPr>
          <w:trHeight w:val="20"/>
        </w:trPr>
        <w:tc>
          <w:tcPr>
            <w:tcW w:w="5000" w:type="pct"/>
            <w:gridSpan w:val="6"/>
            <w:tcBorders>
              <w:top w:val="nil"/>
              <w:left w:val="single" w:sz="8" w:space="0" w:color="auto"/>
              <w:bottom w:val="single" w:sz="8" w:space="0" w:color="auto"/>
              <w:right w:val="single" w:sz="8" w:space="0" w:color="auto"/>
            </w:tcBorders>
            <w:shd w:val="clear" w:color="auto" w:fill="auto"/>
          </w:tcPr>
          <w:p w14:paraId="5A74B69B" w14:textId="77777777" w:rsidR="00333D1C" w:rsidRDefault="00000000">
            <w:pPr>
              <w:rPr>
                <w:rFonts w:ascii="Times New Roman" w:hAnsi="Times New Roman"/>
                <w:sz w:val="20"/>
                <w:szCs w:val="20"/>
              </w:rPr>
            </w:pPr>
            <w:r>
              <w:rPr>
                <w:rFonts w:ascii="Times New Roman" w:hAnsi="Times New Roman"/>
                <w:color w:val="FF0000"/>
                <w:sz w:val="20"/>
                <w:szCs w:val="20"/>
                <w:lang w:bidi="ar"/>
              </w:rPr>
              <w:t xml:space="preserve">Note </w:t>
            </w:r>
            <w:r>
              <w:rPr>
                <w:rFonts w:ascii="Times New Roman" w:hAnsi="Times New Roman"/>
                <w:color w:val="7030A0"/>
                <w:sz w:val="20"/>
                <w:szCs w:val="20"/>
                <w:lang w:bidi="ar"/>
              </w:rPr>
              <w:t>1</w:t>
            </w:r>
            <w:r>
              <w:rPr>
                <w:rFonts w:ascii="Times New Roman" w:hAnsi="Times New Roman"/>
                <w:sz w:val="20"/>
                <w:szCs w:val="20"/>
                <w:lang w:bidi="ar"/>
              </w:rPr>
              <w:t>:</w:t>
            </w:r>
          </w:p>
          <w:p w14:paraId="4A8E2CC1" w14:textId="77777777" w:rsidR="00333D1C" w:rsidRDefault="00000000">
            <w:pPr>
              <w:rPr>
                <w:rFonts w:ascii="Times New Roman" w:hAnsi="Times New Roman"/>
                <w:sz w:val="20"/>
                <w:szCs w:val="20"/>
              </w:rPr>
            </w:pPr>
            <w:r>
              <w:rPr>
                <w:rFonts w:ascii="Times New Roman" w:hAnsi="Times New Roman"/>
                <w:sz w:val="20"/>
                <w:szCs w:val="20"/>
                <w:lang w:bidi="ar"/>
              </w:rPr>
              <w:t>-</w:t>
            </w:r>
            <w:r>
              <w:rPr>
                <w:rFonts w:ascii="Times New Roman" w:hAnsi="Times New Roman"/>
                <w:strike/>
                <w:color w:val="7030A0"/>
                <w:sz w:val="20"/>
                <w:szCs w:val="20"/>
                <w:lang w:bidi="ar"/>
              </w:rPr>
              <w:t xml:space="preserve">These values are only for evaluation purpose and any differences among device types (if any) are not intended for harmonized design </w:t>
            </w:r>
            <w:proofErr w:type="spellStart"/>
            <w:proofErr w:type="gramStart"/>
            <w:r>
              <w:rPr>
                <w:rFonts w:ascii="Times New Roman" w:hAnsi="Times New Roman"/>
                <w:strike/>
                <w:color w:val="7030A0"/>
                <w:sz w:val="20"/>
                <w:szCs w:val="20"/>
                <w:lang w:bidi="ar"/>
              </w:rPr>
              <w:t>approach.</w:t>
            </w:r>
            <w:r>
              <w:rPr>
                <w:rFonts w:ascii="Times New Roman" w:hAnsi="Times New Roman"/>
                <w:color w:val="7030A0"/>
                <w:sz w:val="20"/>
                <w:szCs w:val="20"/>
                <w:lang w:bidi="ar"/>
              </w:rPr>
              <w:t>Any</w:t>
            </w:r>
            <w:proofErr w:type="spellEnd"/>
            <w:proofErr w:type="gramEnd"/>
            <w:r>
              <w:rPr>
                <w:rFonts w:ascii="Times New Roman" w:hAnsi="Times New Roman"/>
                <w:color w:val="7030A0"/>
                <w:sz w:val="20"/>
                <w:szCs w:val="20"/>
                <w:lang w:bidi="ar"/>
              </w:rPr>
              <w:t xml:space="preserve"> differences among </w:t>
            </w:r>
            <w:proofErr w:type="spellStart"/>
            <w:r>
              <w:rPr>
                <w:rFonts w:ascii="Times New Roman" w:hAnsi="Times New Roman"/>
                <w:color w:val="7030A0"/>
                <w:sz w:val="20"/>
                <w:szCs w:val="20"/>
                <w:lang w:bidi="ar"/>
              </w:rPr>
              <w:t>device</w:t>
            </w:r>
            <w:r>
              <w:rPr>
                <w:rFonts w:ascii="Times New Roman" w:hAnsi="Times New Roman"/>
                <w:color w:val="538135"/>
                <w:sz w:val="20"/>
                <w:szCs w:val="20"/>
                <w:lang w:bidi="ar"/>
              </w:rPr>
              <w:t>s</w:t>
            </w:r>
            <w:r>
              <w:rPr>
                <w:rFonts w:ascii="Times New Roman" w:hAnsi="Times New Roman"/>
                <w:strike/>
                <w:color w:val="538135"/>
                <w:sz w:val="20"/>
                <w:szCs w:val="20"/>
                <w:lang w:bidi="ar"/>
              </w:rPr>
              <w:t>types</w:t>
            </w:r>
            <w:proofErr w:type="spellEnd"/>
            <w:r>
              <w:rPr>
                <w:rFonts w:ascii="Times New Roman" w:hAnsi="Times New Roman"/>
                <w:color w:val="7030A0"/>
                <w:sz w:val="20"/>
                <w:szCs w:val="20"/>
                <w:lang w:bidi="ar"/>
              </w:rPr>
              <w:t xml:space="preserve"> (if any) are for evaluation purpose only.</w:t>
            </w:r>
          </w:p>
          <w:p w14:paraId="4B57C240" w14:textId="77777777" w:rsidR="00333D1C" w:rsidRDefault="00000000">
            <w:pPr>
              <w:rPr>
                <w:rFonts w:ascii="Times New Roman" w:hAnsi="Times New Roman"/>
                <w:sz w:val="20"/>
                <w:szCs w:val="20"/>
              </w:rPr>
            </w:pPr>
            <w:r>
              <w:rPr>
                <w:rFonts w:ascii="Times New Roman" w:hAnsi="Times New Roman"/>
                <w:color w:val="7030A0"/>
                <w:sz w:val="20"/>
                <w:szCs w:val="20"/>
                <w:lang w:bidi="ar"/>
              </w:rPr>
              <w:t>Note 2: (M) denotes the value is mandatory to be evaluated. (O) denotes the value can be optionally evaluated.</w:t>
            </w:r>
          </w:p>
        </w:tc>
      </w:tr>
    </w:tbl>
    <w:p w14:paraId="7A12A103" w14:textId="77777777" w:rsidR="00333D1C" w:rsidRDefault="00333D1C"/>
    <w:p w14:paraId="37B7E62E" w14:textId="77777777" w:rsidR="00333D1C" w:rsidRDefault="00000000">
      <w:pPr>
        <w:pStyle w:val="Heading2"/>
        <w:widowControl/>
        <w:numPr>
          <w:ilvl w:val="1"/>
          <w:numId w:val="8"/>
        </w:numPr>
        <w:snapToGrid w:val="0"/>
        <w:rPr>
          <w:lang w:eastAsia="zh"/>
        </w:rPr>
      </w:pPr>
      <w:r>
        <w:rPr>
          <w:rFonts w:hint="eastAsia"/>
        </w:rPr>
        <w:t>Annex I</w:t>
      </w:r>
      <w:r>
        <w:rPr>
          <w:rFonts w:hint="eastAsia"/>
          <w:lang w:eastAsia="zh"/>
        </w:rPr>
        <w:t xml:space="preserve">V: </w:t>
      </w:r>
      <w:r>
        <w:rPr>
          <w:rFonts w:hint="eastAsia"/>
        </w:rPr>
        <w:t>Evaluation assumptions for inventory completion time</w:t>
      </w:r>
    </w:p>
    <w:p w14:paraId="25063BEB"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w:t>
      </w:r>
      <w:r>
        <w:rPr>
          <w:rFonts w:ascii="Times New Roman" w:eastAsia="宋体" w:hAnsi="Times New Roman"/>
          <w:b/>
          <w:bCs/>
          <w:kern w:val="0"/>
          <w:sz w:val="20"/>
          <w:szCs w:val="20"/>
          <w:lang w:bidi="ar"/>
        </w:rPr>
        <w:t>1: General assumptions</w:t>
      </w:r>
    </w:p>
    <w:tbl>
      <w:tblPr>
        <w:tblStyle w:val="TableGrid"/>
        <w:tblW w:w="8948" w:type="dxa"/>
        <w:tblInd w:w="557" w:type="dxa"/>
        <w:tblLayout w:type="fixed"/>
        <w:tblLook w:val="04A0" w:firstRow="1" w:lastRow="0" w:firstColumn="1" w:lastColumn="0" w:noHBand="0" w:noVBand="1"/>
      </w:tblPr>
      <w:tblGrid>
        <w:gridCol w:w="1584"/>
        <w:gridCol w:w="2312"/>
        <w:gridCol w:w="2597"/>
        <w:gridCol w:w="2455"/>
      </w:tblGrid>
      <w:tr w:rsidR="00333D1C" w14:paraId="5324556A" w14:textId="77777777" w:rsidTr="0017753E">
        <w:trPr>
          <w:trHeight w:val="289"/>
        </w:trPr>
        <w:tc>
          <w:tcPr>
            <w:tcW w:w="389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356B9A"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B6DECDA"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333D1C" w14:paraId="1F9CDA6A" w14:textId="77777777" w:rsidTr="0017753E">
        <w:trPr>
          <w:trHeight w:val="171"/>
        </w:trPr>
        <w:tc>
          <w:tcPr>
            <w:tcW w:w="3896" w:type="dxa"/>
            <w:gridSpan w:val="2"/>
            <w:vMerge/>
            <w:tcBorders>
              <w:top w:val="single" w:sz="8" w:space="0" w:color="auto"/>
              <w:left w:val="single" w:sz="8" w:space="0" w:color="auto"/>
              <w:bottom w:val="single" w:sz="8" w:space="0" w:color="auto"/>
              <w:right w:val="single" w:sz="8" w:space="0" w:color="auto"/>
            </w:tcBorders>
            <w:shd w:val="clear" w:color="auto" w:fill="auto"/>
            <w:vAlign w:val="center"/>
          </w:tcPr>
          <w:p w14:paraId="33EDA4C4" w14:textId="77777777" w:rsidR="00333D1C" w:rsidRDefault="00333D1C">
            <w:pPr>
              <w:rPr>
                <w:rFonts w:ascii="Times New Roman" w:hAnsi="Times New Roman"/>
                <w:sz w:val="20"/>
                <w:szCs w:val="20"/>
              </w:rPr>
            </w:pPr>
          </w:p>
        </w:tc>
        <w:tc>
          <w:tcPr>
            <w:tcW w:w="2597" w:type="dxa"/>
            <w:tcBorders>
              <w:top w:val="single" w:sz="8" w:space="0" w:color="auto"/>
              <w:left w:val="single" w:sz="8" w:space="0" w:color="auto"/>
              <w:bottom w:val="single" w:sz="8" w:space="0" w:color="auto"/>
              <w:right w:val="single" w:sz="8" w:space="0" w:color="auto"/>
            </w:tcBorders>
            <w:shd w:val="clear" w:color="auto" w:fill="auto"/>
            <w:vAlign w:val="center"/>
          </w:tcPr>
          <w:p w14:paraId="3ED6C433"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Direction 1</w:t>
            </w:r>
          </w:p>
        </w:tc>
        <w:tc>
          <w:tcPr>
            <w:tcW w:w="2455" w:type="dxa"/>
            <w:tcBorders>
              <w:top w:val="single" w:sz="8" w:space="0" w:color="auto"/>
              <w:left w:val="single" w:sz="8" w:space="0" w:color="auto"/>
              <w:bottom w:val="single" w:sz="8" w:space="0" w:color="auto"/>
              <w:right w:val="single" w:sz="8" w:space="0" w:color="auto"/>
            </w:tcBorders>
            <w:shd w:val="clear" w:color="auto" w:fill="auto"/>
            <w:vAlign w:val="center"/>
          </w:tcPr>
          <w:p w14:paraId="5031BFED"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Direction 2</w:t>
            </w:r>
          </w:p>
        </w:tc>
      </w:tr>
      <w:tr w:rsidR="00333D1C" w14:paraId="1223053B" w14:textId="77777777" w:rsidTr="00DC4F42">
        <w:trPr>
          <w:trHeight w:val="499"/>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5F73DCE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Number of devices</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AEDDC22"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600</w:t>
            </w:r>
          </w:p>
        </w:tc>
      </w:tr>
      <w:tr w:rsidR="00333D1C" w14:paraId="13241434" w14:textId="77777777" w:rsidTr="00DC4F42">
        <w:trPr>
          <w:trHeight w:val="841"/>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648C6C1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distribution</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A1BAF6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Uniformly distributed, i.e., charging time is uniformly distributed within [</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w:t>
            </w:r>
          </w:p>
        </w:tc>
      </w:tr>
      <w:tr w:rsidR="00333D1C" w14:paraId="5110C390" w14:textId="77777777" w:rsidTr="00DC4F42">
        <w:trPr>
          <w:trHeight w:val="499"/>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6A27BB0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type</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113EAE7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1, Device 2</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2CB9056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2</w:t>
            </w:r>
          </w:p>
        </w:tc>
      </w:tr>
      <w:tr w:rsidR="00333D1C" w14:paraId="7355C5FB" w14:textId="77777777" w:rsidTr="00DC4F42">
        <w:trPr>
          <w:trHeight w:val="984"/>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0B2B5D4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Power model</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9A6513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ON</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1C85D44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 </w:t>
            </w:r>
            <w:proofErr w:type="spellStart"/>
            <w:r>
              <w:rPr>
                <w:rFonts w:ascii="Times New Roman" w:eastAsia="宋体" w:hAnsi="Times New Roman"/>
                <w:kern w:val="0"/>
                <w:sz w:val="20"/>
                <w:szCs w:val="20"/>
                <w:lang w:bidi="ar"/>
              </w:rPr>
              <w:t>uW</w:t>
            </w:r>
            <w:proofErr w:type="spellEnd"/>
            <w:r>
              <w:rPr>
                <w:rFonts w:ascii="Times New Roman" w:eastAsia="宋体" w:hAnsi="Times New Roman"/>
                <w:kern w:val="0"/>
                <w:sz w:val="20"/>
                <w:szCs w:val="20"/>
                <w:lang w:bidi="ar"/>
              </w:rPr>
              <w:t xml:space="preserve"> (Device 1)</w:t>
            </w:r>
          </w:p>
          <w:p w14:paraId="552DEEA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100 </w:t>
            </w:r>
            <w:proofErr w:type="spellStart"/>
            <w:r>
              <w:rPr>
                <w:rFonts w:ascii="Times New Roman" w:eastAsia="宋体" w:hAnsi="Times New Roman"/>
                <w:kern w:val="0"/>
                <w:sz w:val="20"/>
                <w:szCs w:val="20"/>
                <w:lang w:bidi="ar"/>
              </w:rPr>
              <w:t>uW</w:t>
            </w:r>
            <w:proofErr w:type="spellEnd"/>
            <w:r>
              <w:rPr>
                <w:rFonts w:ascii="Times New Roman" w:eastAsia="宋体" w:hAnsi="Times New Roman"/>
                <w:kern w:val="0"/>
                <w:sz w:val="20"/>
                <w:szCs w:val="20"/>
                <w:lang w:bidi="ar"/>
              </w:rPr>
              <w:t xml:space="preserve"> (Device 2)</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5E29595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100 </w:t>
            </w:r>
            <w:proofErr w:type="spellStart"/>
            <w:r>
              <w:rPr>
                <w:rFonts w:ascii="Times New Roman" w:eastAsia="宋体" w:hAnsi="Times New Roman"/>
                <w:kern w:val="0"/>
                <w:sz w:val="20"/>
                <w:szCs w:val="20"/>
                <w:lang w:bidi="ar"/>
              </w:rPr>
              <w:t>uW</w:t>
            </w:r>
            <w:proofErr w:type="spellEnd"/>
          </w:p>
        </w:tc>
      </w:tr>
      <w:tr w:rsidR="00333D1C" w14:paraId="60F8DBB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C992ACA"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B0B63EB"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OFF</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F0514B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0</w:t>
            </w:r>
          </w:p>
        </w:tc>
      </w:tr>
      <w:tr w:rsidR="00333D1C" w14:paraId="20940F5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610F103"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2FAE68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SLEEP</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3E6A3B6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N/A</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0C75DC6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0.1 </w:t>
            </w:r>
            <w:proofErr w:type="spellStart"/>
            <w:r>
              <w:rPr>
                <w:rFonts w:ascii="Times New Roman" w:eastAsia="宋体" w:hAnsi="Times New Roman"/>
                <w:kern w:val="0"/>
                <w:sz w:val="20"/>
                <w:szCs w:val="20"/>
                <w:lang w:bidi="ar"/>
              </w:rPr>
              <w:t>uW</w:t>
            </w:r>
            <w:proofErr w:type="spellEnd"/>
          </w:p>
        </w:tc>
      </w:tr>
      <w:tr w:rsidR="00333D1C" w14:paraId="2913BAC1" w14:textId="77777777" w:rsidTr="00DC4F42">
        <w:trPr>
          <w:trHeight w:val="499"/>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6B1C51F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energy</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388266A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Capacitor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DA7CA9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uF</w:t>
            </w:r>
            <w:proofErr w:type="spellEnd"/>
          </w:p>
        </w:tc>
      </w:tr>
      <w:tr w:rsidR="00333D1C" w14:paraId="12986003"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4F04511"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40969DE7"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V_max</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6D34832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1.2 V</w:t>
            </w:r>
          </w:p>
        </w:tc>
      </w:tr>
      <w:tr w:rsidR="00333D1C" w14:paraId="5EC85DC2"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AA81BD8"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E41159F"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V_min</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1E73AD2"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0.7 V</w:t>
            </w:r>
          </w:p>
        </w:tc>
      </w:tr>
      <w:tr w:rsidR="00333D1C" w14:paraId="1B6FD25A"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7C1C2A7"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F555F13"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E_max</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392D570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7.2 </w:t>
            </w:r>
            <w:proofErr w:type="spellStart"/>
            <w:r>
              <w:rPr>
                <w:rFonts w:ascii="Times New Roman" w:eastAsia="宋体" w:hAnsi="Times New Roman"/>
                <w:kern w:val="0"/>
                <w:sz w:val="20"/>
                <w:szCs w:val="20"/>
                <w:lang w:bidi="ar"/>
              </w:rPr>
              <w:t>uJ</w:t>
            </w:r>
            <w:proofErr w:type="spellEnd"/>
          </w:p>
        </w:tc>
      </w:tr>
      <w:tr w:rsidR="00333D1C" w14:paraId="5CCF1FBB"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2BE58C61"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0473C3B"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E_avl</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67DE78D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4.75 </w:t>
            </w:r>
            <w:proofErr w:type="spellStart"/>
            <w:r>
              <w:rPr>
                <w:rFonts w:ascii="Times New Roman" w:eastAsia="宋体" w:hAnsi="Times New Roman"/>
                <w:kern w:val="0"/>
                <w:sz w:val="20"/>
                <w:szCs w:val="20"/>
                <w:lang w:bidi="ar"/>
              </w:rPr>
              <w:t>uJ</w:t>
            </w:r>
            <w:proofErr w:type="spellEnd"/>
          </w:p>
        </w:tc>
      </w:tr>
      <w:tr w:rsidR="00333D1C" w14:paraId="15EBDAF9"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11012F4A"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757FE20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Sustainable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60E1C1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4.75 s (Device 1)</w:t>
            </w:r>
          </w:p>
          <w:p w14:paraId="2657EB5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47.5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(Device 2)</w:t>
            </w:r>
          </w:p>
        </w:tc>
      </w:tr>
      <w:tr w:rsidR="00333D1C" w14:paraId="0A889B30" w14:textId="77777777" w:rsidTr="00DC4F42">
        <w:trPr>
          <w:trHeight w:val="499"/>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143C33B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Charging</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497A76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RF incident power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8FCEFC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 [-27 dBm, -30 dBm]</w:t>
            </w:r>
          </w:p>
        </w:tc>
      </w:tr>
      <w:tr w:rsidR="00333D1C" w14:paraId="0A2F1752"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5B642C0"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C2B901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PCE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E42F7F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 [25%, 20%]</w:t>
            </w:r>
          </w:p>
        </w:tc>
      </w:tr>
      <w:tr w:rsidR="00333D1C" w14:paraId="7907645F"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B9E69CC"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74D9C1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Charging speed</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76AD8A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xml:space="preserve">] = [0.5 </w:t>
            </w:r>
            <w:proofErr w:type="spellStart"/>
            <w:r>
              <w:rPr>
                <w:rFonts w:ascii="Times New Roman" w:eastAsia="宋体" w:hAnsi="Times New Roman"/>
                <w:kern w:val="0"/>
                <w:sz w:val="20"/>
                <w:szCs w:val="20"/>
                <w:lang w:bidi="ar"/>
              </w:rPr>
              <w:t>uJ</w:t>
            </w:r>
            <w:proofErr w:type="spellEnd"/>
            <w:r>
              <w:rPr>
                <w:rFonts w:ascii="Times New Roman" w:eastAsia="宋体" w:hAnsi="Times New Roman"/>
                <w:kern w:val="0"/>
                <w:sz w:val="20"/>
                <w:szCs w:val="20"/>
                <w:lang w:bidi="ar"/>
              </w:rPr>
              <w:t xml:space="preserve">/s, 0.2 </w:t>
            </w:r>
            <w:proofErr w:type="spellStart"/>
            <w:r>
              <w:rPr>
                <w:rFonts w:ascii="Times New Roman" w:eastAsia="宋体" w:hAnsi="Times New Roman"/>
                <w:kern w:val="0"/>
                <w:sz w:val="20"/>
                <w:szCs w:val="20"/>
                <w:lang w:bidi="ar"/>
              </w:rPr>
              <w:t>uJ</w:t>
            </w:r>
            <w:proofErr w:type="spellEnd"/>
            <w:r>
              <w:rPr>
                <w:rFonts w:ascii="Times New Roman" w:eastAsia="宋体" w:hAnsi="Times New Roman"/>
                <w:kern w:val="0"/>
                <w:sz w:val="20"/>
                <w:szCs w:val="20"/>
                <w:lang w:bidi="ar"/>
              </w:rPr>
              <w:t>/s]</w:t>
            </w:r>
          </w:p>
        </w:tc>
      </w:tr>
      <w:tr w:rsidR="00333D1C" w14:paraId="7BC4E0E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2BA2968F"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776C42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First charging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24F6AE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 = [14.4 s, 36 s]</w:t>
            </w:r>
          </w:p>
        </w:tc>
      </w:tr>
      <w:tr w:rsidR="00333D1C" w14:paraId="79D6C95A"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AF40416"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0E4D8CA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Follow-up charging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01968D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 = [9.5 s, 23.75 s]</w:t>
            </w:r>
          </w:p>
        </w:tc>
      </w:tr>
      <w:tr w:rsidR="00333D1C" w14:paraId="657FA47C" w14:textId="77777777" w:rsidTr="00DC4F42">
        <w:trPr>
          <w:trHeight w:val="984"/>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3FF7811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Inventory</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51F87A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Data rate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5A3CBA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1: [R2D, D2R] = [56 kbps, 160 kbps]</w:t>
            </w:r>
          </w:p>
          <w:p w14:paraId="27C902D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2: [R2D, D2R] = [14 kbps, 40 kbps]</w:t>
            </w:r>
          </w:p>
        </w:tc>
      </w:tr>
      <w:tr w:rsidR="00333D1C" w14:paraId="42B9156B" w14:textId="77777777" w:rsidTr="00DC4F42">
        <w:trPr>
          <w:trHeight w:val="984"/>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6CD61ED5"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D69BFE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FDMA resources</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CF3B16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2/4/8 (Data rate option 1)</w:t>
            </w:r>
          </w:p>
          <w:p w14:paraId="7BE95D9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2/4 (Data rate option 2)</w:t>
            </w:r>
          </w:p>
        </w:tc>
      </w:tr>
      <w:tr w:rsidR="00333D1C" w14:paraId="3A6B935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51778B80"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722FA15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Paging</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84D596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40 + 22 bit</w:t>
            </w:r>
          </w:p>
        </w:tc>
      </w:tr>
      <w:tr w:rsidR="00333D1C" w14:paraId="70623CB4"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BFF6E88"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14024A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34CB254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 </w:t>
            </w:r>
            <w:proofErr w:type="gramStart"/>
            <w:r>
              <w:rPr>
                <w:rFonts w:ascii="Times New Roman" w:eastAsia="宋体" w:hAnsi="Times New Roman"/>
                <w:kern w:val="0"/>
                <w:sz w:val="20"/>
                <w:szCs w:val="20"/>
                <w:lang w:bidi="ar"/>
              </w:rPr>
              <w:t>bit</w:t>
            </w:r>
            <w:proofErr w:type="gramEnd"/>
          </w:p>
        </w:tc>
      </w:tr>
      <w:tr w:rsidR="00333D1C" w14:paraId="1737ED9A"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3BFC7C5"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F5F862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Msg 1</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3EA9E80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16 </w:t>
            </w:r>
            <w:proofErr w:type="gramStart"/>
            <w:r>
              <w:rPr>
                <w:rFonts w:ascii="Times New Roman" w:eastAsia="宋体" w:hAnsi="Times New Roman"/>
                <w:kern w:val="0"/>
                <w:sz w:val="20"/>
                <w:szCs w:val="20"/>
                <w:lang w:bidi="ar"/>
              </w:rPr>
              <w:t>bit</w:t>
            </w:r>
            <w:proofErr w:type="gramEnd"/>
          </w:p>
        </w:tc>
      </w:tr>
      <w:tr w:rsidR="00333D1C" w14:paraId="08AD9063"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57A2ED3C"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073EACB"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Msg 2</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A0338F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18 </w:t>
            </w:r>
            <w:proofErr w:type="gramStart"/>
            <w:r>
              <w:rPr>
                <w:rFonts w:ascii="Times New Roman" w:eastAsia="宋体" w:hAnsi="Times New Roman"/>
                <w:kern w:val="0"/>
                <w:sz w:val="20"/>
                <w:szCs w:val="20"/>
                <w:lang w:bidi="ar"/>
              </w:rPr>
              <w:t>bit</w:t>
            </w:r>
            <w:proofErr w:type="gramEnd"/>
          </w:p>
        </w:tc>
      </w:tr>
      <w:tr w:rsidR="00333D1C" w14:paraId="73066C1D"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588D6F9"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DABB9F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Msg 3</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00B0D3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96 </w:t>
            </w:r>
            <w:proofErr w:type="gramStart"/>
            <w:r>
              <w:rPr>
                <w:rFonts w:ascii="Times New Roman" w:eastAsia="宋体" w:hAnsi="Times New Roman"/>
                <w:kern w:val="0"/>
                <w:sz w:val="20"/>
                <w:szCs w:val="20"/>
                <w:lang w:bidi="ar"/>
              </w:rPr>
              <w:t>bit</w:t>
            </w:r>
            <w:proofErr w:type="gramEnd"/>
          </w:p>
        </w:tc>
      </w:tr>
      <w:tr w:rsidR="00333D1C" w14:paraId="1F51524F"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586E87D9"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35E7EA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T4</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B2D98F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50 us</w:t>
            </w:r>
          </w:p>
        </w:tc>
      </w:tr>
      <w:tr w:rsidR="00333D1C" w14:paraId="6E41957E"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DCF64D0"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85B374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T1</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E65B0F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25 us</w:t>
            </w:r>
          </w:p>
        </w:tc>
      </w:tr>
      <w:tr w:rsidR="00333D1C" w14:paraId="484A56EB" w14:textId="77777777" w:rsidTr="00DC4F42">
        <w:trPr>
          <w:trHeight w:val="514"/>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6510E65A"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461F3F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T2</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CD952C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100 us</w:t>
            </w:r>
          </w:p>
        </w:tc>
      </w:tr>
    </w:tbl>
    <w:p w14:paraId="66F5440B" w14:textId="77777777" w:rsidR="00333D1C" w:rsidRDefault="00000000">
      <w:pPr>
        <w:widowControl/>
        <w:spacing w:beforeLines="50" w:before="193" w:line="288" w:lineRule="auto"/>
        <w:jc w:val="center"/>
        <w:rPr>
          <w:rFonts w:ascii="Times New Roman" w:eastAsia="宋体" w:hAnsi="Times New Roman"/>
          <w:b/>
          <w:bCs/>
          <w:sz w:val="20"/>
          <w:szCs w:val="20"/>
          <w:lang w:eastAsia="en-US" w:bidi="ar"/>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6.4-2</w:t>
      </w:r>
      <w:r>
        <w:rPr>
          <w:rFonts w:ascii="Times New Roman" w:eastAsia="宋体" w:hAnsi="Times New Roman"/>
          <w:b/>
          <w:bCs/>
          <w:kern w:val="0"/>
          <w:sz w:val="20"/>
          <w:szCs w:val="20"/>
          <w:lang w:bidi="ar"/>
        </w:rPr>
        <w:t xml:space="preserve">: </w:t>
      </w:r>
      <w:r>
        <w:rPr>
          <w:rFonts w:ascii="Times New Roman" w:eastAsia="宋体" w:hAnsi="Times New Roman"/>
          <w:b/>
          <w:bCs/>
          <w:sz w:val="20"/>
          <w:szCs w:val="20"/>
          <w:lang w:eastAsia="en-US" w:bidi="ar"/>
        </w:rPr>
        <w:t xml:space="preserve">Assumptions for </w:t>
      </w:r>
      <w:r>
        <w:rPr>
          <w:rFonts w:ascii="Times New Roman" w:eastAsia="宋体" w:hAnsi="Times New Roman" w:hint="eastAsia"/>
          <w:b/>
          <w:bCs/>
          <w:sz w:val="20"/>
          <w:szCs w:val="20"/>
          <w:lang w:eastAsia="zh" w:bidi="ar"/>
        </w:rPr>
        <w:t>D</w:t>
      </w:r>
      <w:r>
        <w:rPr>
          <w:rFonts w:ascii="Times New Roman" w:eastAsia="宋体" w:hAnsi="Times New Roman"/>
          <w:b/>
          <w:bCs/>
          <w:sz w:val="20"/>
          <w:szCs w:val="20"/>
          <w:lang w:eastAsia="en-US" w:bidi="ar"/>
        </w:rPr>
        <w:t>irection 1</w:t>
      </w:r>
    </w:p>
    <w:tbl>
      <w:tblPr>
        <w:tblStyle w:val="TableGrid"/>
        <w:tblW w:w="0" w:type="auto"/>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5"/>
        <w:gridCol w:w="1985"/>
        <w:gridCol w:w="3906"/>
      </w:tblGrid>
      <w:tr w:rsidR="00333D1C" w14:paraId="64F14971"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6A404F8E"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Parameters</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038FA90"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333D1C" w14:paraId="161DCD82"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179B59C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lastRenderedPageBreak/>
              <w:t>First paging transmission time</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3DD100F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14.4 s</w:t>
            </w:r>
          </w:p>
        </w:tc>
      </w:tr>
      <w:tr w:rsidR="00333D1C" w14:paraId="4B7353E2" w14:textId="77777777">
        <w:tc>
          <w:tcPr>
            <w:tcW w:w="2405" w:type="dxa"/>
            <w:vMerge w:val="restart"/>
            <w:tcBorders>
              <w:top w:val="single" w:sz="8" w:space="0" w:color="auto"/>
              <w:left w:val="single" w:sz="8" w:space="0" w:color="auto"/>
              <w:bottom w:val="single" w:sz="8" w:space="0" w:color="auto"/>
              <w:right w:val="single" w:sz="8" w:space="0" w:color="auto"/>
            </w:tcBorders>
            <w:shd w:val="clear" w:color="auto" w:fill="auto"/>
          </w:tcPr>
          <w:p w14:paraId="1061B14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Paging period</w:t>
            </w:r>
          </w:p>
        </w:tc>
        <w:tc>
          <w:tcPr>
            <w:tcW w:w="1985" w:type="dxa"/>
            <w:tcBorders>
              <w:top w:val="single" w:sz="8" w:space="0" w:color="auto"/>
              <w:left w:val="single" w:sz="8" w:space="0" w:color="auto"/>
              <w:bottom w:val="single" w:sz="8" w:space="0" w:color="auto"/>
              <w:right w:val="single" w:sz="8" w:space="0" w:color="auto"/>
            </w:tcBorders>
            <w:shd w:val="clear" w:color="auto" w:fill="auto"/>
          </w:tcPr>
          <w:p w14:paraId="0EDB658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1</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1D20F3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1: 2 s</w:t>
            </w:r>
          </w:p>
          <w:p w14:paraId="429E3C12"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2: 4 s</w:t>
            </w:r>
          </w:p>
        </w:tc>
      </w:tr>
      <w:tr w:rsidR="00333D1C" w14:paraId="2702546C" w14:textId="77777777">
        <w:tc>
          <w:tcPr>
            <w:tcW w:w="2405" w:type="dxa"/>
            <w:vMerge/>
            <w:tcBorders>
              <w:top w:val="single" w:sz="8" w:space="0" w:color="auto"/>
              <w:left w:val="single" w:sz="8" w:space="0" w:color="auto"/>
              <w:bottom w:val="single" w:sz="8" w:space="0" w:color="auto"/>
              <w:right w:val="single" w:sz="8" w:space="0" w:color="auto"/>
            </w:tcBorders>
            <w:shd w:val="clear" w:color="auto" w:fill="auto"/>
          </w:tcPr>
          <w:p w14:paraId="2265DAAC" w14:textId="77777777" w:rsidR="00333D1C" w:rsidRDefault="00333D1C">
            <w:pPr>
              <w:rPr>
                <w:rFonts w:ascii="Times New Roman" w:hAnsi="Times New Roman"/>
                <w:sz w:val="20"/>
                <w:szCs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tcPr>
          <w:p w14:paraId="3882BC9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2</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0A89F15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Option 1: 20 </w:t>
            </w:r>
            <w:proofErr w:type="spellStart"/>
            <w:r>
              <w:rPr>
                <w:rFonts w:ascii="Times New Roman" w:eastAsia="宋体" w:hAnsi="Times New Roman"/>
                <w:kern w:val="0"/>
                <w:sz w:val="20"/>
                <w:szCs w:val="20"/>
                <w:lang w:bidi="ar"/>
              </w:rPr>
              <w:t>ms</w:t>
            </w:r>
            <w:proofErr w:type="spellEnd"/>
          </w:p>
          <w:p w14:paraId="68FC02B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Option 2: 40 </w:t>
            </w:r>
            <w:proofErr w:type="spellStart"/>
            <w:r>
              <w:rPr>
                <w:rFonts w:ascii="Times New Roman" w:eastAsia="宋体" w:hAnsi="Times New Roman"/>
                <w:kern w:val="0"/>
                <w:sz w:val="20"/>
                <w:szCs w:val="20"/>
                <w:lang w:bidi="ar"/>
              </w:rPr>
              <w:t>ms</w:t>
            </w:r>
            <w:proofErr w:type="spellEnd"/>
          </w:p>
        </w:tc>
      </w:tr>
    </w:tbl>
    <w:p w14:paraId="1F6D7074" w14:textId="77777777" w:rsidR="00333D1C" w:rsidRDefault="00000000">
      <w:pPr>
        <w:widowControl/>
        <w:spacing w:beforeLines="50" w:before="193" w:line="288" w:lineRule="auto"/>
        <w:jc w:val="center"/>
        <w:rPr>
          <w:rFonts w:ascii="Times New Roman" w:eastAsia="宋体" w:hAnsi="Times New Roman"/>
          <w:b/>
          <w:bCs/>
          <w:sz w:val="20"/>
          <w:szCs w:val="20"/>
          <w:lang w:eastAsia="zh" w:bidi="ar"/>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6.4-3</w:t>
      </w:r>
      <w:r>
        <w:rPr>
          <w:rFonts w:ascii="Times New Roman" w:eastAsia="宋体" w:hAnsi="Times New Roman"/>
          <w:b/>
          <w:bCs/>
          <w:kern w:val="0"/>
          <w:sz w:val="20"/>
          <w:szCs w:val="20"/>
          <w:lang w:bidi="ar"/>
        </w:rPr>
        <w:t xml:space="preserve">: </w:t>
      </w:r>
      <w:r>
        <w:rPr>
          <w:rFonts w:ascii="Times New Roman" w:eastAsia="宋体" w:hAnsi="Times New Roman"/>
          <w:b/>
          <w:bCs/>
          <w:sz w:val="20"/>
          <w:szCs w:val="20"/>
          <w:lang w:eastAsia="en-US" w:bidi="ar"/>
        </w:rPr>
        <w:t xml:space="preserve">Assumptions for </w:t>
      </w:r>
      <w:r>
        <w:rPr>
          <w:rFonts w:ascii="Times New Roman" w:eastAsia="宋体" w:hAnsi="Times New Roman" w:hint="eastAsia"/>
          <w:b/>
          <w:bCs/>
          <w:sz w:val="20"/>
          <w:szCs w:val="20"/>
          <w:lang w:eastAsia="zh" w:bidi="ar"/>
        </w:rPr>
        <w:t>D</w:t>
      </w:r>
      <w:r>
        <w:rPr>
          <w:rFonts w:ascii="Times New Roman" w:eastAsia="宋体" w:hAnsi="Times New Roman"/>
          <w:b/>
          <w:bCs/>
          <w:sz w:val="20"/>
          <w:szCs w:val="20"/>
          <w:lang w:eastAsia="en-US" w:bidi="ar"/>
        </w:rPr>
        <w:t xml:space="preserve">irection </w:t>
      </w:r>
      <w:r>
        <w:rPr>
          <w:rFonts w:ascii="Times New Roman" w:eastAsia="宋体" w:hAnsi="Times New Roman" w:hint="eastAsia"/>
          <w:b/>
          <w:bCs/>
          <w:sz w:val="20"/>
          <w:szCs w:val="20"/>
          <w:lang w:eastAsia="zh" w:bidi="ar"/>
        </w:rPr>
        <w:t>2</w:t>
      </w:r>
    </w:p>
    <w:tbl>
      <w:tblPr>
        <w:tblStyle w:val="TableGrid"/>
        <w:tblW w:w="0" w:type="auto"/>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6"/>
        <w:gridCol w:w="2694"/>
        <w:gridCol w:w="3906"/>
      </w:tblGrid>
      <w:tr w:rsidR="00333D1C" w14:paraId="48512784"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447FD4FA"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Parameters</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771A558E"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333D1C" w14:paraId="629A5807"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6C65C16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First paging transmission time</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6B96D1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36 s</w:t>
            </w:r>
          </w:p>
        </w:tc>
      </w:tr>
      <w:tr w:rsidR="00333D1C" w14:paraId="1A8F8F55" w14:textId="77777777">
        <w:tc>
          <w:tcPr>
            <w:tcW w:w="1696" w:type="dxa"/>
            <w:vMerge w:val="restart"/>
            <w:tcBorders>
              <w:top w:val="single" w:sz="8" w:space="0" w:color="auto"/>
              <w:left w:val="single" w:sz="8" w:space="0" w:color="auto"/>
              <w:bottom w:val="single" w:sz="8" w:space="0" w:color="auto"/>
              <w:right w:val="single" w:sz="8" w:space="0" w:color="auto"/>
            </w:tcBorders>
            <w:shd w:val="clear" w:color="auto" w:fill="auto"/>
          </w:tcPr>
          <w:p w14:paraId="562FF47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Solution 1</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08C3212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Start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0DA879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p>
        </w:tc>
      </w:tr>
      <w:tr w:rsidR="00333D1C" w14:paraId="138DEDC3"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107A7890"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456FE722" w14:textId="77777777" w:rsidR="00333D1C" w:rsidRDefault="00000000">
            <w:pPr>
              <w:widowControl/>
              <w:spacing w:beforeLines="50" w:before="193" w:line="288" w:lineRule="auto"/>
              <w:jc w:val="left"/>
            </w:pPr>
            <w:r>
              <w:rPr>
                <w:rFonts w:ascii="Times New Roman" w:eastAsia="宋体" w:hAnsi="Times New Roman"/>
                <w:kern w:val="0"/>
                <w:sz w:val="20"/>
                <w:szCs w:val="20"/>
                <w:lang w:bidi="ar"/>
              </w:rPr>
              <w:t>Paging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7102CD61" w14:textId="77777777" w:rsidR="00333D1C" w:rsidRDefault="00000000">
            <w:pPr>
              <w:widowControl/>
              <w:spacing w:beforeLines="50" w:before="193" w:line="288" w:lineRule="auto"/>
              <w:jc w:val="left"/>
            </w:pPr>
            <w:r>
              <w:rPr>
                <w:rFonts w:ascii="Times New Roman" w:eastAsia="宋体" w:hAnsi="Times New Roman"/>
                <w:kern w:val="0"/>
                <w:sz w:val="20"/>
                <w:szCs w:val="20"/>
                <w:lang w:bidi="ar"/>
              </w:rPr>
              <w:t>2 s</w:t>
            </w:r>
          </w:p>
        </w:tc>
      </w:tr>
      <w:tr w:rsidR="00333D1C" w14:paraId="36C3E250"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46E71E7E"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2B899AA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8FE81B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 s</w:t>
            </w:r>
          </w:p>
        </w:tc>
      </w:tr>
      <w:tr w:rsidR="00333D1C" w14:paraId="13E81070"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13CDE8D0"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5D692D8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ON duration</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705910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1B9A923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2)</w:t>
            </w:r>
          </w:p>
        </w:tc>
      </w:tr>
      <w:tr w:rsidR="00333D1C" w14:paraId="7628DA1F"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48CB64F7"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3DED2E2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ON occasion</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F0F45A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400 (Data rate option 1)</w:t>
            </w:r>
          </w:p>
          <w:p w14:paraId="17F03B8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200 (Data rate option 2)</w:t>
            </w:r>
          </w:p>
        </w:tc>
      </w:tr>
      <w:tr w:rsidR="00333D1C" w14:paraId="0E6726D3"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1844D1EC"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23360B8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 command interval</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6B65D84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3D26A3D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tc>
      </w:tr>
      <w:tr w:rsidR="00333D1C" w14:paraId="5F57C584" w14:textId="77777777">
        <w:tc>
          <w:tcPr>
            <w:tcW w:w="1696" w:type="dxa"/>
            <w:vMerge w:val="restart"/>
            <w:tcBorders>
              <w:top w:val="single" w:sz="8" w:space="0" w:color="auto"/>
              <w:left w:val="single" w:sz="8" w:space="0" w:color="auto"/>
              <w:bottom w:val="single" w:sz="8" w:space="0" w:color="auto"/>
              <w:right w:val="single" w:sz="8" w:space="0" w:color="auto"/>
            </w:tcBorders>
            <w:shd w:val="clear" w:color="auto" w:fill="auto"/>
          </w:tcPr>
          <w:p w14:paraId="2649325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Solution 2</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11CE43B"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Start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C6CA73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p>
        </w:tc>
      </w:tr>
      <w:tr w:rsidR="00333D1C" w14:paraId="7FCAF20C"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45413F4E"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732671D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4E9610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283B236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2)</w:t>
            </w:r>
          </w:p>
        </w:tc>
      </w:tr>
      <w:tr w:rsidR="00333D1C" w14:paraId="063FB87F"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27B4B451"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5A7647F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 command interval</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06B2AB17"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T_na</w:t>
            </w:r>
            <w:proofErr w:type="spellEnd"/>
            <w:r>
              <w:rPr>
                <w:rFonts w:ascii="Times New Roman" w:eastAsia="宋体" w:hAnsi="Times New Roman"/>
                <w:kern w:val="0"/>
                <w:sz w:val="20"/>
                <w:szCs w:val="20"/>
                <w:lang w:bidi="ar"/>
              </w:rPr>
              <w:t xml:space="preserve"> = 0.5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(wo successful access)</w:t>
            </w:r>
          </w:p>
          <w:p w14:paraId="0F5A5039"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lastRenderedPageBreak/>
              <w:t>T_a</w:t>
            </w:r>
            <w:proofErr w:type="spellEnd"/>
            <w:r>
              <w:rPr>
                <w:rFonts w:ascii="Times New Roman" w:eastAsia="宋体" w:hAnsi="Times New Roman"/>
                <w:kern w:val="0"/>
                <w:sz w:val="20"/>
                <w:szCs w:val="20"/>
                <w:lang w:bidi="ar"/>
              </w:rPr>
              <w:t xml:space="preserve"> = 1.5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 successful access, data rate option 1)</w:t>
            </w:r>
          </w:p>
          <w:p w14:paraId="16C45D65"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T_a</w:t>
            </w:r>
            <w:proofErr w:type="spellEnd"/>
            <w:r>
              <w:rPr>
                <w:rFonts w:ascii="Times New Roman" w:eastAsia="宋体" w:hAnsi="Times New Roman"/>
                <w:kern w:val="0"/>
                <w:sz w:val="20"/>
                <w:szCs w:val="20"/>
                <w:lang w:bidi="ar"/>
              </w:rPr>
              <w:t xml:space="preserve"> = 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 successful access, data rate option 2)</w:t>
            </w:r>
          </w:p>
        </w:tc>
      </w:tr>
      <w:tr w:rsidR="00333D1C" w14:paraId="168BE887"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55959A94"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75813A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Slot interval in SLEEP</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38F7D3F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0.5*(</w:t>
            </w:r>
            <w:proofErr w:type="spellStart"/>
            <w:r>
              <w:rPr>
                <w:rFonts w:ascii="Times New Roman" w:eastAsia="宋体" w:hAnsi="Times New Roman"/>
                <w:kern w:val="0"/>
                <w:sz w:val="20"/>
                <w:szCs w:val="20"/>
                <w:lang w:bidi="ar"/>
              </w:rPr>
              <w:t>T_na</w:t>
            </w:r>
            <w:proofErr w:type="spellEnd"/>
            <w:r>
              <w:rPr>
                <w:rFonts w:ascii="Times New Roman" w:eastAsia="宋体" w:hAnsi="Times New Roman"/>
                <w:kern w:val="0"/>
                <w:sz w:val="20"/>
                <w:szCs w:val="20"/>
                <w:lang w:bidi="ar"/>
              </w:rPr>
              <w:t xml:space="preserve"> + T_a)</w:t>
            </w:r>
          </w:p>
        </w:tc>
      </w:tr>
    </w:tbl>
    <w:p w14:paraId="10643A32" w14:textId="77777777" w:rsidR="00333D1C" w:rsidRDefault="00333D1C">
      <w:pPr>
        <w:widowControl/>
        <w:spacing w:beforeLines="50" w:before="193" w:line="288" w:lineRule="auto"/>
        <w:jc w:val="center"/>
        <w:rPr>
          <w:rFonts w:ascii="Times New Roman" w:eastAsia="宋体" w:hAnsi="Times New Roman"/>
          <w:b/>
          <w:bCs/>
          <w:sz w:val="20"/>
          <w:szCs w:val="20"/>
          <w:lang w:eastAsia="zh" w:bidi="ar"/>
        </w:rPr>
      </w:pPr>
    </w:p>
    <w:p w14:paraId="701937A6" w14:textId="77777777" w:rsidR="00333D1C" w:rsidRDefault="00333D1C"/>
    <w:p w14:paraId="1278D0F2" w14:textId="77777777" w:rsidR="00333D1C" w:rsidRDefault="00333D1C"/>
    <w:p w14:paraId="3FF48E49" w14:textId="77777777" w:rsidR="00333D1C" w:rsidRDefault="00333D1C"/>
    <w:p w14:paraId="24034D1B" w14:textId="77777777" w:rsidR="00333D1C" w:rsidRDefault="00333D1C"/>
    <w:p w14:paraId="2DB1BC55" w14:textId="77777777" w:rsidR="00333D1C" w:rsidRDefault="00333D1C"/>
    <w:p w14:paraId="1692D336" w14:textId="77777777" w:rsidR="00333D1C" w:rsidRDefault="00333D1C"/>
    <w:p w14:paraId="19BD794A" w14:textId="77777777" w:rsidR="00333D1C" w:rsidRDefault="00333D1C"/>
    <w:p w14:paraId="14E2C7FA" w14:textId="77777777" w:rsidR="00333D1C" w:rsidRDefault="00333D1C"/>
    <w:p w14:paraId="5B1E8F38" w14:textId="77777777" w:rsidR="00333D1C" w:rsidRDefault="00333D1C"/>
    <w:p w14:paraId="3E694989" w14:textId="77777777" w:rsidR="00333D1C" w:rsidRDefault="00333D1C"/>
    <w:sectPr w:rsidR="00333D1C">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EBD78" w14:textId="77777777" w:rsidR="00E26EB0" w:rsidRDefault="00E26EB0">
      <w:r>
        <w:separator/>
      </w:r>
    </w:p>
  </w:endnote>
  <w:endnote w:type="continuationSeparator" w:id="0">
    <w:p w14:paraId="3C71EB41" w14:textId="77777777" w:rsidR="00E26EB0" w:rsidRDefault="00E2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1F89F" w14:textId="77777777" w:rsidR="00E26EB0" w:rsidRDefault="00E26EB0">
      <w:r>
        <w:separator/>
      </w:r>
    </w:p>
  </w:footnote>
  <w:footnote w:type="continuationSeparator" w:id="0">
    <w:p w14:paraId="1A78BD16" w14:textId="77777777" w:rsidR="00E26EB0" w:rsidRDefault="00E26EB0">
      <w:r>
        <w:continuationSeparator/>
      </w:r>
    </w:p>
  </w:footnote>
  <w:footnote w:id="1">
    <w:p w14:paraId="0E736444" w14:textId="77777777" w:rsidR="00333D1C" w:rsidRPr="00B73862" w:rsidRDefault="00000000">
      <w:pPr>
        <w:pStyle w:val="FootnoteText"/>
        <w:widowControl/>
        <w:rPr>
          <w:rFonts w:ascii="Times New Roman" w:hAnsi="Times New Roman"/>
        </w:rPr>
      </w:pPr>
      <w:r w:rsidRPr="00B73862">
        <w:rPr>
          <w:rFonts w:ascii="Times New Roman" w:hAnsi="Times New Roman"/>
          <w:b/>
          <w:position w:val="6"/>
          <w:sz w:val="16"/>
        </w:rPr>
        <w:footnoteRef/>
      </w:r>
      <w:r w:rsidRPr="00B73862">
        <w:rPr>
          <w:rFonts w:ascii="Times New Roman" w:hAnsi="Times New Roman"/>
        </w:rPr>
        <w:t xml:space="preserve"> </w:t>
      </w:r>
      <w:r w:rsidRPr="00B73862">
        <w:rPr>
          <w:rFonts w:ascii="Times New Roman" w:eastAsia="等线" w:hAnsi="Times New Roman"/>
          <w:color w:val="000000"/>
          <w:sz w:val="20"/>
          <w:szCs w:val="20"/>
        </w:rPr>
        <w:t>127.8/127.6/122.3/120.9 denotes R2D pathloss for M=1,2,8,12 by 1RB, 1RB, 2RB, 2RB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FEDB0A"/>
    <w:multiLevelType w:val="multilevel"/>
    <w:tmpl w:val="A7FEDB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B5BCA11E"/>
    <w:multiLevelType w:val="multilevel"/>
    <w:tmpl w:val="B5BCA11E"/>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BD066409"/>
    <w:multiLevelType w:val="multilevel"/>
    <w:tmpl w:val="BD066409"/>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C3F62C3F"/>
    <w:multiLevelType w:val="multilevel"/>
    <w:tmpl w:val="C3F62C3F"/>
    <w:lvl w:ilvl="0">
      <w:start w:val="1"/>
      <w:numFmt w:val="bullet"/>
      <w:lvlText w:val=""/>
      <w:lvlJc w:val="left"/>
      <w:pPr>
        <w:ind w:left="1219" w:hanging="420"/>
      </w:pPr>
      <w:rPr>
        <w:rFonts w:ascii="Symbol" w:hAnsi="Symbol" w:cs="Symbol"/>
      </w:rPr>
    </w:lvl>
    <w:lvl w:ilvl="1">
      <w:start w:val="1"/>
      <w:numFmt w:val="bullet"/>
      <w:lvlText w:val=""/>
      <w:lvlJc w:val="left"/>
      <w:pPr>
        <w:ind w:left="1639" w:hanging="420"/>
      </w:pPr>
      <w:rPr>
        <w:rFonts w:ascii="Wingdings" w:hAnsi="Wingdings" w:cs="Wingdings" w:hint="default"/>
      </w:rPr>
    </w:lvl>
    <w:lvl w:ilvl="2">
      <w:start w:val="1"/>
      <w:numFmt w:val="bullet"/>
      <w:lvlText w:val=""/>
      <w:lvlJc w:val="left"/>
      <w:pPr>
        <w:ind w:left="2059" w:hanging="420"/>
      </w:pPr>
      <w:rPr>
        <w:rFonts w:ascii="Wingdings" w:hAnsi="Wingdings" w:cs="Wingdings" w:hint="default"/>
      </w:rPr>
    </w:lvl>
    <w:lvl w:ilvl="3">
      <w:start w:val="1"/>
      <w:numFmt w:val="bullet"/>
      <w:lvlText w:val=""/>
      <w:lvlJc w:val="left"/>
      <w:pPr>
        <w:ind w:left="2479" w:hanging="420"/>
      </w:pPr>
      <w:rPr>
        <w:rFonts w:ascii="Wingdings" w:hAnsi="Wingdings" w:cs="Wingdings" w:hint="default"/>
      </w:rPr>
    </w:lvl>
    <w:lvl w:ilvl="4">
      <w:start w:val="1"/>
      <w:numFmt w:val="bullet"/>
      <w:lvlText w:val=""/>
      <w:lvlJc w:val="left"/>
      <w:pPr>
        <w:ind w:left="2899" w:hanging="420"/>
      </w:pPr>
      <w:rPr>
        <w:rFonts w:ascii="Wingdings" w:hAnsi="Wingdings" w:cs="Wingdings" w:hint="default"/>
      </w:rPr>
    </w:lvl>
    <w:lvl w:ilvl="5">
      <w:start w:val="1"/>
      <w:numFmt w:val="bullet"/>
      <w:lvlText w:val=""/>
      <w:lvlJc w:val="left"/>
      <w:pPr>
        <w:ind w:left="3319" w:hanging="420"/>
      </w:pPr>
      <w:rPr>
        <w:rFonts w:ascii="Wingdings" w:hAnsi="Wingdings" w:cs="Wingdings" w:hint="default"/>
      </w:rPr>
    </w:lvl>
    <w:lvl w:ilvl="6">
      <w:start w:val="1"/>
      <w:numFmt w:val="bullet"/>
      <w:lvlText w:val=""/>
      <w:lvlJc w:val="left"/>
      <w:pPr>
        <w:ind w:left="3739" w:hanging="420"/>
      </w:pPr>
      <w:rPr>
        <w:rFonts w:ascii="Wingdings" w:hAnsi="Wingdings" w:cs="Wingdings" w:hint="default"/>
      </w:rPr>
    </w:lvl>
    <w:lvl w:ilvl="7">
      <w:start w:val="1"/>
      <w:numFmt w:val="bullet"/>
      <w:lvlText w:val=""/>
      <w:lvlJc w:val="left"/>
      <w:pPr>
        <w:ind w:left="4159" w:hanging="420"/>
      </w:pPr>
      <w:rPr>
        <w:rFonts w:ascii="Wingdings" w:hAnsi="Wingdings" w:cs="Wingdings" w:hint="default"/>
      </w:rPr>
    </w:lvl>
    <w:lvl w:ilvl="8">
      <w:start w:val="1"/>
      <w:numFmt w:val="bullet"/>
      <w:lvlText w:val=""/>
      <w:lvlJc w:val="left"/>
      <w:pPr>
        <w:ind w:left="4579" w:hanging="420"/>
      </w:pPr>
      <w:rPr>
        <w:rFonts w:ascii="Wingdings" w:hAnsi="Wingdings" w:cs="Wingdings" w:hint="default"/>
      </w:rPr>
    </w:lvl>
  </w:abstractNum>
  <w:abstractNum w:abstractNumId="4"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CB7FED39"/>
    <w:multiLevelType w:val="multilevel"/>
    <w:tmpl w:val="CB7FED39"/>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CCDEB02B"/>
    <w:multiLevelType w:val="multilevel"/>
    <w:tmpl w:val="CCDEB02B"/>
    <w:lvl w:ilvl="0">
      <w:start w:val="1"/>
      <w:numFmt w:val="bullet"/>
      <w:lvlText w:val=""/>
      <w:lvlJc w:val="left"/>
      <w:pPr>
        <w:ind w:left="440" w:hanging="440"/>
      </w:pPr>
      <w:rPr>
        <w:rFonts w:ascii="Wingdings" w:hAnsi="Wingdings" w:cs="Wingdings" w:hint="default"/>
        <w:strike w:val="0"/>
        <w:dstrike w:val="0"/>
        <w:color w:val="auto"/>
        <w:u w:val="none"/>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7" w15:restartNumberingAfterBreak="0">
    <w:nsid w:val="DDFE7EB6"/>
    <w:multiLevelType w:val="multilevel"/>
    <w:tmpl w:val="DDFE7EB6"/>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DFABA61D"/>
    <w:multiLevelType w:val="multilevel"/>
    <w:tmpl w:val="DFABA6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DFDADBA7"/>
    <w:multiLevelType w:val="multilevel"/>
    <w:tmpl w:val="DFDADBA7"/>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0" w15:restartNumberingAfterBreak="0">
    <w:nsid w:val="F6479E4B"/>
    <w:multiLevelType w:val="multilevel"/>
    <w:tmpl w:val="F6479E4B"/>
    <w:lvl w:ilvl="0">
      <w:start w:val="1"/>
      <w:numFmt w:val="bullet"/>
      <w:lvlText w:val=""/>
      <w:lvlJc w:val="left"/>
      <w:pPr>
        <w:ind w:left="440" w:hanging="440"/>
      </w:pPr>
      <w:rPr>
        <w:rFonts w:ascii="Wingdings" w:hAnsi="Wingdings" w:cs="Wingdings" w:hint="default"/>
        <w:sz w:val="15"/>
        <w:szCs w:val="15"/>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FBAB59D6"/>
    <w:multiLevelType w:val="multilevel"/>
    <w:tmpl w:val="FBAB59D6"/>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13" w15:restartNumberingAfterBreak="0">
    <w:nsid w:val="FDC4A2F5"/>
    <w:multiLevelType w:val="multilevel"/>
    <w:tmpl w:val="FDC4A2F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4" w15:restartNumberingAfterBreak="0">
    <w:nsid w:val="FE365F3C"/>
    <w:multiLevelType w:val="multilevel"/>
    <w:tmpl w:val="FE365F3C"/>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FEBFC836"/>
    <w:multiLevelType w:val="multilevel"/>
    <w:tmpl w:val="FEBFC836"/>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FF7E3A8B"/>
    <w:multiLevelType w:val="multilevel"/>
    <w:tmpl w:val="FF7E3A8B"/>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FFD41C05"/>
    <w:multiLevelType w:val="singleLevel"/>
    <w:tmpl w:val="FFD41C05"/>
    <w:lvl w:ilvl="0">
      <w:start w:val="1"/>
      <w:numFmt w:val="decimal"/>
      <w:suff w:val="space"/>
      <w:lvlText w:val="[%1]"/>
      <w:lvlJc w:val="left"/>
    </w:lvl>
  </w:abstractNum>
  <w:abstractNum w:abstractNumId="1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strike w:val="0"/>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A7C1FB1"/>
    <w:multiLevelType w:val="multilevel"/>
    <w:tmpl w:val="5A7C1FB1"/>
    <w:lvl w:ilvl="0">
      <w:start w:val="1"/>
      <w:numFmt w:val="bullet"/>
      <w:lvlText w:val=""/>
      <w:lvlJc w:val="left"/>
      <w:pPr>
        <w:ind w:left="440" w:hanging="440"/>
      </w:pPr>
      <w:rPr>
        <w:rFonts w:ascii="Wingdings" w:hAnsi="Wingdings" w:hint="default"/>
        <w:strike w:val="0"/>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FF6785A"/>
    <w:multiLevelType w:val="multilevel"/>
    <w:tmpl w:val="5FF6785A"/>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0" w15:restartNumberingAfterBreak="0">
    <w:nsid w:val="600C0075"/>
    <w:multiLevelType w:val="singleLevel"/>
    <w:tmpl w:val="600C0075"/>
    <w:lvl w:ilvl="0">
      <w:start w:val="1"/>
      <w:numFmt w:val="bullet"/>
      <w:lvlText w:val=""/>
      <w:lvlJc w:val="left"/>
      <w:pPr>
        <w:ind w:left="420" w:hanging="420"/>
      </w:pPr>
      <w:rPr>
        <w:rFonts w:ascii="Wingdings" w:hAnsi="Wingdings" w:hint="default"/>
      </w:rPr>
    </w:lvl>
  </w:abstractNum>
  <w:abstractNum w:abstractNumId="31" w15:restartNumberingAfterBreak="0">
    <w:nsid w:val="6FBF81D1"/>
    <w:multiLevelType w:val="multilevel"/>
    <w:tmpl w:val="6FBF81D1"/>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2" w15:restartNumberingAfterBreak="0">
    <w:nsid w:val="6FFB7264"/>
    <w:multiLevelType w:val="multilevel"/>
    <w:tmpl w:val="6FFB7264"/>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3" w15:restartNumberingAfterBreak="0">
    <w:nsid w:val="74AF04E5"/>
    <w:multiLevelType w:val="multilevel"/>
    <w:tmpl w:val="74AF04E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797E614B"/>
    <w:multiLevelType w:val="multilevel"/>
    <w:tmpl w:val="797E614B"/>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7" w15:restartNumberingAfterBreak="0">
    <w:nsid w:val="7E75727B"/>
    <w:multiLevelType w:val="multilevel"/>
    <w:tmpl w:val="7E75727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F382BA"/>
    <w:multiLevelType w:val="multilevel"/>
    <w:tmpl w:val="7FF382BA"/>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529226159">
    <w:abstractNumId w:val="19"/>
  </w:num>
  <w:num w:numId="2" w16cid:durableId="98986046">
    <w:abstractNumId w:val="18"/>
  </w:num>
  <w:num w:numId="3" w16cid:durableId="2056806684">
    <w:abstractNumId w:val="21"/>
  </w:num>
  <w:num w:numId="4" w16cid:durableId="1148860572">
    <w:abstractNumId w:val="25"/>
  </w:num>
  <w:num w:numId="5" w16cid:durableId="320236628">
    <w:abstractNumId w:val="20"/>
  </w:num>
  <w:num w:numId="6" w16cid:durableId="835724147">
    <w:abstractNumId w:val="35"/>
  </w:num>
  <w:num w:numId="7" w16cid:durableId="1990673364">
    <w:abstractNumId w:val="27"/>
  </w:num>
  <w:num w:numId="8" w16cid:durableId="1994528066">
    <w:abstractNumId w:val="36"/>
  </w:num>
  <w:num w:numId="9" w16cid:durableId="1945918689">
    <w:abstractNumId w:val="0"/>
  </w:num>
  <w:num w:numId="10" w16cid:durableId="555118412">
    <w:abstractNumId w:val="7"/>
  </w:num>
  <w:num w:numId="11" w16cid:durableId="2096436076">
    <w:abstractNumId w:val="33"/>
  </w:num>
  <w:num w:numId="12" w16cid:durableId="760755042">
    <w:abstractNumId w:val="23"/>
  </w:num>
  <w:num w:numId="13" w16cid:durableId="513307971">
    <w:abstractNumId w:val="24"/>
  </w:num>
  <w:num w:numId="14" w16cid:durableId="1296328129">
    <w:abstractNumId w:val="22"/>
  </w:num>
  <w:num w:numId="15" w16cid:durableId="1748962282">
    <w:abstractNumId w:val="16"/>
  </w:num>
  <w:num w:numId="16" w16cid:durableId="1313095398">
    <w:abstractNumId w:val="26"/>
  </w:num>
  <w:num w:numId="17" w16cid:durableId="67189924">
    <w:abstractNumId w:val="37"/>
  </w:num>
  <w:num w:numId="18" w16cid:durableId="299069781">
    <w:abstractNumId w:val="30"/>
  </w:num>
  <w:num w:numId="19" w16cid:durableId="36244304">
    <w:abstractNumId w:val="4"/>
  </w:num>
  <w:num w:numId="20" w16cid:durableId="817920519">
    <w:abstractNumId w:val="13"/>
  </w:num>
  <w:num w:numId="21" w16cid:durableId="1066494412">
    <w:abstractNumId w:val="1"/>
  </w:num>
  <w:num w:numId="22" w16cid:durableId="125586681">
    <w:abstractNumId w:val="10"/>
  </w:num>
  <w:num w:numId="23" w16cid:durableId="1047753371">
    <w:abstractNumId w:val="12"/>
  </w:num>
  <w:num w:numId="24" w16cid:durableId="1911230874">
    <w:abstractNumId w:val="31"/>
  </w:num>
  <w:num w:numId="25" w16cid:durableId="1154105971">
    <w:abstractNumId w:val="15"/>
  </w:num>
  <w:num w:numId="26" w16cid:durableId="108476328">
    <w:abstractNumId w:val="17"/>
  </w:num>
  <w:num w:numId="27" w16cid:durableId="1999845086">
    <w:abstractNumId w:val="5"/>
  </w:num>
  <w:num w:numId="28" w16cid:durableId="977419883">
    <w:abstractNumId w:val="6"/>
  </w:num>
  <w:num w:numId="29" w16cid:durableId="1670791207">
    <w:abstractNumId w:val="40"/>
  </w:num>
  <w:num w:numId="30" w16cid:durableId="1785229730">
    <w:abstractNumId w:val="29"/>
  </w:num>
  <w:num w:numId="31" w16cid:durableId="1520972757">
    <w:abstractNumId w:val="38"/>
  </w:num>
  <w:num w:numId="32" w16cid:durableId="1678116225">
    <w:abstractNumId w:val="14"/>
  </w:num>
  <w:num w:numId="33" w16cid:durableId="519897512">
    <w:abstractNumId w:val="39"/>
  </w:num>
  <w:num w:numId="34" w16cid:durableId="57558642">
    <w:abstractNumId w:val="11"/>
  </w:num>
  <w:num w:numId="35" w16cid:durableId="2056349798">
    <w:abstractNumId w:val="28"/>
  </w:num>
  <w:num w:numId="36" w16cid:durableId="1679229382">
    <w:abstractNumId w:val="34"/>
  </w:num>
  <w:num w:numId="37" w16cid:durableId="1181698262">
    <w:abstractNumId w:val="2"/>
  </w:num>
  <w:num w:numId="38" w16cid:durableId="1590843784">
    <w:abstractNumId w:val="3"/>
  </w:num>
  <w:num w:numId="39" w16cid:durableId="1299602390">
    <w:abstractNumId w:val="8"/>
  </w:num>
  <w:num w:numId="40" w16cid:durableId="1352411282">
    <w:abstractNumId w:val="9"/>
  </w:num>
  <w:num w:numId="41" w16cid:durableId="96589520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HorizontalSpacing w:val="105"/>
  <w:drawingGridVerticalSpacing w:val="387"/>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16E21F0"/>
    <w:rsid w:val="87F20F8B"/>
    <w:rsid w:val="87FDD017"/>
    <w:rsid w:val="8BDF6504"/>
    <w:rsid w:val="8FFFA67E"/>
    <w:rsid w:val="90FF8A13"/>
    <w:rsid w:val="95FE8EEB"/>
    <w:rsid w:val="9BF92520"/>
    <w:rsid w:val="9FFF59B9"/>
    <w:rsid w:val="9FFFCC31"/>
    <w:rsid w:val="A4FDBFE8"/>
    <w:rsid w:val="A8F7AA52"/>
    <w:rsid w:val="A97F623E"/>
    <w:rsid w:val="AD8F572E"/>
    <w:rsid w:val="ADBBFF02"/>
    <w:rsid w:val="AEFD7DC6"/>
    <w:rsid w:val="AFBF8780"/>
    <w:rsid w:val="AFF9DE4B"/>
    <w:rsid w:val="B34DEA37"/>
    <w:rsid w:val="B379F748"/>
    <w:rsid w:val="B759DC62"/>
    <w:rsid w:val="B77F33F5"/>
    <w:rsid w:val="B7E601FE"/>
    <w:rsid w:val="B7FD4071"/>
    <w:rsid w:val="B7FFF47B"/>
    <w:rsid w:val="B97DB652"/>
    <w:rsid w:val="BA0F6EE8"/>
    <w:rsid w:val="BB59E8B6"/>
    <w:rsid w:val="BBCA4845"/>
    <w:rsid w:val="BBFD18EA"/>
    <w:rsid w:val="BCDA5DA7"/>
    <w:rsid w:val="BDED3432"/>
    <w:rsid w:val="BEEFCB4B"/>
    <w:rsid w:val="BF7B29A2"/>
    <w:rsid w:val="BF7F5876"/>
    <w:rsid w:val="BFD7A6C4"/>
    <w:rsid w:val="BFE6F841"/>
    <w:rsid w:val="CDFDD032"/>
    <w:rsid w:val="CED32697"/>
    <w:rsid w:val="CF7CDD86"/>
    <w:rsid w:val="CF7F3C1E"/>
    <w:rsid w:val="CF7F77B5"/>
    <w:rsid w:val="CFFF95BA"/>
    <w:rsid w:val="D2DF2D66"/>
    <w:rsid w:val="D5DE8897"/>
    <w:rsid w:val="D7EB4DA9"/>
    <w:rsid w:val="D7EE3862"/>
    <w:rsid w:val="D7EF58B7"/>
    <w:rsid w:val="D8FBB3D8"/>
    <w:rsid w:val="DAB4CD0C"/>
    <w:rsid w:val="DAE7335E"/>
    <w:rsid w:val="DEF4E73F"/>
    <w:rsid w:val="DEFF1A5F"/>
    <w:rsid w:val="DF9E8609"/>
    <w:rsid w:val="DFE6F1CE"/>
    <w:rsid w:val="DFEF712C"/>
    <w:rsid w:val="DFF5F65B"/>
    <w:rsid w:val="DFFDB847"/>
    <w:rsid w:val="E2BF3929"/>
    <w:rsid w:val="E371DA81"/>
    <w:rsid w:val="E777FBD3"/>
    <w:rsid w:val="E7FE3684"/>
    <w:rsid w:val="E7FF994A"/>
    <w:rsid w:val="E9BA52EC"/>
    <w:rsid w:val="EB7746F7"/>
    <w:rsid w:val="ECFF0889"/>
    <w:rsid w:val="EDCF1BD0"/>
    <w:rsid w:val="EEF5422B"/>
    <w:rsid w:val="EFDB2B25"/>
    <w:rsid w:val="EFDF5B87"/>
    <w:rsid w:val="EFDFA9BC"/>
    <w:rsid w:val="EFEEA407"/>
    <w:rsid w:val="EFEF6EDB"/>
    <w:rsid w:val="EFEFE64E"/>
    <w:rsid w:val="EFFB6F3F"/>
    <w:rsid w:val="EFFF70E4"/>
    <w:rsid w:val="EFFF781F"/>
    <w:rsid w:val="F27B3A28"/>
    <w:rsid w:val="F3EB2659"/>
    <w:rsid w:val="F5FF366E"/>
    <w:rsid w:val="F66E0D18"/>
    <w:rsid w:val="F764E4E2"/>
    <w:rsid w:val="F76CEC38"/>
    <w:rsid w:val="F793E325"/>
    <w:rsid w:val="F79F474A"/>
    <w:rsid w:val="F7D76306"/>
    <w:rsid w:val="F7EDD1C2"/>
    <w:rsid w:val="F7EEC240"/>
    <w:rsid w:val="F7F6BC0A"/>
    <w:rsid w:val="F7F77619"/>
    <w:rsid w:val="F7F7BA19"/>
    <w:rsid w:val="F7FF003B"/>
    <w:rsid w:val="F9BE8A33"/>
    <w:rsid w:val="F9D735F5"/>
    <w:rsid w:val="FB2D6E92"/>
    <w:rsid w:val="FBBE4774"/>
    <w:rsid w:val="FBEDC224"/>
    <w:rsid w:val="FBF75102"/>
    <w:rsid w:val="FBFEA43C"/>
    <w:rsid w:val="FC2735B1"/>
    <w:rsid w:val="FC5D25C1"/>
    <w:rsid w:val="FC771A2C"/>
    <w:rsid w:val="FC7A0FE9"/>
    <w:rsid w:val="FCFE2844"/>
    <w:rsid w:val="FDBF3EA5"/>
    <w:rsid w:val="FDDC5620"/>
    <w:rsid w:val="FDEA700A"/>
    <w:rsid w:val="FE4B4E93"/>
    <w:rsid w:val="FE5FCD82"/>
    <w:rsid w:val="FE9EFCE3"/>
    <w:rsid w:val="FEE258AD"/>
    <w:rsid w:val="FEFB25D0"/>
    <w:rsid w:val="FEFF5B8F"/>
    <w:rsid w:val="FF5B83F0"/>
    <w:rsid w:val="FF6D879B"/>
    <w:rsid w:val="FF6DB33A"/>
    <w:rsid w:val="FF6E6E19"/>
    <w:rsid w:val="FF7357AB"/>
    <w:rsid w:val="FF7F40CC"/>
    <w:rsid w:val="FF7F8300"/>
    <w:rsid w:val="FFBEBA62"/>
    <w:rsid w:val="FFBFCE42"/>
    <w:rsid w:val="FFE5D47A"/>
    <w:rsid w:val="FFEC0493"/>
    <w:rsid w:val="FFF5A42C"/>
    <w:rsid w:val="FFF71E7F"/>
    <w:rsid w:val="FFF7B595"/>
    <w:rsid w:val="FFF7DD1C"/>
    <w:rsid w:val="FFFD8EF4"/>
    <w:rsid w:val="FFFE6DB9"/>
    <w:rsid w:val="00004E05"/>
    <w:rsid w:val="00006B18"/>
    <w:rsid w:val="000115A4"/>
    <w:rsid w:val="000175B4"/>
    <w:rsid w:val="0002408F"/>
    <w:rsid w:val="00033E42"/>
    <w:rsid w:val="00036DE6"/>
    <w:rsid w:val="000679D2"/>
    <w:rsid w:val="00072448"/>
    <w:rsid w:val="00074591"/>
    <w:rsid w:val="00074E97"/>
    <w:rsid w:val="0007590D"/>
    <w:rsid w:val="00081025"/>
    <w:rsid w:val="00083EF2"/>
    <w:rsid w:val="000970EF"/>
    <w:rsid w:val="000A4CF7"/>
    <w:rsid w:val="000C2145"/>
    <w:rsid w:val="000C48B5"/>
    <w:rsid w:val="000D699E"/>
    <w:rsid w:val="000F2DDB"/>
    <w:rsid w:val="001016B0"/>
    <w:rsid w:val="001030F4"/>
    <w:rsid w:val="001068E2"/>
    <w:rsid w:val="00113B09"/>
    <w:rsid w:val="00117873"/>
    <w:rsid w:val="001246BC"/>
    <w:rsid w:val="00153FD9"/>
    <w:rsid w:val="00161023"/>
    <w:rsid w:val="00163572"/>
    <w:rsid w:val="001741E7"/>
    <w:rsid w:val="00175741"/>
    <w:rsid w:val="0017753E"/>
    <w:rsid w:val="00185C89"/>
    <w:rsid w:val="0019416B"/>
    <w:rsid w:val="001A26CC"/>
    <w:rsid w:val="001A6892"/>
    <w:rsid w:val="001A733C"/>
    <w:rsid w:val="001A7602"/>
    <w:rsid w:val="001A7EB6"/>
    <w:rsid w:val="001C0DAC"/>
    <w:rsid w:val="001C48F0"/>
    <w:rsid w:val="001C78C8"/>
    <w:rsid w:val="001D0B7F"/>
    <w:rsid w:val="001E7FE8"/>
    <w:rsid w:val="001F0B26"/>
    <w:rsid w:val="001F1C91"/>
    <w:rsid w:val="001F22EF"/>
    <w:rsid w:val="00204B4E"/>
    <w:rsid w:val="00204BFE"/>
    <w:rsid w:val="002062F5"/>
    <w:rsid w:val="0020730B"/>
    <w:rsid w:val="002152F3"/>
    <w:rsid w:val="002162EB"/>
    <w:rsid w:val="0021663C"/>
    <w:rsid w:val="00220C2A"/>
    <w:rsid w:val="00225620"/>
    <w:rsid w:val="00225B3F"/>
    <w:rsid w:val="00227746"/>
    <w:rsid w:val="002326FC"/>
    <w:rsid w:val="00233F93"/>
    <w:rsid w:val="00237011"/>
    <w:rsid w:val="00242777"/>
    <w:rsid w:val="0026393C"/>
    <w:rsid w:val="00271FA5"/>
    <w:rsid w:val="00274257"/>
    <w:rsid w:val="00275AEC"/>
    <w:rsid w:val="002A0D18"/>
    <w:rsid w:val="002A0D38"/>
    <w:rsid w:val="002A56FF"/>
    <w:rsid w:val="002B00CD"/>
    <w:rsid w:val="002B279F"/>
    <w:rsid w:val="002C4C3A"/>
    <w:rsid w:val="002C6726"/>
    <w:rsid w:val="002D63BF"/>
    <w:rsid w:val="002E5136"/>
    <w:rsid w:val="002E5A9D"/>
    <w:rsid w:val="002F0FDD"/>
    <w:rsid w:val="002F216E"/>
    <w:rsid w:val="00300462"/>
    <w:rsid w:val="00302047"/>
    <w:rsid w:val="00302733"/>
    <w:rsid w:val="00311AAC"/>
    <w:rsid w:val="00323B93"/>
    <w:rsid w:val="00330803"/>
    <w:rsid w:val="00333D1C"/>
    <w:rsid w:val="00350BBB"/>
    <w:rsid w:val="00354C02"/>
    <w:rsid w:val="00364CE0"/>
    <w:rsid w:val="00370A4D"/>
    <w:rsid w:val="0037308F"/>
    <w:rsid w:val="00374A7A"/>
    <w:rsid w:val="003831B7"/>
    <w:rsid w:val="00390D17"/>
    <w:rsid w:val="00392447"/>
    <w:rsid w:val="003924DB"/>
    <w:rsid w:val="00397C6F"/>
    <w:rsid w:val="003C44B4"/>
    <w:rsid w:val="003D147A"/>
    <w:rsid w:val="003D7D58"/>
    <w:rsid w:val="004044A9"/>
    <w:rsid w:val="00404579"/>
    <w:rsid w:val="0041046D"/>
    <w:rsid w:val="004206CE"/>
    <w:rsid w:val="00432676"/>
    <w:rsid w:val="004408A6"/>
    <w:rsid w:val="00453CA7"/>
    <w:rsid w:val="004561E2"/>
    <w:rsid w:val="00457F19"/>
    <w:rsid w:val="0048757C"/>
    <w:rsid w:val="00492F00"/>
    <w:rsid w:val="00493669"/>
    <w:rsid w:val="00493CCC"/>
    <w:rsid w:val="00496A4F"/>
    <w:rsid w:val="004970EE"/>
    <w:rsid w:val="004A2381"/>
    <w:rsid w:val="004A35DC"/>
    <w:rsid w:val="004A4FF4"/>
    <w:rsid w:val="004C0881"/>
    <w:rsid w:val="004C52E7"/>
    <w:rsid w:val="004C690B"/>
    <w:rsid w:val="004E0494"/>
    <w:rsid w:val="0050266F"/>
    <w:rsid w:val="005057F6"/>
    <w:rsid w:val="005078B6"/>
    <w:rsid w:val="00531C6D"/>
    <w:rsid w:val="00531F3E"/>
    <w:rsid w:val="005329EF"/>
    <w:rsid w:val="00536C33"/>
    <w:rsid w:val="00543266"/>
    <w:rsid w:val="00545C9B"/>
    <w:rsid w:val="005740EC"/>
    <w:rsid w:val="00574269"/>
    <w:rsid w:val="00582AB4"/>
    <w:rsid w:val="00582F0A"/>
    <w:rsid w:val="0058536B"/>
    <w:rsid w:val="005A0717"/>
    <w:rsid w:val="005A0B4A"/>
    <w:rsid w:val="005A13F7"/>
    <w:rsid w:val="005B1E53"/>
    <w:rsid w:val="005C717E"/>
    <w:rsid w:val="005D09FF"/>
    <w:rsid w:val="005D2748"/>
    <w:rsid w:val="005D7127"/>
    <w:rsid w:val="005E2956"/>
    <w:rsid w:val="005F741E"/>
    <w:rsid w:val="0060136D"/>
    <w:rsid w:val="00606067"/>
    <w:rsid w:val="006112F5"/>
    <w:rsid w:val="006123FF"/>
    <w:rsid w:val="0062220E"/>
    <w:rsid w:val="00624ECF"/>
    <w:rsid w:val="0062781B"/>
    <w:rsid w:val="00630078"/>
    <w:rsid w:val="0063245A"/>
    <w:rsid w:val="00634050"/>
    <w:rsid w:val="00634840"/>
    <w:rsid w:val="0063659A"/>
    <w:rsid w:val="00646538"/>
    <w:rsid w:val="00651799"/>
    <w:rsid w:val="00654F30"/>
    <w:rsid w:val="00657366"/>
    <w:rsid w:val="00662D33"/>
    <w:rsid w:val="00670CC5"/>
    <w:rsid w:val="00675C3F"/>
    <w:rsid w:val="006779DC"/>
    <w:rsid w:val="0068232D"/>
    <w:rsid w:val="00686D56"/>
    <w:rsid w:val="00691B55"/>
    <w:rsid w:val="006A106E"/>
    <w:rsid w:val="006A3622"/>
    <w:rsid w:val="006B7983"/>
    <w:rsid w:val="006C3EC9"/>
    <w:rsid w:val="006C4991"/>
    <w:rsid w:val="006C554D"/>
    <w:rsid w:val="006D4C5D"/>
    <w:rsid w:val="006E38FB"/>
    <w:rsid w:val="006E3CC2"/>
    <w:rsid w:val="006E47C7"/>
    <w:rsid w:val="006E52C5"/>
    <w:rsid w:val="006F0795"/>
    <w:rsid w:val="006F6722"/>
    <w:rsid w:val="00702C35"/>
    <w:rsid w:val="0070626D"/>
    <w:rsid w:val="00724910"/>
    <w:rsid w:val="00730DD0"/>
    <w:rsid w:val="00737DE9"/>
    <w:rsid w:val="00741C15"/>
    <w:rsid w:val="00746C42"/>
    <w:rsid w:val="007549FF"/>
    <w:rsid w:val="00764FE6"/>
    <w:rsid w:val="0076542C"/>
    <w:rsid w:val="0077451E"/>
    <w:rsid w:val="00777768"/>
    <w:rsid w:val="007808ED"/>
    <w:rsid w:val="00783DE3"/>
    <w:rsid w:val="00791613"/>
    <w:rsid w:val="007922A7"/>
    <w:rsid w:val="00793B5D"/>
    <w:rsid w:val="007B1C3E"/>
    <w:rsid w:val="007B2B2E"/>
    <w:rsid w:val="007B5A2A"/>
    <w:rsid w:val="007B748A"/>
    <w:rsid w:val="007C1146"/>
    <w:rsid w:val="007D04D8"/>
    <w:rsid w:val="007D0E6F"/>
    <w:rsid w:val="007D12EC"/>
    <w:rsid w:val="007E0F5D"/>
    <w:rsid w:val="007E1BF1"/>
    <w:rsid w:val="007E1DF2"/>
    <w:rsid w:val="007E2295"/>
    <w:rsid w:val="007E2C01"/>
    <w:rsid w:val="007E3991"/>
    <w:rsid w:val="007F3216"/>
    <w:rsid w:val="00802245"/>
    <w:rsid w:val="00806F60"/>
    <w:rsid w:val="00812281"/>
    <w:rsid w:val="00822C53"/>
    <w:rsid w:val="0082463C"/>
    <w:rsid w:val="008338FF"/>
    <w:rsid w:val="0083664C"/>
    <w:rsid w:val="00837F14"/>
    <w:rsid w:val="00843FCC"/>
    <w:rsid w:val="00847444"/>
    <w:rsid w:val="00863F11"/>
    <w:rsid w:val="0088078A"/>
    <w:rsid w:val="0089232C"/>
    <w:rsid w:val="00893CEA"/>
    <w:rsid w:val="008978E4"/>
    <w:rsid w:val="008A0A13"/>
    <w:rsid w:val="008A77D6"/>
    <w:rsid w:val="008E0671"/>
    <w:rsid w:val="008E11D6"/>
    <w:rsid w:val="008F0BB9"/>
    <w:rsid w:val="008F43AC"/>
    <w:rsid w:val="008F4AEF"/>
    <w:rsid w:val="009078A8"/>
    <w:rsid w:val="00915097"/>
    <w:rsid w:val="00916E63"/>
    <w:rsid w:val="0092517F"/>
    <w:rsid w:val="00930F00"/>
    <w:rsid w:val="00941E26"/>
    <w:rsid w:val="00942F19"/>
    <w:rsid w:val="009634CC"/>
    <w:rsid w:val="0096461C"/>
    <w:rsid w:val="00966715"/>
    <w:rsid w:val="009706EE"/>
    <w:rsid w:val="009716CD"/>
    <w:rsid w:val="00973F7C"/>
    <w:rsid w:val="00976C2A"/>
    <w:rsid w:val="00977E93"/>
    <w:rsid w:val="009824A3"/>
    <w:rsid w:val="00983F15"/>
    <w:rsid w:val="0098560A"/>
    <w:rsid w:val="009865AC"/>
    <w:rsid w:val="00987DB8"/>
    <w:rsid w:val="009B5271"/>
    <w:rsid w:val="009C01A4"/>
    <w:rsid w:val="009D5BBE"/>
    <w:rsid w:val="009D62C9"/>
    <w:rsid w:val="009D68FA"/>
    <w:rsid w:val="009E6EF1"/>
    <w:rsid w:val="009F1EFE"/>
    <w:rsid w:val="00A044E6"/>
    <w:rsid w:val="00A05FC1"/>
    <w:rsid w:val="00A15DBE"/>
    <w:rsid w:val="00A1637C"/>
    <w:rsid w:val="00A20C71"/>
    <w:rsid w:val="00A27F47"/>
    <w:rsid w:val="00A30E00"/>
    <w:rsid w:val="00A33166"/>
    <w:rsid w:val="00A3382F"/>
    <w:rsid w:val="00A352F7"/>
    <w:rsid w:val="00A37BA8"/>
    <w:rsid w:val="00A47B39"/>
    <w:rsid w:val="00A50C1F"/>
    <w:rsid w:val="00A50C74"/>
    <w:rsid w:val="00A529E0"/>
    <w:rsid w:val="00A54FE8"/>
    <w:rsid w:val="00A56035"/>
    <w:rsid w:val="00A56B76"/>
    <w:rsid w:val="00A60B5B"/>
    <w:rsid w:val="00A77FF8"/>
    <w:rsid w:val="00A837F8"/>
    <w:rsid w:val="00A8563E"/>
    <w:rsid w:val="00A85B1A"/>
    <w:rsid w:val="00A91E06"/>
    <w:rsid w:val="00AA16F0"/>
    <w:rsid w:val="00AA291F"/>
    <w:rsid w:val="00AB1A01"/>
    <w:rsid w:val="00AB6BE2"/>
    <w:rsid w:val="00AC526F"/>
    <w:rsid w:val="00AC6792"/>
    <w:rsid w:val="00AD0010"/>
    <w:rsid w:val="00AD5ACE"/>
    <w:rsid w:val="00AE420D"/>
    <w:rsid w:val="00AF1642"/>
    <w:rsid w:val="00AF5DFB"/>
    <w:rsid w:val="00B0132A"/>
    <w:rsid w:val="00B02D37"/>
    <w:rsid w:val="00B25733"/>
    <w:rsid w:val="00B31E32"/>
    <w:rsid w:val="00B3374B"/>
    <w:rsid w:val="00B35442"/>
    <w:rsid w:val="00B37616"/>
    <w:rsid w:val="00B37BD2"/>
    <w:rsid w:val="00B46574"/>
    <w:rsid w:val="00B56345"/>
    <w:rsid w:val="00B62783"/>
    <w:rsid w:val="00B63287"/>
    <w:rsid w:val="00B73862"/>
    <w:rsid w:val="00B74C13"/>
    <w:rsid w:val="00B81A49"/>
    <w:rsid w:val="00B858B6"/>
    <w:rsid w:val="00BA0736"/>
    <w:rsid w:val="00BB28DF"/>
    <w:rsid w:val="00BB391B"/>
    <w:rsid w:val="00BC40B6"/>
    <w:rsid w:val="00BC6E86"/>
    <w:rsid w:val="00BD43FD"/>
    <w:rsid w:val="00BD45D2"/>
    <w:rsid w:val="00BD7670"/>
    <w:rsid w:val="00BE4EC5"/>
    <w:rsid w:val="00BF280E"/>
    <w:rsid w:val="00BF69A0"/>
    <w:rsid w:val="00C1024D"/>
    <w:rsid w:val="00C26B1B"/>
    <w:rsid w:val="00C3599E"/>
    <w:rsid w:val="00C36905"/>
    <w:rsid w:val="00C40B32"/>
    <w:rsid w:val="00C4666D"/>
    <w:rsid w:val="00C46FFE"/>
    <w:rsid w:val="00C55855"/>
    <w:rsid w:val="00C620CC"/>
    <w:rsid w:val="00C70356"/>
    <w:rsid w:val="00C7088B"/>
    <w:rsid w:val="00C8750A"/>
    <w:rsid w:val="00C92339"/>
    <w:rsid w:val="00C95C97"/>
    <w:rsid w:val="00C97F62"/>
    <w:rsid w:val="00CA3EEF"/>
    <w:rsid w:val="00CB300A"/>
    <w:rsid w:val="00CB498B"/>
    <w:rsid w:val="00CC2DF8"/>
    <w:rsid w:val="00CC3377"/>
    <w:rsid w:val="00CC7C3A"/>
    <w:rsid w:val="00CF2D99"/>
    <w:rsid w:val="00CF63BB"/>
    <w:rsid w:val="00D02C40"/>
    <w:rsid w:val="00D069E3"/>
    <w:rsid w:val="00D14F65"/>
    <w:rsid w:val="00D15616"/>
    <w:rsid w:val="00D1775B"/>
    <w:rsid w:val="00D23E08"/>
    <w:rsid w:val="00D26B07"/>
    <w:rsid w:val="00D27241"/>
    <w:rsid w:val="00D45DFC"/>
    <w:rsid w:val="00D4635C"/>
    <w:rsid w:val="00D579EC"/>
    <w:rsid w:val="00D617C8"/>
    <w:rsid w:val="00D61AFC"/>
    <w:rsid w:val="00D62093"/>
    <w:rsid w:val="00D7142F"/>
    <w:rsid w:val="00D72FDC"/>
    <w:rsid w:val="00D7631B"/>
    <w:rsid w:val="00D82D24"/>
    <w:rsid w:val="00DA171B"/>
    <w:rsid w:val="00DA252A"/>
    <w:rsid w:val="00DC118E"/>
    <w:rsid w:val="00DC2C8F"/>
    <w:rsid w:val="00DC4F42"/>
    <w:rsid w:val="00DF0C03"/>
    <w:rsid w:val="00DF72F6"/>
    <w:rsid w:val="00E26EB0"/>
    <w:rsid w:val="00E27DC7"/>
    <w:rsid w:val="00E327E6"/>
    <w:rsid w:val="00E43C32"/>
    <w:rsid w:val="00E476FF"/>
    <w:rsid w:val="00E53E3F"/>
    <w:rsid w:val="00E61F86"/>
    <w:rsid w:val="00E67D3A"/>
    <w:rsid w:val="00E7259C"/>
    <w:rsid w:val="00E76563"/>
    <w:rsid w:val="00E8235E"/>
    <w:rsid w:val="00E94AF7"/>
    <w:rsid w:val="00E9537A"/>
    <w:rsid w:val="00E95508"/>
    <w:rsid w:val="00EA0961"/>
    <w:rsid w:val="00EA6442"/>
    <w:rsid w:val="00EA6673"/>
    <w:rsid w:val="00EB42C1"/>
    <w:rsid w:val="00EC2032"/>
    <w:rsid w:val="00EC5B2B"/>
    <w:rsid w:val="00ED7E0B"/>
    <w:rsid w:val="00EF0CFC"/>
    <w:rsid w:val="00EF2A07"/>
    <w:rsid w:val="00F12AEC"/>
    <w:rsid w:val="00F133BD"/>
    <w:rsid w:val="00F17679"/>
    <w:rsid w:val="00F252B4"/>
    <w:rsid w:val="00F30742"/>
    <w:rsid w:val="00F335FA"/>
    <w:rsid w:val="00F34259"/>
    <w:rsid w:val="00F45B21"/>
    <w:rsid w:val="00F47C56"/>
    <w:rsid w:val="00F50328"/>
    <w:rsid w:val="00F53B49"/>
    <w:rsid w:val="00F556FC"/>
    <w:rsid w:val="00F600D1"/>
    <w:rsid w:val="00F649D0"/>
    <w:rsid w:val="00F65C2B"/>
    <w:rsid w:val="00F671BF"/>
    <w:rsid w:val="00F7247C"/>
    <w:rsid w:val="00F817C2"/>
    <w:rsid w:val="00F81BB6"/>
    <w:rsid w:val="00F834E4"/>
    <w:rsid w:val="00F8584A"/>
    <w:rsid w:val="00F87886"/>
    <w:rsid w:val="00FB0876"/>
    <w:rsid w:val="00FB46AE"/>
    <w:rsid w:val="00FB5C2A"/>
    <w:rsid w:val="00FC080C"/>
    <w:rsid w:val="00FC7196"/>
    <w:rsid w:val="00FD20C1"/>
    <w:rsid w:val="00FD3CD8"/>
    <w:rsid w:val="00FD77E3"/>
    <w:rsid w:val="00FE124F"/>
    <w:rsid w:val="00FF201D"/>
    <w:rsid w:val="00FF2D05"/>
    <w:rsid w:val="00FF50EE"/>
    <w:rsid w:val="07011CC2"/>
    <w:rsid w:val="07644792"/>
    <w:rsid w:val="076943B4"/>
    <w:rsid w:val="079B67A5"/>
    <w:rsid w:val="09284798"/>
    <w:rsid w:val="09371309"/>
    <w:rsid w:val="0B6FACA3"/>
    <w:rsid w:val="0B826026"/>
    <w:rsid w:val="0F2B6FD9"/>
    <w:rsid w:val="155F0449"/>
    <w:rsid w:val="15FF268F"/>
    <w:rsid w:val="173F861F"/>
    <w:rsid w:val="183C240D"/>
    <w:rsid w:val="1AA24D9F"/>
    <w:rsid w:val="1D7F71C1"/>
    <w:rsid w:val="1F7798D2"/>
    <w:rsid w:val="1FE1AC83"/>
    <w:rsid w:val="239A6141"/>
    <w:rsid w:val="23BC0AF4"/>
    <w:rsid w:val="2777D23F"/>
    <w:rsid w:val="27FD88BB"/>
    <w:rsid w:val="28DA2E89"/>
    <w:rsid w:val="2A4254F9"/>
    <w:rsid w:val="2A77D55C"/>
    <w:rsid w:val="2BDCAF59"/>
    <w:rsid w:val="2D1F32F4"/>
    <w:rsid w:val="2D6B1B0F"/>
    <w:rsid w:val="2DFC96E5"/>
    <w:rsid w:val="2E7F9143"/>
    <w:rsid w:val="2FEFD8AC"/>
    <w:rsid w:val="2FFB57F6"/>
    <w:rsid w:val="2FFDEF20"/>
    <w:rsid w:val="2FFE733B"/>
    <w:rsid w:val="315F0B4A"/>
    <w:rsid w:val="323B4D81"/>
    <w:rsid w:val="34B70380"/>
    <w:rsid w:val="35DC35AC"/>
    <w:rsid w:val="377D759F"/>
    <w:rsid w:val="37D7D4A9"/>
    <w:rsid w:val="37E8BCE3"/>
    <w:rsid w:val="37EFE6FF"/>
    <w:rsid w:val="38FD9D99"/>
    <w:rsid w:val="3A2F1081"/>
    <w:rsid w:val="3AE174A3"/>
    <w:rsid w:val="3B7FC6C3"/>
    <w:rsid w:val="3BC19D54"/>
    <w:rsid w:val="3BF96679"/>
    <w:rsid w:val="3BFFA0F9"/>
    <w:rsid w:val="3CF714B4"/>
    <w:rsid w:val="3D97D4FA"/>
    <w:rsid w:val="3DEF05D3"/>
    <w:rsid w:val="3ECF86F6"/>
    <w:rsid w:val="3F7192EB"/>
    <w:rsid w:val="3F7BE460"/>
    <w:rsid w:val="3FDB1917"/>
    <w:rsid w:val="3FDFACC3"/>
    <w:rsid w:val="3FEF5507"/>
    <w:rsid w:val="3FFFD0CF"/>
    <w:rsid w:val="406D045E"/>
    <w:rsid w:val="43446334"/>
    <w:rsid w:val="437F3FAE"/>
    <w:rsid w:val="43FF2B0B"/>
    <w:rsid w:val="44A84E71"/>
    <w:rsid w:val="45E53240"/>
    <w:rsid w:val="45F9FD9D"/>
    <w:rsid w:val="477DCE1E"/>
    <w:rsid w:val="478924D5"/>
    <w:rsid w:val="49DC46E8"/>
    <w:rsid w:val="4D0DD23D"/>
    <w:rsid w:val="4D6214C4"/>
    <w:rsid w:val="4D690518"/>
    <w:rsid w:val="4EBF645E"/>
    <w:rsid w:val="4EFF4240"/>
    <w:rsid w:val="4FDD9588"/>
    <w:rsid w:val="501634E5"/>
    <w:rsid w:val="51D5E440"/>
    <w:rsid w:val="56FFAD67"/>
    <w:rsid w:val="573E1E21"/>
    <w:rsid w:val="576C51D5"/>
    <w:rsid w:val="59CFC9D8"/>
    <w:rsid w:val="5B487E91"/>
    <w:rsid w:val="5C250162"/>
    <w:rsid w:val="5C635122"/>
    <w:rsid w:val="5CF9550F"/>
    <w:rsid w:val="5D3D37D2"/>
    <w:rsid w:val="5D70BB01"/>
    <w:rsid w:val="5DE0F703"/>
    <w:rsid w:val="5EEBD61B"/>
    <w:rsid w:val="5EFEBDE8"/>
    <w:rsid w:val="5EFF0EAA"/>
    <w:rsid w:val="5EFF64DE"/>
    <w:rsid w:val="5F575D51"/>
    <w:rsid w:val="5FB373DA"/>
    <w:rsid w:val="5FB93398"/>
    <w:rsid w:val="5FEA644B"/>
    <w:rsid w:val="5FEABD68"/>
    <w:rsid w:val="5FEF8DCE"/>
    <w:rsid w:val="5FFB893A"/>
    <w:rsid w:val="5FFF87B1"/>
    <w:rsid w:val="63421168"/>
    <w:rsid w:val="63E37EF5"/>
    <w:rsid w:val="63FE8779"/>
    <w:rsid w:val="65871435"/>
    <w:rsid w:val="6757A483"/>
    <w:rsid w:val="677B43D5"/>
    <w:rsid w:val="677D6A53"/>
    <w:rsid w:val="677FC582"/>
    <w:rsid w:val="678BEAFA"/>
    <w:rsid w:val="67F57750"/>
    <w:rsid w:val="67FC1ACE"/>
    <w:rsid w:val="68CA2609"/>
    <w:rsid w:val="68CC1AED"/>
    <w:rsid w:val="69BB0F42"/>
    <w:rsid w:val="6A637494"/>
    <w:rsid w:val="6B361B26"/>
    <w:rsid w:val="6B977404"/>
    <w:rsid w:val="6BCF62E6"/>
    <w:rsid w:val="6BDF30E2"/>
    <w:rsid w:val="6BF9FD6B"/>
    <w:rsid w:val="6CD3A16D"/>
    <w:rsid w:val="6D535020"/>
    <w:rsid w:val="6D8B6174"/>
    <w:rsid w:val="6D9AFE73"/>
    <w:rsid w:val="6DA3EE7D"/>
    <w:rsid w:val="6DFBC858"/>
    <w:rsid w:val="6E5F49A6"/>
    <w:rsid w:val="6FBF279A"/>
    <w:rsid w:val="6FDF21B7"/>
    <w:rsid w:val="6FEFE5BF"/>
    <w:rsid w:val="6FF77ACC"/>
    <w:rsid w:val="6FFF37D2"/>
    <w:rsid w:val="70DE2EF1"/>
    <w:rsid w:val="72CD7E4B"/>
    <w:rsid w:val="735D7989"/>
    <w:rsid w:val="737C73CD"/>
    <w:rsid w:val="737D8EC1"/>
    <w:rsid w:val="73BEA7FF"/>
    <w:rsid w:val="749F2899"/>
    <w:rsid w:val="75934508"/>
    <w:rsid w:val="75F92710"/>
    <w:rsid w:val="772F6769"/>
    <w:rsid w:val="777D7004"/>
    <w:rsid w:val="77A721B2"/>
    <w:rsid w:val="77BB7FBC"/>
    <w:rsid w:val="77BF933E"/>
    <w:rsid w:val="77E71B09"/>
    <w:rsid w:val="77E7A93B"/>
    <w:rsid w:val="77FDFAD1"/>
    <w:rsid w:val="77FF3A6D"/>
    <w:rsid w:val="783FE512"/>
    <w:rsid w:val="786FF0D3"/>
    <w:rsid w:val="7ABF9B99"/>
    <w:rsid w:val="7B4927EB"/>
    <w:rsid w:val="7B77A669"/>
    <w:rsid w:val="7BB72D11"/>
    <w:rsid w:val="7BEB6E2D"/>
    <w:rsid w:val="7C5F4108"/>
    <w:rsid w:val="7D3D1EDD"/>
    <w:rsid w:val="7D4D6C49"/>
    <w:rsid w:val="7D5D9345"/>
    <w:rsid w:val="7DDC12C7"/>
    <w:rsid w:val="7DFA94E9"/>
    <w:rsid w:val="7E2C4C8A"/>
    <w:rsid w:val="7E3E7469"/>
    <w:rsid w:val="7E7FDA57"/>
    <w:rsid w:val="7EDF93C2"/>
    <w:rsid w:val="7EEF3821"/>
    <w:rsid w:val="7EFFA3B8"/>
    <w:rsid w:val="7F2F9D69"/>
    <w:rsid w:val="7F3CB0B8"/>
    <w:rsid w:val="7F4B46BD"/>
    <w:rsid w:val="7F68EA25"/>
    <w:rsid w:val="7F733295"/>
    <w:rsid w:val="7F79C282"/>
    <w:rsid w:val="7F7B16B8"/>
    <w:rsid w:val="7F7B5A17"/>
    <w:rsid w:val="7F7B6CAE"/>
    <w:rsid w:val="7FAC9F6A"/>
    <w:rsid w:val="7FBB09F3"/>
    <w:rsid w:val="7FBF6DD0"/>
    <w:rsid w:val="7FCD17FE"/>
    <w:rsid w:val="7FCF7E5D"/>
    <w:rsid w:val="7FD3CB54"/>
    <w:rsid w:val="7FD7E9A0"/>
    <w:rsid w:val="7FDD35C9"/>
    <w:rsid w:val="7FDD856B"/>
    <w:rsid w:val="7FDDCC5B"/>
    <w:rsid w:val="7FDFDC4B"/>
    <w:rsid w:val="7FE9FBB2"/>
    <w:rsid w:val="7FF74BF3"/>
    <w:rsid w:val="7FFD8E7D"/>
    <w:rsid w:val="7FFF2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61384"/>
  <w15:docId w15:val="{F35233FC-207B-4748-BB80-3151121A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footnote text" w:qFormat="1"/>
    <w:lsdException w:name="annotation text" w:uiPriority="99" w:qFormat="1"/>
    <w:lsdException w:name="header" w:uiPriority="99" w:qFormat="1"/>
    <w:lsdException w:name="footer" w:uiPriority="99" w:qFormat="1"/>
    <w:lsdException w:name="caption" w:uiPriority="35"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2" w:uiPriority="99" w:qFormat="1"/>
    <w:lsdException w:name="Title" w:qFormat="1"/>
    <w:lsdException w:name="Default Paragraph Font" w:semiHidden="1" w:uiPriority="1" w:unhideWhenUsed="1" w:qFormat="1"/>
    <w:lsdException w:name="Body Text" w:uiPriority="99" w:qFormat="1"/>
    <w:lsdException w:name="Subtitle"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微软雅黑" w:hAnsi="Arial"/>
      <w:kern w:val="2"/>
      <w:sz w:val="21"/>
      <w:szCs w:val="24"/>
    </w:rPr>
  </w:style>
  <w:style w:type="paragraph" w:styleId="Heading1">
    <w:name w:val="heading 1"/>
    <w:basedOn w:val="Normal"/>
    <w:next w:val="Normal"/>
    <w:link w:val="Heading1Char1"/>
    <w:uiPriority w:val="9"/>
    <w:qFormat/>
    <w:pPr>
      <w:keepNext/>
      <w:keepLines/>
      <w:spacing w:before="260" w:after="220"/>
      <w:outlineLvl w:val="0"/>
    </w:pPr>
    <w:rPr>
      <w:rFonts w:eastAsia="Times New Roman"/>
      <w:b/>
      <w:kern w:val="44"/>
      <w:sz w:val="32"/>
    </w:rPr>
  </w:style>
  <w:style w:type="paragraph" w:styleId="Heading2">
    <w:name w:val="heading 2"/>
    <w:basedOn w:val="Normal"/>
    <w:next w:val="Normal"/>
    <w:link w:val="Heading2Char1"/>
    <w:uiPriority w:val="9"/>
    <w:unhideWhenUsed/>
    <w:qFormat/>
    <w:pPr>
      <w:keepNext/>
      <w:keepLines/>
      <w:spacing w:before="260" w:after="200"/>
      <w:outlineLvl w:val="1"/>
    </w:pPr>
    <w:rPr>
      <w:b/>
      <w:sz w:val="32"/>
    </w:rPr>
  </w:style>
  <w:style w:type="paragraph" w:styleId="Heading3">
    <w:name w:val="heading 3"/>
    <w:basedOn w:val="Normal"/>
    <w:next w:val="Normal"/>
    <w:link w:val="Heading3Char1"/>
    <w:unhideWhenUsed/>
    <w:qFormat/>
    <w:pPr>
      <w:keepNext/>
      <w:keepLines/>
      <w:spacing w:before="260" w:after="180"/>
      <w:outlineLvl w:val="2"/>
    </w:pPr>
    <w:rPr>
      <w:b/>
      <w:sz w:val="30"/>
    </w:rPr>
  </w:style>
  <w:style w:type="paragraph" w:styleId="Heading4">
    <w:name w:val="heading 4"/>
    <w:basedOn w:val="Normal"/>
    <w:next w:val="Normal"/>
    <w:link w:val="Heading4Char1"/>
    <w:uiPriority w:val="9"/>
    <w:unhideWhenUsed/>
    <w:qFormat/>
    <w:pPr>
      <w:keepNext/>
      <w:keepLines/>
      <w:spacing w:before="240" w:after="160"/>
      <w:outlineLvl w:val="3"/>
    </w:pPr>
    <w:rPr>
      <w:b/>
      <w:sz w:val="28"/>
    </w:rPr>
  </w:style>
  <w:style w:type="paragraph" w:styleId="Heading5">
    <w:name w:val="heading 5"/>
    <w:basedOn w:val="Normal"/>
    <w:next w:val="Normal"/>
    <w:link w:val="Heading5Char1"/>
    <w:uiPriority w:val="9"/>
    <w:unhideWhenUsed/>
    <w:qFormat/>
    <w:pPr>
      <w:keepNext/>
      <w:keepLines/>
      <w:spacing w:before="240" w:after="160"/>
      <w:outlineLvl w:val="4"/>
    </w:pPr>
    <w:rPr>
      <w:b/>
      <w:sz w:val="28"/>
    </w:rPr>
  </w:style>
  <w:style w:type="paragraph" w:styleId="Heading6">
    <w:name w:val="heading 6"/>
    <w:basedOn w:val="Normal"/>
    <w:next w:val="Normal"/>
    <w:link w:val="Heading6Char1"/>
    <w:uiPriority w:val="9"/>
    <w:unhideWhenUsed/>
    <w:qFormat/>
    <w:pPr>
      <w:keepNext/>
      <w:keepLines/>
      <w:spacing w:before="240" w:after="120"/>
      <w:outlineLvl w:val="5"/>
    </w:pPr>
    <w:rPr>
      <w:b/>
      <w:sz w:val="24"/>
    </w:rPr>
  </w:style>
  <w:style w:type="paragraph" w:styleId="Heading7">
    <w:name w:val="heading 7"/>
    <w:basedOn w:val="Normal"/>
    <w:next w:val="Normal"/>
    <w:link w:val="Heading7Char1"/>
    <w:uiPriority w:val="9"/>
    <w:unhideWhenUsed/>
    <w:qFormat/>
    <w:pPr>
      <w:keepNext/>
      <w:keepLines/>
      <w:spacing w:before="240" w:after="120"/>
      <w:outlineLvl w:val="6"/>
    </w:pPr>
    <w:rPr>
      <w:b/>
      <w:sz w:val="24"/>
    </w:rPr>
  </w:style>
  <w:style w:type="paragraph" w:styleId="Heading8">
    <w:name w:val="heading 8"/>
    <w:basedOn w:val="Normal"/>
    <w:next w:val="Normal"/>
    <w:link w:val="Heading8Char1"/>
    <w:unhideWhenUsed/>
    <w:qFormat/>
    <w:pPr>
      <w:keepNext/>
      <w:keepLines/>
      <w:spacing w:before="180" w:after="64"/>
      <w:outlineLvl w:val="7"/>
    </w:pPr>
    <w:rPr>
      <w:sz w:val="24"/>
    </w:rPr>
  </w:style>
  <w:style w:type="paragraph" w:styleId="Heading9">
    <w:name w:val="heading 9"/>
    <w:basedOn w:val="Normal"/>
    <w:next w:val="Normal"/>
    <w:link w:val="Heading9Char1"/>
    <w:unhideWhenUsed/>
    <w:qFormat/>
    <w:pPr>
      <w:keepNext/>
      <w:keepLines/>
      <w:spacing w:before="180" w:after="6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1"/>
    <w:uiPriority w:val="35"/>
    <w:unhideWhenUsed/>
    <w:qFormat/>
    <w:rPr>
      <w:rFonts w:eastAsia="黑体"/>
      <w:sz w:val="20"/>
    </w:rPr>
  </w:style>
  <w:style w:type="paragraph" w:styleId="DocumentMap">
    <w:name w:val="Document Map"/>
    <w:basedOn w:val="Normal"/>
    <w:link w:val="DocumentMapChar1"/>
    <w:qFormat/>
    <w:pPr>
      <w:shd w:val="clear" w:color="auto" w:fill="000080"/>
    </w:pPr>
  </w:style>
  <w:style w:type="paragraph" w:styleId="CommentText">
    <w:name w:val="annotation text"/>
    <w:basedOn w:val="Normal"/>
    <w:link w:val="CommentTextChar1"/>
    <w:uiPriority w:val="99"/>
    <w:qFormat/>
    <w:pPr>
      <w:widowControl/>
      <w:overflowPunct w:val="0"/>
      <w:autoSpaceDE w:val="0"/>
      <w:autoSpaceDN w:val="0"/>
      <w:adjustRightInd w:val="0"/>
      <w:spacing w:before="80" w:after="100"/>
      <w:jc w:val="left"/>
    </w:pPr>
    <w:rPr>
      <w:rFonts w:ascii="Times New Roman" w:eastAsia="Times New Roman" w:hAnsi="Times New Roman"/>
      <w:kern w:val="0"/>
      <w:sz w:val="20"/>
      <w:szCs w:val="20"/>
    </w:rPr>
  </w:style>
  <w:style w:type="paragraph" w:styleId="BodyText3">
    <w:name w:val="Body Text 3"/>
    <w:basedOn w:val="Normal"/>
    <w:link w:val="BodyText3Char1"/>
    <w:qFormat/>
    <w:pPr>
      <w:spacing w:after="120"/>
    </w:pPr>
    <w:rPr>
      <w:sz w:val="16"/>
    </w:rPr>
  </w:style>
  <w:style w:type="paragraph" w:styleId="BodyText">
    <w:name w:val="Body Text"/>
    <w:basedOn w:val="Normal"/>
    <w:link w:val="BodyTextChar1"/>
    <w:uiPriority w:val="99"/>
    <w:qFormat/>
    <w:pPr>
      <w:spacing w:after="120"/>
    </w:pPr>
  </w:style>
  <w:style w:type="paragraph" w:styleId="List2">
    <w:name w:val="List 2"/>
    <w:basedOn w:val="Normal"/>
    <w:uiPriority w:val="99"/>
    <w:qFormat/>
    <w:pPr>
      <w:ind w:leftChars="200" w:left="100" w:hangingChars="200" w:hanging="200"/>
    </w:pPr>
  </w:style>
  <w:style w:type="paragraph" w:styleId="PlainText">
    <w:name w:val="Plain Text"/>
    <w:basedOn w:val="Normal"/>
    <w:link w:val="PlainTextChar1"/>
    <w:uiPriority w:val="99"/>
    <w:unhideWhenUsed/>
    <w:qFormat/>
    <w:pPr>
      <w:widowControl/>
      <w:jc w:val="left"/>
    </w:pPr>
    <w:rPr>
      <w:rFonts w:eastAsia="MS Gothic"/>
      <w:color w:val="000000"/>
      <w:kern w:val="0"/>
      <w:sz w:val="20"/>
      <w:szCs w:val="20"/>
      <w:lang w:val="zh-CN"/>
    </w:rPr>
  </w:style>
  <w:style w:type="paragraph" w:styleId="BalloonText">
    <w:name w:val="Balloon Text"/>
    <w:basedOn w:val="Normal"/>
    <w:link w:val="BalloonTextChar1"/>
    <w:uiPriority w:val="99"/>
    <w:qFormat/>
    <w:rPr>
      <w:sz w:val="18"/>
    </w:rPr>
  </w:style>
  <w:style w:type="paragraph" w:styleId="Footer">
    <w:name w:val="footer"/>
    <w:basedOn w:val="Normal"/>
    <w:link w:val="FooterChar1"/>
    <w:uiPriority w:val="99"/>
    <w:qFormat/>
    <w:pPr>
      <w:tabs>
        <w:tab w:val="center" w:pos="4153"/>
        <w:tab w:val="right" w:pos="8306"/>
      </w:tabs>
      <w:snapToGrid w:val="0"/>
      <w:jc w:val="left"/>
    </w:pPr>
    <w:rPr>
      <w:sz w:val="18"/>
    </w:rPr>
  </w:style>
  <w:style w:type="paragraph" w:styleId="Header">
    <w:name w:val="header"/>
    <w:basedOn w:val="Normal"/>
    <w:link w:val="HeaderChar2"/>
    <w:uiPriority w:val="99"/>
    <w:qFormat/>
    <w:pPr>
      <w:spacing w:before="120"/>
      <w:jc w:val="left"/>
    </w:pPr>
    <w:rPr>
      <w:rFonts w:eastAsia="宋体"/>
      <w:b/>
      <w:kern w:val="0"/>
      <w:sz w:val="18"/>
      <w:szCs w:val="20"/>
    </w:rPr>
  </w:style>
  <w:style w:type="paragraph" w:styleId="Subtitle">
    <w:name w:val="Subtitle"/>
    <w:basedOn w:val="Normal"/>
    <w:link w:val="SubtitleChar1"/>
    <w:qFormat/>
    <w:pPr>
      <w:spacing w:before="240" w:after="60" w:line="312" w:lineRule="auto"/>
      <w:jc w:val="center"/>
      <w:outlineLvl w:val="1"/>
    </w:pPr>
    <w:rPr>
      <w:b/>
      <w:kern w:val="28"/>
      <w:sz w:val="32"/>
    </w:rPr>
  </w:style>
  <w:style w:type="paragraph" w:styleId="List">
    <w:name w:val="List"/>
    <w:basedOn w:val="Normal"/>
    <w:uiPriority w:val="99"/>
    <w:qFormat/>
    <w:pPr>
      <w:ind w:left="200" w:hangingChars="200" w:hanging="200"/>
    </w:pPr>
  </w:style>
  <w:style w:type="paragraph" w:styleId="FootnoteText">
    <w:name w:val="footnote text"/>
    <w:basedOn w:val="Normal"/>
    <w:link w:val="FootnoteTextChar2"/>
    <w:qFormat/>
    <w:pPr>
      <w:snapToGrid w:val="0"/>
      <w:jc w:val="left"/>
    </w:pPr>
    <w:rPr>
      <w:sz w:val="18"/>
    </w:rPr>
  </w:style>
  <w:style w:type="paragraph" w:styleId="TableofFigures">
    <w:name w:val="table of figures"/>
    <w:basedOn w:val="Normal"/>
    <w:next w:val="Normal"/>
    <w:uiPriority w:val="99"/>
    <w:qFormat/>
    <w:pPr>
      <w:widowControl/>
    </w:pPr>
    <w:rPr>
      <w:rFonts w:ascii="Times" w:eastAsia="Malgun Gothic" w:hAnsi="Times"/>
      <w:kern w:val="0"/>
      <w:sz w:val="20"/>
      <w:szCs w:val="20"/>
      <w:lang w:val="en-GB" w:eastAsia="en-US"/>
    </w:rPr>
  </w:style>
  <w:style w:type="paragraph" w:styleId="NormalWeb">
    <w:name w:val="Normal (Web)"/>
    <w:basedOn w:val="Normal"/>
    <w:uiPriority w:val="99"/>
    <w:qFormat/>
    <w:pPr>
      <w:widowControl/>
      <w:spacing w:beforeAutospacing="1" w:afterAutospacing="1"/>
      <w:jc w:val="left"/>
    </w:pPr>
    <w:rPr>
      <w:rFonts w:ascii="Times New Roman" w:eastAsia="宋体" w:hAnsi="Times New Roman"/>
      <w:kern w:val="0"/>
      <w:sz w:val="24"/>
    </w:rPr>
  </w:style>
  <w:style w:type="paragraph" w:styleId="Title">
    <w:name w:val="Title"/>
    <w:basedOn w:val="Normal"/>
    <w:link w:val="TitleChar1"/>
    <w:qFormat/>
    <w:pPr>
      <w:spacing w:before="240" w:after="60"/>
      <w:jc w:val="center"/>
      <w:outlineLvl w:val="0"/>
    </w:pPr>
    <w:rPr>
      <w:b/>
      <w:sz w:val="32"/>
    </w:rPr>
  </w:style>
  <w:style w:type="paragraph" w:styleId="CommentSubject">
    <w:name w:val="annotation subject"/>
    <w:basedOn w:val="CommentText"/>
    <w:next w:val="CommentText"/>
    <w:link w:val="CommentSubjectChar1"/>
    <w:uiPriority w:val="99"/>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styleId="TableList3">
    <w:name w:val="Table List 3"/>
    <w:basedOn w:val="TableNormal"/>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qFormat/>
    <w:rPr>
      <w:rFonts w:ascii="Times New Roman" w:hAnsi="Times New Roman" w:cs="Times New Roman" w:hint="default"/>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qFormat/>
    <w:rPr>
      <w:rFonts w:ascii="Times New Roman" w:hAnsi="Times New Roman" w:cs="Times New Roman" w:hint="default"/>
      <w:sz w:val="16"/>
      <w:szCs w:val="16"/>
    </w:rPr>
  </w:style>
  <w:style w:type="character" w:styleId="FootnoteReference">
    <w:name w:val="footnote reference"/>
    <w:basedOn w:val="DefaultParagraphFont"/>
    <w:qFormat/>
    <w:rPr>
      <w:rFonts w:ascii="Times New Roman" w:hAnsi="Times New Roman" w:cs="Times New Roman" w:hint="default"/>
      <w:b/>
      <w:position w:val="6"/>
      <w:sz w:val="16"/>
    </w:rPr>
  </w:style>
  <w:style w:type="character" w:customStyle="1" w:styleId="1">
    <w:name w:val="列表段落 字符1"/>
    <w:basedOn w:val="DefaultParagraphFont"/>
    <w:link w:val="10"/>
    <w:uiPriority w:val="34"/>
    <w:qFormat/>
    <w:rPr>
      <w:rFonts w:ascii="Times" w:eastAsia="Batang" w:hAnsi="Times" w:cs="Times" w:hint="default"/>
      <w:szCs w:val="24"/>
    </w:rPr>
  </w:style>
  <w:style w:type="paragraph" w:customStyle="1" w:styleId="10">
    <w:name w:val="列表段落1"/>
    <w:basedOn w:val="Normal"/>
    <w:link w:val="1"/>
    <w:qFormat/>
    <w:pPr>
      <w:widowControl/>
      <w:spacing w:before="120"/>
      <w:ind w:leftChars="400" w:left="840" w:hanging="1440"/>
      <w:jc w:val="left"/>
    </w:pPr>
    <w:rPr>
      <w:rFonts w:ascii="Times" w:eastAsia="Batang" w:hAnsi="Times"/>
      <w:kern w:val="0"/>
      <w:sz w:val="20"/>
    </w:rPr>
  </w:style>
  <w:style w:type="character" w:customStyle="1" w:styleId="3">
    <w:name w:val="列表段落 字符3"/>
    <w:basedOn w:val="DefaultParagraphFont"/>
    <w:uiPriority w:val="34"/>
    <w:qFormat/>
    <w:rPr>
      <w:rFonts w:ascii="Times" w:eastAsia="Batang" w:hAnsi="Times" w:cs="Times" w:hint="default"/>
      <w:szCs w:val="24"/>
      <w:lang w:val="en-US" w:eastAsia="zh-CN"/>
    </w:rPr>
  </w:style>
  <w:style w:type="character" w:customStyle="1" w:styleId="2">
    <w:name w:val="列表段落 字符2"/>
    <w:basedOn w:val="DefaultParagraphFont"/>
    <w:qFormat/>
    <w:rPr>
      <w:rFonts w:ascii="Times" w:eastAsia="Batang" w:hAnsi="Times" w:cs="Times" w:hint="default"/>
      <w:szCs w:val="24"/>
      <w:lang w:val="en-US" w:eastAsia="zh-CN"/>
    </w:rPr>
  </w:style>
  <w:style w:type="character" w:customStyle="1" w:styleId="3GPPNormalTextChar">
    <w:name w:val="3GPP Normal Text Char"/>
    <w:basedOn w:val="DefaultParagraphFont"/>
    <w:qFormat/>
    <w:rPr>
      <w:rFonts w:ascii="MS Mincho" w:eastAsia="MS Mincho" w:hAnsi="MS Mincho" w:cs="MS Mincho" w:hint="eastAsia"/>
      <w:sz w:val="22"/>
      <w:szCs w:val="24"/>
      <w:lang w:val="en-US" w:eastAsia="en-US"/>
    </w:rPr>
  </w:style>
  <w:style w:type="character" w:customStyle="1" w:styleId="CommentTextChar1">
    <w:name w:val="Comment Text Char1"/>
    <w:basedOn w:val="DefaultParagraphFont"/>
    <w:link w:val="CommentText"/>
    <w:qFormat/>
    <w:rPr>
      <w:lang w:val="en-US"/>
    </w:rPr>
  </w:style>
  <w:style w:type="paragraph" w:customStyle="1" w:styleId="B2">
    <w:name w:val="B2"/>
    <w:basedOn w:val="List2"/>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CaptionChar1">
    <w:name w:val="Caption Char1"/>
    <w:basedOn w:val="DefaultParagraphFont"/>
    <w:link w:val="Caption"/>
    <w:uiPriority w:val="35"/>
    <w:qFormat/>
    <w:rPr>
      <w:rFonts w:ascii="CG Times (WN)" w:eastAsia="CG Times (WN)" w:hAnsi="CG Times (WN)" w:cs="CG Times (WN)" w:hint="default"/>
      <w:b/>
      <w:lang w:val="en-US" w:eastAsia="en-US"/>
    </w:rPr>
  </w:style>
  <w:style w:type="character" w:customStyle="1" w:styleId="capChar1">
    <w:name w:val="cap Char1"/>
    <w:basedOn w:val="DefaultParagraphFont"/>
    <w:qFormat/>
    <w:rPr>
      <w:rFonts w:ascii="Times New Roman" w:hAnsi="Times New Roman" w:cs="Times New Roman" w:hint="default"/>
      <w:b/>
      <w:lang w:val="en-US" w:eastAsia="en-US"/>
    </w:rPr>
  </w:style>
  <w:style w:type="character" w:customStyle="1" w:styleId="11BodyTextChar">
    <w:name w:val="11 BodyText Char"/>
    <w:basedOn w:val="DefaultParagraphFont"/>
    <w:qFormat/>
    <w:rPr>
      <w:rFonts w:ascii="CG Times (WN)" w:eastAsia="CG Times (WN)" w:hAnsi="CG Times (WN)" w:cs="CG Times (WN)" w:hint="default"/>
      <w:sz w:val="22"/>
      <w:lang w:val="en-US" w:eastAsia="en-US"/>
    </w:rPr>
  </w:style>
  <w:style w:type="character" w:customStyle="1" w:styleId="Heading3Char1">
    <w:name w:val="Heading 3 Char1"/>
    <w:basedOn w:val="DefaultParagraphFont"/>
    <w:link w:val="Heading3"/>
    <w:qFormat/>
    <w:rPr>
      <w:rFonts w:ascii="Cambria" w:eastAsia="Cambria" w:hAnsi="Cambria" w:cs="Cambria" w:hint="default"/>
      <w:b/>
      <w:bCs/>
      <w:sz w:val="26"/>
      <w:szCs w:val="26"/>
      <w:lang w:val="en-US"/>
    </w:rPr>
  </w:style>
  <w:style w:type="character" w:customStyle="1" w:styleId="a">
    <w:name w:val="批注文字 字符"/>
    <w:basedOn w:val="DefaultParagraphFont"/>
    <w:uiPriority w:val="99"/>
    <w:qFormat/>
    <w:rPr>
      <w:lang w:val="en-US"/>
    </w:rPr>
  </w:style>
  <w:style w:type="paragraph" w:customStyle="1" w:styleId="TdocHeader2">
    <w:name w:val="Tdoc_Header_2"/>
    <w:basedOn w:val="Normal"/>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DefaultParagraphFont"/>
    <w:qFormat/>
    <w:rPr>
      <w:rFonts w:ascii="Times New Roman" w:hAnsi="Times New Roman" w:cs="Times New Roman" w:hint="default"/>
      <w:sz w:val="20"/>
      <w:szCs w:val="20"/>
      <w:lang w:val="en-US"/>
    </w:rPr>
  </w:style>
  <w:style w:type="character" w:customStyle="1" w:styleId="HeaderChar2">
    <w:name w:val="Header Char2"/>
    <w:basedOn w:val="DefaultParagraphFont"/>
    <w:link w:val="Header"/>
    <w:uiPriority w:val="99"/>
    <w:qFormat/>
    <w:rPr>
      <w:rFonts w:ascii="Arial" w:hAnsi="Arial" w:cs="Arial" w:hint="default"/>
      <w:b/>
      <w:sz w:val="18"/>
    </w:rPr>
  </w:style>
  <w:style w:type="character" w:customStyle="1" w:styleId="BodyText3Char1">
    <w:name w:val="Body Text 3 Char1"/>
    <w:basedOn w:val="DefaultParagraphFont"/>
    <w:link w:val="BodyText3"/>
    <w:qFormat/>
    <w:rPr>
      <w:sz w:val="16"/>
      <w:szCs w:val="16"/>
      <w:lang w:val="en-US"/>
    </w:rPr>
  </w:style>
  <w:style w:type="character" w:customStyle="1" w:styleId="TAHCar">
    <w:name w:val="TAH Car"/>
    <w:basedOn w:val="DefaultParagraphFont"/>
    <w:link w:val="TAH"/>
    <w:qFormat/>
    <w:rPr>
      <w:rFonts w:ascii="Arial" w:hAnsi="Arial" w:cs="Arial" w:hint="default"/>
      <w:b/>
      <w:sz w:val="18"/>
      <w:lang w:val="en-US"/>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Batang" w:cs="Arial"/>
      <w:b/>
      <w:kern w:val="0"/>
      <w:sz w:val="18"/>
      <w:szCs w:val="20"/>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1-2Char">
    <w:name w:val="中等深浅网格 1 - 强调文字颜色 2 Char"/>
    <w:basedOn w:val="DefaultParagraphFont"/>
    <w:qFormat/>
    <w:rPr>
      <w:lang w:val="en-US"/>
    </w:rPr>
  </w:style>
  <w:style w:type="character" w:customStyle="1" w:styleId="Heading4Char1">
    <w:name w:val="Heading 4 Char1"/>
    <w:basedOn w:val="DefaultParagraphFont"/>
    <w:link w:val="Heading4"/>
    <w:uiPriority w:val="9"/>
    <w:qFormat/>
    <w:rPr>
      <w:rFonts w:ascii="Calibri" w:hAnsi="Calibri" w:cs="Calibri" w:hint="default"/>
      <w:b/>
      <w:bCs/>
      <w:sz w:val="28"/>
      <w:szCs w:val="28"/>
      <w:lang w:val="en-US"/>
    </w:rPr>
  </w:style>
  <w:style w:type="character" w:customStyle="1" w:styleId="1Char">
    <w:name w:val="样式1 Char"/>
    <w:basedOn w:val="Heading3Char1"/>
    <w:qFormat/>
    <w:rPr>
      <w:rFonts w:ascii="Cambria" w:eastAsia="Cambria" w:hAnsi="Cambria" w:cs="Cambria" w:hint="default"/>
      <w:b/>
      <w:bCs/>
      <w:sz w:val="26"/>
      <w:szCs w:val="26"/>
      <w:lang w:val="en-US"/>
    </w:rPr>
  </w:style>
  <w:style w:type="character" w:customStyle="1" w:styleId="Heading1Char1">
    <w:name w:val="Heading 1 Char1"/>
    <w:basedOn w:val="DefaultParagraphFont"/>
    <w:link w:val="Heading1"/>
    <w:uiPriority w:val="9"/>
    <w:qFormat/>
    <w:rPr>
      <w:rFonts w:ascii="Arial" w:eastAsia="Times New Roman" w:hAnsi="Arial"/>
      <w:b/>
      <w:kern w:val="44"/>
      <w:sz w:val="32"/>
      <w:szCs w:val="24"/>
    </w:rPr>
  </w:style>
  <w:style w:type="character" w:customStyle="1" w:styleId="5">
    <w:name w:val="列表段落 字符5"/>
    <w:basedOn w:val="DefaultParagraphFont"/>
    <w:link w:val="20"/>
    <w:qFormat/>
    <w:rPr>
      <w:rFonts w:ascii="Times" w:eastAsia="Batang" w:hAnsi="Times" w:cs="Times" w:hint="default"/>
      <w:szCs w:val="24"/>
    </w:rPr>
  </w:style>
  <w:style w:type="paragraph" w:customStyle="1" w:styleId="20">
    <w:name w:val="列表段落2"/>
    <w:basedOn w:val="Normal"/>
    <w:link w:val="5"/>
    <w:qFormat/>
    <w:pPr>
      <w:widowControl/>
      <w:spacing w:before="120"/>
      <w:ind w:leftChars="400" w:left="840" w:hanging="1440"/>
      <w:jc w:val="left"/>
    </w:pPr>
    <w:rPr>
      <w:rFonts w:ascii="Times" w:eastAsia="Batang" w:hAnsi="Times"/>
      <w:kern w:val="0"/>
      <w:sz w:val="20"/>
    </w:rPr>
  </w:style>
  <w:style w:type="character" w:customStyle="1" w:styleId="ZGSM">
    <w:name w:val="ZGSM"/>
    <w:basedOn w:val="DefaultParagraphFont"/>
    <w:qFormat/>
  </w:style>
  <w:style w:type="character" w:customStyle="1" w:styleId="DocumentMapChar1">
    <w:name w:val="Document Map Char1"/>
    <w:basedOn w:val="DefaultParagraphFont"/>
    <w:link w:val="DocumentMap"/>
    <w:qFormat/>
    <w:rPr>
      <w:sz w:val="2"/>
      <w:shd w:val="clear" w:color="auto" w:fill="000080"/>
      <w:lang w:val="en-US"/>
    </w:rPr>
  </w:style>
  <w:style w:type="character" w:customStyle="1" w:styleId="CommentSubjectChar1">
    <w:name w:val="Comment Subject Char1"/>
    <w:basedOn w:val="a"/>
    <w:link w:val="CommentSubject"/>
    <w:uiPriority w:val="99"/>
    <w:qFormat/>
    <w:rPr>
      <w:b/>
      <w:bCs/>
      <w:lang w:val="en-US"/>
    </w:rPr>
  </w:style>
  <w:style w:type="character" w:customStyle="1" w:styleId="Heading2Char1">
    <w:name w:val="Heading 2 Char1"/>
    <w:basedOn w:val="DefaultParagraphFont"/>
    <w:link w:val="Heading2"/>
    <w:uiPriority w:val="9"/>
    <w:qFormat/>
    <w:rPr>
      <w:rFonts w:ascii="Cambria" w:eastAsia="Cambria" w:hAnsi="Cambria" w:cs="Cambria" w:hint="default"/>
      <w:b/>
      <w:bCs/>
      <w:i/>
      <w:iCs/>
      <w:sz w:val="28"/>
      <w:szCs w:val="28"/>
      <w:lang w:val="en-US"/>
    </w:rPr>
  </w:style>
  <w:style w:type="character" w:customStyle="1" w:styleId="TitleChar1">
    <w:name w:val="Title Char1"/>
    <w:basedOn w:val="DefaultParagraphFont"/>
    <w:link w:val="Title"/>
    <w:qFormat/>
    <w:rPr>
      <w:rFonts w:ascii="Calibri" w:hAnsi="Calibri" w:cs="Times New Roman" w:hint="default"/>
      <w:b/>
      <w:bCs/>
      <w:sz w:val="32"/>
      <w:szCs w:val="32"/>
      <w:lang w:val="en-US"/>
    </w:rPr>
  </w:style>
  <w:style w:type="character" w:customStyle="1" w:styleId="BodyTextChar1">
    <w:name w:val="Body Text Char1"/>
    <w:basedOn w:val="DefaultParagraphFont"/>
    <w:link w:val="BodyText"/>
    <w:uiPriority w:val="99"/>
    <w:qFormat/>
    <w:rPr>
      <w:rFonts w:ascii="CG Times (WN)" w:eastAsia="CG Times (WN)" w:hAnsi="CG Times (WN)" w:cs="CG Times (WN)" w:hint="default"/>
      <w:lang w:val="en-US" w:eastAsia="en-US"/>
    </w:rPr>
  </w:style>
  <w:style w:type="character" w:customStyle="1" w:styleId="4">
    <w:name w:val="列表段落 字符4"/>
    <w:basedOn w:val="DefaultParagraphFont"/>
    <w:qFormat/>
    <w:rPr>
      <w:rFonts w:ascii="Times" w:eastAsia="Batang" w:hAnsi="Times" w:cs="Times" w:hint="default"/>
      <w:szCs w:val="24"/>
      <w:lang w:val="en-US"/>
    </w:rPr>
  </w:style>
  <w:style w:type="character" w:customStyle="1" w:styleId="FooterChar1">
    <w:name w:val="Footer Char1"/>
    <w:basedOn w:val="DefaultParagraphFont"/>
    <w:link w:val="Footer"/>
    <w:uiPriority w:val="99"/>
    <w:qFormat/>
    <w:rPr>
      <w:lang w:val="en-US"/>
    </w:rPr>
  </w:style>
  <w:style w:type="character" w:customStyle="1" w:styleId="BalloonTextChar1">
    <w:name w:val="Balloon Text Char1"/>
    <w:basedOn w:val="DefaultParagraphFont"/>
    <w:link w:val="BalloonText"/>
    <w:uiPriority w:val="99"/>
    <w:qFormat/>
    <w:rPr>
      <w:sz w:val="16"/>
      <w:lang w:val="en-US"/>
    </w:rPr>
  </w:style>
  <w:style w:type="character" w:customStyle="1" w:styleId="THChar">
    <w:name w:val="TH Char"/>
    <w:basedOn w:val="DefaultParagraphFont"/>
    <w:link w:val="TH"/>
    <w:qFormat/>
    <w:rPr>
      <w:rFonts w:ascii="Arial" w:hAnsi="Arial" w:cs="Arial" w:hint="default"/>
      <w:b/>
      <w:lang w:val="en-US"/>
    </w:rPr>
  </w:style>
  <w:style w:type="paragraph" w:customStyle="1" w:styleId="TH">
    <w:name w:val="TH"/>
    <w:basedOn w:val="Normal"/>
    <w:link w:val="THChar"/>
    <w:qFormat/>
    <w:pPr>
      <w:keepNext/>
      <w:keepLines/>
      <w:widowControl/>
      <w:overflowPunct w:val="0"/>
      <w:autoSpaceDE w:val="0"/>
      <w:autoSpaceDN w:val="0"/>
      <w:adjustRightInd w:val="0"/>
      <w:spacing w:before="60" w:after="180"/>
      <w:jc w:val="center"/>
      <w:textAlignment w:val="baseline"/>
    </w:pPr>
    <w:rPr>
      <w:rFonts w:eastAsia="Batang" w:cs="Arial"/>
      <w:b/>
      <w:kern w:val="0"/>
      <w:sz w:val="20"/>
      <w:szCs w:val="20"/>
    </w:rPr>
  </w:style>
  <w:style w:type="character" w:customStyle="1" w:styleId="11">
    <w:name w:val="列出段落 字符1"/>
    <w:basedOn w:val="DefaultParagraphFont"/>
    <w:qFormat/>
    <w:rPr>
      <w:rFonts w:ascii="Times" w:eastAsia="Times" w:hAnsi="Times" w:cs="Times" w:hint="default"/>
      <w:szCs w:val="24"/>
      <w:lang w:val="en-US"/>
    </w:rPr>
  </w:style>
  <w:style w:type="character" w:customStyle="1" w:styleId="SubtitleChar1">
    <w:name w:val="Subtitle Char1"/>
    <w:basedOn w:val="DefaultParagraphFont"/>
    <w:link w:val="Subtitle"/>
    <w:qFormat/>
    <w:rPr>
      <w:rFonts w:ascii="Calibri" w:hAnsi="Calibri" w:cs="Times New Roman" w:hint="default"/>
      <w:b/>
      <w:bCs/>
      <w:kern w:val="28"/>
      <w:sz w:val="32"/>
      <w:szCs w:val="32"/>
      <w:lang w:val="en-US"/>
    </w:rPr>
  </w:style>
  <w:style w:type="paragraph" w:customStyle="1" w:styleId="msolistparagraph0">
    <w:name w:val="msolistparagraph"/>
    <w:basedOn w:val="Normal"/>
    <w:qFormat/>
    <w:pPr>
      <w:widowControl/>
      <w:spacing w:before="120"/>
      <w:ind w:leftChars="400" w:left="840" w:hanging="1440"/>
      <w:jc w:val="left"/>
    </w:pPr>
    <w:rPr>
      <w:rFonts w:ascii="Times" w:eastAsia="Batang" w:hAnsi="Times"/>
      <w:kern w:val="0"/>
      <w:sz w:val="20"/>
    </w:rPr>
  </w:style>
  <w:style w:type="character" w:customStyle="1" w:styleId="FootnoteTextChar2">
    <w:name w:val="Footnote Text Char2"/>
    <w:basedOn w:val="DefaultParagraphFont"/>
    <w:link w:val="FootnoteText"/>
    <w:qFormat/>
    <w:rPr>
      <w:rFonts w:ascii="CG Times (WN)" w:eastAsia="CG Times (WN)" w:hAnsi="CG Times (WN)" w:cs="CG Times (WN)" w:hint="default"/>
      <w:sz w:val="16"/>
      <w:lang w:val="en-US"/>
    </w:rPr>
  </w:style>
  <w:style w:type="character" w:customStyle="1" w:styleId="Char1">
    <w:name w:val="列出段落 Char1"/>
    <w:basedOn w:val="DefaultParagraphFont"/>
    <w:qFormat/>
    <w:rPr>
      <w:rFonts w:ascii="Times" w:eastAsia="Times" w:hAnsi="Times" w:cs="Times" w:hint="default"/>
      <w:szCs w:val="24"/>
      <w:lang w:val="en-US"/>
    </w:rPr>
  </w:style>
  <w:style w:type="character" w:customStyle="1" w:styleId="TACChar">
    <w:name w:val="TAC Char"/>
    <w:basedOn w:val="DefaultParagraphFont"/>
    <w:qFormat/>
    <w:rPr>
      <w:rFonts w:ascii="Arial" w:hAnsi="Arial" w:cs="Arial" w:hint="default"/>
      <w:sz w:val="18"/>
      <w:lang w:val="en-US"/>
    </w:rPr>
  </w:style>
  <w:style w:type="character" w:customStyle="1" w:styleId="Heading5Char1">
    <w:name w:val="Heading 5 Char1"/>
    <w:basedOn w:val="DefaultParagraphFont"/>
    <w:link w:val="Heading5"/>
    <w:uiPriority w:val="9"/>
    <w:qFormat/>
    <w:rPr>
      <w:i/>
      <w:iCs/>
      <w:sz w:val="26"/>
      <w:szCs w:val="26"/>
      <w:lang w:val="en-US"/>
    </w:rPr>
  </w:style>
  <w:style w:type="character" w:customStyle="1" w:styleId="PLChar">
    <w:name w:val="PL Char"/>
    <w:basedOn w:val="DefaultParagraphFont"/>
    <w:qFormat/>
    <w:rPr>
      <w:rFonts w:ascii="Courier New" w:hAnsi="Courier New" w:cs="Courier New" w:hint="default"/>
      <w:sz w:val="16"/>
    </w:rPr>
  </w:style>
  <w:style w:type="character" w:customStyle="1" w:styleId="B2Char">
    <w:name w:val="B2 Char"/>
    <w:basedOn w:val="DefaultParagraphFont"/>
    <w:link w:val="B2"/>
    <w:qFormat/>
    <w:rPr>
      <w:lang w:val="en-US"/>
    </w:rPr>
  </w:style>
  <w:style w:type="character" w:customStyle="1" w:styleId="Doc-text2Char">
    <w:name w:val="Doc-text2 Char"/>
    <w:basedOn w:val="DefaultParagraphFont"/>
    <w:link w:val="Doc-text2"/>
    <w:qFormat/>
    <w:rPr>
      <w:rFonts w:ascii="Arial" w:eastAsia="MS Mincho" w:hAnsi="Arial" w:cs="Arial" w:hint="default"/>
      <w:szCs w:val="24"/>
      <w:lang w:val="en-US" w:eastAsia="en-US"/>
    </w:rPr>
  </w:style>
  <w:style w:type="paragraph" w:customStyle="1" w:styleId="Doc-text2">
    <w:name w:val="Doc-text2"/>
    <w:basedOn w:val="Normal"/>
    <w:link w:val="Doc-text2Char"/>
    <w:qFormat/>
    <w:pPr>
      <w:widowControl/>
      <w:tabs>
        <w:tab w:val="left" w:pos="1622"/>
      </w:tabs>
      <w:ind w:left="1622" w:hanging="363"/>
      <w:jc w:val="left"/>
    </w:pPr>
    <w:rPr>
      <w:rFonts w:eastAsia="MS Mincho" w:cs="Arial"/>
      <w:kern w:val="0"/>
      <w:sz w:val="20"/>
      <w:lang w:eastAsia="en-US"/>
    </w:rPr>
  </w:style>
  <w:style w:type="character" w:customStyle="1" w:styleId="B1Char1">
    <w:name w:val="B1 Char1"/>
    <w:basedOn w:val="DefaultParagraphFont"/>
    <w:qFormat/>
    <w:rPr>
      <w:lang w:eastAsia="en-US"/>
    </w:rPr>
  </w:style>
  <w:style w:type="character" w:customStyle="1" w:styleId="apple-converted-space">
    <w:name w:val="apple-converted-space"/>
    <w:basedOn w:val="DefaultParagraphFont"/>
    <w:qFormat/>
  </w:style>
  <w:style w:type="character" w:customStyle="1" w:styleId="Heading7Char1">
    <w:name w:val="Heading 7 Char1"/>
    <w:basedOn w:val="DefaultParagraphFont"/>
    <w:link w:val="Heading7"/>
    <w:uiPriority w:val="9"/>
    <w:qFormat/>
    <w:rPr>
      <w:sz w:val="24"/>
      <w:szCs w:val="24"/>
      <w:lang w:val="en-US"/>
    </w:rPr>
  </w:style>
  <w:style w:type="character" w:customStyle="1" w:styleId="a0">
    <w:name w:val="列表段落 字符"/>
    <w:basedOn w:val="DefaultParagraphFont"/>
    <w:uiPriority w:val="99"/>
    <w:qFormat/>
    <w:rPr>
      <w:rFonts w:ascii="Times" w:eastAsia="Batang" w:hAnsi="Times" w:cs="Times" w:hint="default"/>
      <w:szCs w:val="24"/>
      <w:lang w:val="en-US"/>
    </w:rPr>
  </w:style>
  <w:style w:type="character" w:customStyle="1" w:styleId="Heading8Char1">
    <w:name w:val="Heading 8 Char1"/>
    <w:basedOn w:val="DefaultParagraphFont"/>
    <w:link w:val="Heading8"/>
    <w:qFormat/>
    <w:rPr>
      <w:rFonts w:ascii="Calibri" w:hAnsi="Calibri" w:cs="Calibri" w:hint="default"/>
      <w:i/>
      <w:iCs/>
      <w:sz w:val="24"/>
      <w:szCs w:val="24"/>
      <w:lang w:val="en-US"/>
    </w:rPr>
  </w:style>
  <w:style w:type="character" w:customStyle="1" w:styleId="B1Zchn">
    <w:name w:val="B1 Zchn"/>
    <w:basedOn w:val="DefaultParagraphFont"/>
    <w:qFormat/>
    <w:rPr>
      <w:lang w:val="en-US"/>
    </w:rPr>
  </w:style>
  <w:style w:type="character" w:customStyle="1" w:styleId="Heading6Char1">
    <w:name w:val="Heading 6 Char1"/>
    <w:basedOn w:val="DefaultParagraphFont"/>
    <w:link w:val="Heading6"/>
    <w:uiPriority w:val="9"/>
    <w:qFormat/>
    <w:rPr>
      <w:lang w:val="en-US"/>
    </w:rPr>
  </w:style>
  <w:style w:type="character" w:customStyle="1" w:styleId="Heading9Char1">
    <w:name w:val="Heading 9 Char1"/>
    <w:basedOn w:val="DefaultParagraphFont"/>
    <w:link w:val="Heading9"/>
    <w:qFormat/>
    <w:rPr>
      <w:rFonts w:ascii="Cambria" w:eastAsia="Cambria" w:hAnsi="Cambria" w:cs="Cambria" w:hint="default"/>
      <w:lang w:val="en-US"/>
    </w:rPr>
  </w:style>
  <w:style w:type="paragraph" w:customStyle="1" w:styleId="12">
    <w:name w:val="修订1"/>
    <w:hidden/>
    <w:uiPriority w:val="99"/>
    <w:unhideWhenUsed/>
    <w:qFormat/>
    <w:rPr>
      <w:rFonts w:ascii="Arial" w:eastAsia="微软雅黑" w:hAnsi="Arial"/>
      <w:kern w:val="2"/>
      <w:sz w:val="21"/>
      <w:szCs w:val="24"/>
    </w:rPr>
  </w:style>
  <w:style w:type="paragraph" w:styleId="ListParagraph">
    <w:name w:val="List Paragraph"/>
    <w:basedOn w:val="Normal"/>
    <w:uiPriority w:val="99"/>
    <w:unhideWhenUsed/>
    <w:qFormat/>
    <w:pPr>
      <w:ind w:firstLineChars="200" w:firstLine="420"/>
    </w:pPr>
  </w:style>
  <w:style w:type="paragraph" w:customStyle="1" w:styleId="21">
    <w:name w:val="修订2"/>
    <w:hidden/>
    <w:uiPriority w:val="99"/>
    <w:unhideWhenUsed/>
    <w:qFormat/>
    <w:rPr>
      <w:rFonts w:ascii="Arial" w:eastAsia="微软雅黑" w:hAnsi="Arial"/>
      <w:kern w:val="2"/>
      <w:sz w:val="21"/>
      <w:szCs w:val="24"/>
    </w:rPr>
  </w:style>
  <w:style w:type="paragraph" w:customStyle="1" w:styleId="30">
    <w:name w:val="列表段落3"/>
    <w:basedOn w:val="Normal"/>
    <w:qFormat/>
    <w:pPr>
      <w:widowControl/>
      <w:ind w:firstLineChars="200" w:firstLine="420"/>
      <w:jc w:val="left"/>
    </w:pPr>
    <w:rPr>
      <w:rFonts w:ascii="Times" w:eastAsia="Batang" w:hAnsi="Times"/>
      <w:kern w:val="0"/>
      <w:sz w:val="20"/>
      <w:szCs w:val="20"/>
    </w:rPr>
  </w:style>
  <w:style w:type="character" w:customStyle="1" w:styleId="6">
    <w:name w:val="列表段落 字符6"/>
    <w:basedOn w:val="DefaultParagraphFont"/>
    <w:qFormat/>
    <w:rPr>
      <w:rFonts w:ascii="Times" w:eastAsia="Batang" w:hAnsi="Times" w:cs="Times" w:hint="default"/>
      <w:szCs w:val="24"/>
      <w:lang w:val="en-US"/>
    </w:rPr>
  </w:style>
  <w:style w:type="paragraph" w:customStyle="1" w:styleId="31">
    <w:name w:val="修订3"/>
    <w:hidden/>
    <w:uiPriority w:val="99"/>
    <w:unhideWhenUsed/>
    <w:qFormat/>
    <w:rPr>
      <w:rFonts w:ascii="Arial" w:eastAsia="微软雅黑" w:hAnsi="Arial"/>
      <w:kern w:val="2"/>
      <w:sz w:val="21"/>
      <w:szCs w:val="24"/>
    </w:rPr>
  </w:style>
  <w:style w:type="paragraph" w:customStyle="1" w:styleId="40">
    <w:name w:val="修订4"/>
    <w:hidden/>
    <w:uiPriority w:val="99"/>
    <w:unhideWhenUsed/>
    <w:qFormat/>
    <w:rPr>
      <w:rFonts w:ascii="Arial" w:eastAsia="微软雅黑" w:hAnsi="Arial"/>
      <w:kern w:val="2"/>
      <w:sz w:val="21"/>
      <w:szCs w:val="24"/>
    </w:rPr>
  </w:style>
  <w:style w:type="character" w:customStyle="1" w:styleId="7">
    <w:name w:val="列表段落 字符7"/>
    <w:basedOn w:val="DefaultParagraphFont"/>
    <w:link w:val="41"/>
    <w:qFormat/>
    <w:rPr>
      <w:rFonts w:ascii="Times" w:eastAsia="Batang" w:hAnsi="Times" w:cs="Times" w:hint="default"/>
      <w:szCs w:val="24"/>
      <w:lang w:val="en-US" w:eastAsia="en-US"/>
    </w:rPr>
  </w:style>
  <w:style w:type="paragraph" w:customStyle="1" w:styleId="41">
    <w:name w:val="列表段落4"/>
    <w:basedOn w:val="Normal"/>
    <w:link w:val="7"/>
    <w:qFormat/>
    <w:pPr>
      <w:widowControl/>
      <w:ind w:firstLineChars="200" w:firstLine="420"/>
      <w:jc w:val="left"/>
    </w:pPr>
    <w:rPr>
      <w:rFonts w:ascii="Times" w:eastAsia="Batang" w:hAnsi="Times"/>
      <w:kern w:val="0"/>
      <w:sz w:val="20"/>
    </w:rPr>
  </w:style>
  <w:style w:type="character" w:customStyle="1" w:styleId="8">
    <w:name w:val="列表段落 字符8"/>
    <w:basedOn w:val="DefaultParagraphFont"/>
    <w:link w:val="410"/>
    <w:qFormat/>
    <w:rPr>
      <w:rFonts w:ascii="Times" w:eastAsia="Batang" w:hAnsi="Times" w:cs="Times" w:hint="default"/>
      <w:szCs w:val="24"/>
      <w:lang w:val="en-US" w:eastAsia="en-US"/>
    </w:rPr>
  </w:style>
  <w:style w:type="paragraph" w:customStyle="1" w:styleId="410">
    <w:name w:val="列表段落41"/>
    <w:basedOn w:val="Normal"/>
    <w:link w:val="8"/>
    <w:qFormat/>
    <w:pPr>
      <w:widowControl/>
      <w:ind w:firstLineChars="200" w:firstLine="420"/>
      <w:jc w:val="left"/>
    </w:pPr>
    <w:rPr>
      <w:rFonts w:ascii="Times" w:eastAsia="Batang" w:hAnsi="Times"/>
      <w:kern w:val="0"/>
      <w:sz w:val="20"/>
    </w:rPr>
  </w:style>
  <w:style w:type="character" w:customStyle="1" w:styleId="TALChar">
    <w:name w:val="TAL Char"/>
    <w:basedOn w:val="DefaultParagraphFont"/>
    <w:link w:val="TAL"/>
    <w:qFormat/>
    <w:rPr>
      <w:rFonts w:ascii="Arial" w:eastAsia="Times New Roman" w:hAnsi="Arial" w:cs="Arial"/>
      <w:sz w:val="18"/>
      <w:lang w:val="en-US"/>
    </w:rPr>
  </w:style>
  <w:style w:type="paragraph" w:customStyle="1" w:styleId="TAL">
    <w:name w:val="TAL"/>
    <w:basedOn w:val="Normal"/>
    <w:link w:val="TALChar"/>
    <w:qFormat/>
    <w:pPr>
      <w:keepNext/>
      <w:keepLines/>
      <w:widowControl/>
      <w:overflowPunct w:val="0"/>
      <w:autoSpaceDE w:val="0"/>
      <w:autoSpaceDN w:val="0"/>
      <w:adjustRightInd w:val="0"/>
      <w:jc w:val="left"/>
    </w:pPr>
    <w:rPr>
      <w:rFonts w:eastAsia="Times New Roman"/>
      <w:kern w:val="0"/>
      <w:sz w:val="18"/>
      <w:szCs w:val="20"/>
    </w:rPr>
  </w:style>
  <w:style w:type="paragraph" w:customStyle="1" w:styleId="B1">
    <w:name w:val="B1"/>
    <w:basedOn w:val="List"/>
    <w:qFormat/>
    <w:pPr>
      <w:widowControl/>
      <w:spacing w:after="120" w:line="256" w:lineRule="auto"/>
      <w:ind w:left="568" w:hanging="284"/>
    </w:pPr>
    <w:rPr>
      <w:rFonts w:ascii="Times New Roman" w:eastAsia="等线" w:hAnsi="Times New Roman"/>
      <w:kern w:val="0"/>
      <w:sz w:val="20"/>
      <w:szCs w:val="22"/>
    </w:rPr>
  </w:style>
  <w:style w:type="paragraph" w:customStyle="1" w:styleId="50">
    <w:name w:val="修订5"/>
    <w:hidden/>
    <w:uiPriority w:val="99"/>
    <w:unhideWhenUsed/>
    <w:qFormat/>
    <w:rPr>
      <w:rFonts w:ascii="Arial" w:eastAsia="微软雅黑" w:hAnsi="Arial"/>
      <w:kern w:val="2"/>
      <w:sz w:val="21"/>
      <w:szCs w:val="24"/>
    </w:rPr>
  </w:style>
  <w:style w:type="paragraph" w:customStyle="1" w:styleId="60">
    <w:name w:val="修订6"/>
    <w:hidden/>
    <w:uiPriority w:val="99"/>
    <w:unhideWhenUsed/>
    <w:qFormat/>
    <w:rPr>
      <w:rFonts w:ascii="Arial" w:eastAsia="微软雅黑" w:hAnsi="Arial"/>
      <w:kern w:val="2"/>
      <w:sz w:val="21"/>
      <w:szCs w:val="24"/>
    </w:rPr>
  </w:style>
  <w:style w:type="paragraph" w:customStyle="1" w:styleId="bullet">
    <w:name w:val="bullet"/>
    <w:basedOn w:val="Normal"/>
    <w:qFormat/>
    <w:pPr>
      <w:widowControl/>
      <w:numPr>
        <w:numId w:val="1"/>
      </w:numPr>
      <w:snapToGrid w:val="0"/>
      <w:spacing w:after="100" w:afterAutospacing="1"/>
    </w:pPr>
    <w:rPr>
      <w:rFonts w:ascii="Times New Roman" w:eastAsia="MS Gothic" w:hAnsi="Times New Roman"/>
      <w:kern w:val="0"/>
      <w:sz w:val="24"/>
      <w:szCs w:val="20"/>
      <w:lang w:val="zh-CN"/>
    </w:rPr>
  </w:style>
  <w:style w:type="paragraph" w:customStyle="1" w:styleId="IEEEParagraph">
    <w:name w:val="IEEE Paragraph"/>
    <w:basedOn w:val="Normal"/>
    <w:link w:val="IEEEParagraphChar"/>
    <w:qFormat/>
    <w:pPr>
      <w:widowControl/>
      <w:adjustRightInd w:val="0"/>
      <w:snapToGrid w:val="0"/>
      <w:ind w:firstLine="216"/>
    </w:pPr>
    <w:rPr>
      <w:rFonts w:eastAsia="宋体" w:cs="Arial"/>
      <w:color w:val="0000FF"/>
      <w:sz w:val="20"/>
      <w:lang w:val="en-AU"/>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character" w:styleId="PlaceholderText">
    <w:name w:val="Placeholder Text"/>
    <w:basedOn w:val="DefaultParagraphFont"/>
    <w:uiPriority w:val="99"/>
    <w:unhideWhenUsed/>
    <w:qFormat/>
    <w:rPr>
      <w:color w:val="666666"/>
    </w:rPr>
  </w:style>
  <w:style w:type="paragraph" w:customStyle="1" w:styleId="ListParagraph1">
    <w:name w:val="List Paragraph1"/>
    <w:basedOn w:val="Normal"/>
    <w:semiHidden/>
    <w:qFormat/>
    <w:pPr>
      <w:ind w:firstLineChars="200" w:firstLine="420"/>
    </w:pPr>
    <w:rPr>
      <w:szCs w:val="21"/>
    </w:rPr>
  </w:style>
  <w:style w:type="paragraph" w:customStyle="1" w:styleId="70">
    <w:name w:val="修订7"/>
    <w:hidden/>
    <w:uiPriority w:val="99"/>
    <w:unhideWhenUsed/>
    <w:qFormat/>
    <w:rPr>
      <w:rFonts w:ascii="Arial" w:eastAsia="微软雅黑" w:hAnsi="Arial"/>
      <w:kern w:val="2"/>
      <w:sz w:val="21"/>
      <w:szCs w:val="24"/>
    </w:rPr>
  </w:style>
  <w:style w:type="character" w:customStyle="1" w:styleId="PlainTextChar1">
    <w:name w:val="Plain Text Char1"/>
    <w:basedOn w:val="DefaultParagraphFont"/>
    <w:link w:val="PlainText"/>
    <w:uiPriority w:val="99"/>
    <w:qFormat/>
    <w:rPr>
      <w:rFonts w:ascii="Arial" w:eastAsia="MS Gothic" w:hAnsi="Arial"/>
      <w:color w:val="000000"/>
      <w:lang w:val="zh-CN"/>
    </w:rPr>
  </w:style>
  <w:style w:type="paragraph" w:customStyle="1" w:styleId="References">
    <w:name w:val="References"/>
    <w:basedOn w:val="Normal"/>
    <w:qFormat/>
    <w:pPr>
      <w:widowControl/>
      <w:numPr>
        <w:ilvl w:val="2"/>
        <w:numId w:val="2"/>
      </w:numPr>
      <w:jc w:val="left"/>
    </w:pPr>
    <w:rPr>
      <w:rFonts w:ascii="Times New Roman" w:eastAsia="Times New Roman" w:hAnsi="Times New Roman"/>
      <w:kern w:val="0"/>
      <w:sz w:val="20"/>
      <w:lang w:eastAsia="en-US"/>
    </w:rPr>
  </w:style>
  <w:style w:type="character" w:customStyle="1" w:styleId="13">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Proposal">
    <w:name w:val="Proposal"/>
    <w:basedOn w:val="BodyText"/>
    <w:link w:val="ProposalChar"/>
    <w:qFormat/>
    <w:pPr>
      <w:widowControl/>
      <w:numPr>
        <w:numId w:val="3"/>
      </w:numPr>
      <w:tabs>
        <w:tab w:val="left" w:pos="1701"/>
      </w:tabs>
      <w:spacing w:line="259" w:lineRule="auto"/>
    </w:pPr>
    <w:rPr>
      <w:rFonts w:eastAsiaTheme="minorHAnsi" w:cstheme="minorBidi"/>
      <w:b/>
      <w:bCs/>
      <w:kern w:val="0"/>
      <w:sz w:val="20"/>
      <w:szCs w:val="22"/>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Proposal"/>
    <w:qFormat/>
    <w:pPr>
      <w:numPr>
        <w:numId w:val="4"/>
      </w:numPr>
      <w:ind w:left="1701" w:hanging="1701"/>
    </w:pPr>
    <w:rPr>
      <w:lang w:eastAsia="ja-JP"/>
    </w:rPr>
  </w:style>
  <w:style w:type="paragraph" w:customStyle="1" w:styleId="3gpptxt">
    <w:name w:val="3gpp txt"/>
    <w:basedOn w:val="Normal"/>
    <w:link w:val="3gpptxt0"/>
    <w:qFormat/>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paragraph" w:customStyle="1" w:styleId="Proposal1">
    <w:name w:val="Proposal1"/>
    <w:basedOn w:val="Normal"/>
    <w:link w:val="Proposal1Char"/>
    <w:qFormat/>
    <w:pPr>
      <w:widowControl/>
      <w:numPr>
        <w:numId w:val="5"/>
      </w:numPr>
      <w:tabs>
        <w:tab w:val="left" w:pos="1620"/>
      </w:tabs>
      <w:spacing w:before="120"/>
      <w:ind w:left="1620" w:hanging="1620"/>
    </w:pPr>
    <w:rPr>
      <w:rFonts w:ascii="Calibri" w:eastAsia="MS Mincho" w:hAnsi="Calibri"/>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paragraph" w:customStyle="1" w:styleId="Agreement">
    <w:name w:val="Agreement"/>
    <w:basedOn w:val="Normal"/>
    <w:next w:val="Normal"/>
    <w:uiPriority w:val="99"/>
    <w:qFormat/>
    <w:pPr>
      <w:widowControl/>
      <w:spacing w:before="60"/>
      <w:jc w:val="left"/>
    </w:pPr>
    <w:rPr>
      <w:rFonts w:eastAsia="Times New Roman"/>
      <w:b/>
      <w:kern w:val="0"/>
      <w:sz w:val="20"/>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qFormat/>
    <w:pPr>
      <w:widowControl/>
      <w:numPr>
        <w:numId w:val="6"/>
      </w:numPr>
      <w:spacing w:after="100" w:afterAutospacing="1"/>
      <w:contextualSpacing/>
    </w:pPr>
    <w:rPr>
      <w:rFonts w:ascii="Times New Roman" w:eastAsia="Times New Roman" w:hAnsi="Times New Roman"/>
      <w:kern w:val="0"/>
      <w:sz w:val="22"/>
      <w:szCs w:val="22"/>
      <w:lang w:val="zh-CN" w:eastAsia="ko-KR"/>
    </w:rPr>
  </w:style>
  <w:style w:type="paragraph" w:customStyle="1" w:styleId="maintext">
    <w:name w:val="main text"/>
    <w:basedOn w:val="Normal"/>
    <w:link w:val="maintextChar"/>
    <w:qFormat/>
    <w:pPr>
      <w:widowControl/>
      <w:spacing w:before="60" w:after="60" w:line="288" w:lineRule="auto"/>
      <w:ind w:firstLineChars="200" w:firstLine="200"/>
    </w:pPr>
    <w:rPr>
      <w:rFonts w:ascii="Times New Roman" w:eastAsia="Malgun Gothic" w:hAnsi="Times New Roman" w:cs="Batang"/>
      <w:kern w:val="0"/>
      <w:sz w:val="20"/>
      <w:szCs w:val="20"/>
      <w:lang w:eastAsia="ko-KR"/>
    </w:rPr>
  </w:style>
  <w:style w:type="character" w:customStyle="1" w:styleId="maintextChar">
    <w:name w:val="main text Char"/>
    <w:link w:val="maintext"/>
    <w:qFormat/>
    <w:rPr>
      <w:rFonts w:eastAsia="Malgun Gothic" w:cs="Batang"/>
      <w:lang w:eastAsia="ko-KR"/>
    </w:rPr>
  </w:style>
  <w:style w:type="paragraph" w:customStyle="1" w:styleId="Bullet-3">
    <w:name w:val="Bullet-3"/>
    <w:basedOn w:val="Normal"/>
    <w:qFormat/>
    <w:pPr>
      <w:widowControl/>
      <w:numPr>
        <w:ilvl w:val="2"/>
        <w:numId w:val="7"/>
      </w:numPr>
    </w:pPr>
    <w:rPr>
      <w:rFonts w:ascii="Book Antiqua" w:eastAsia="Malgun Gothic" w:hAnsi="Book Antiqua"/>
      <w:kern w:val="0"/>
      <w:sz w:val="20"/>
      <w:szCs w:val="20"/>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widowControl/>
    </w:pPr>
    <w:rPr>
      <w:rFonts w:ascii="Times New Roman" w:eastAsia="Batang" w:hAnsi="Times New Roman"/>
      <w:kern w:val="0"/>
      <w:sz w:val="20"/>
      <w:szCs w:val="20"/>
      <w:lang w:val="en-GB" w:eastAsia="en-US"/>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51">
    <w:name w:val="列表段落5"/>
    <w:basedOn w:val="Normal"/>
    <w:link w:val="9"/>
    <w:qFormat/>
    <w:pPr>
      <w:widowControl/>
      <w:ind w:firstLineChars="200" w:firstLine="420"/>
      <w:jc w:val="left"/>
    </w:pPr>
    <w:rPr>
      <w:rFonts w:ascii="Times" w:eastAsia="Batang" w:hAnsi="Times"/>
      <w:kern w:val="0"/>
      <w:sz w:val="20"/>
    </w:rPr>
  </w:style>
  <w:style w:type="character" w:customStyle="1" w:styleId="9">
    <w:name w:val="列表段落 字符9"/>
    <w:basedOn w:val="DefaultParagraphFont"/>
    <w:link w:val="51"/>
    <w:qFormat/>
    <w:rPr>
      <w:rFonts w:ascii="Times" w:eastAsia="Batang" w:hAnsi="Times" w:cs="Times" w:hint="default"/>
      <w:szCs w:val="24"/>
      <w:lang w:val="en-US" w:eastAsia="en-US"/>
    </w:rPr>
  </w:style>
  <w:style w:type="paragraph" w:customStyle="1" w:styleId="TF">
    <w:name w:val="TF"/>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DefaultParagraphFont"/>
    <w:link w:val="TF"/>
    <w:qFormat/>
    <w:rPr>
      <w:rFonts w:ascii="Arial" w:eastAsia="Times New Roman" w:hAnsi="Arial" w:cs="Arial" w:hint="default"/>
      <w:b/>
    </w:rPr>
  </w:style>
  <w:style w:type="paragraph" w:customStyle="1" w:styleId="EditorsNote">
    <w:name w:val="Editor's Note"/>
    <w:basedOn w:val="Normal"/>
    <w:link w:val="EditorsNoteChar"/>
    <w:qFormat/>
    <w:pPr>
      <w:keepLines/>
      <w:widowControl/>
      <w:overflowPunct w:val="0"/>
      <w:autoSpaceDE w:val="0"/>
      <w:autoSpaceDN w:val="0"/>
      <w:adjustRightInd w:val="0"/>
      <w:spacing w:before="80" w:after="100"/>
      <w:ind w:left="1135" w:hanging="851"/>
      <w:jc w:val="left"/>
    </w:pPr>
    <w:rPr>
      <w:rFonts w:ascii="Times New Roman" w:eastAsia="Times New Roman" w:hAnsi="Times New Roman"/>
      <w:color w:val="FF0000"/>
      <w:kern w:val="0"/>
      <w:sz w:val="20"/>
      <w:szCs w:val="20"/>
    </w:rPr>
  </w:style>
  <w:style w:type="character" w:customStyle="1" w:styleId="EditorsNoteChar">
    <w:name w:val="Editor's Note Char"/>
    <w:basedOn w:val="DefaultParagraphFont"/>
    <w:link w:val="EditorsNote"/>
    <w:qFormat/>
    <w:rPr>
      <w:rFonts w:ascii="Times New Roman" w:eastAsia="Times New Roman" w:hAnsi="Times New Roman" w:cs="Times New Roman" w:hint="default"/>
      <w:color w:val="FF0000"/>
    </w:rPr>
  </w:style>
  <w:style w:type="character" w:customStyle="1" w:styleId="B1Char">
    <w:name w:val="B1 Char"/>
    <w:basedOn w:val="DefaultParagraphFont"/>
    <w:qFormat/>
    <w:rPr>
      <w:rFonts w:ascii="Times New Roman" w:eastAsia="Times New Roman" w:hAnsi="Times New Roman" w:cs="Times New Roman" w:hint="default"/>
    </w:rPr>
  </w:style>
  <w:style w:type="paragraph" w:customStyle="1" w:styleId="Revision2">
    <w:name w:val="Revision2"/>
    <w:hidden/>
    <w:uiPriority w:val="99"/>
    <w:unhideWhenUsed/>
    <w:qFormat/>
    <w:rPr>
      <w:rFonts w:ascii="Arial" w:eastAsia="微软雅黑" w:hAnsi="Arial"/>
      <w:kern w:val="2"/>
      <w:sz w:val="21"/>
      <w:szCs w:val="24"/>
    </w:rPr>
  </w:style>
  <w:style w:type="table" w:customStyle="1" w:styleId="TableNormal1">
    <w:name w:val="Table Normal1"/>
    <w:basedOn w:val="TableNormal"/>
    <w:semiHidden/>
    <w:qFormat/>
    <w:tblPr/>
  </w:style>
  <w:style w:type="character" w:customStyle="1" w:styleId="ListParagraphChar">
    <w:name w:val="List Paragraph Char"/>
    <w:basedOn w:val="DefaultParagraphFont"/>
    <w:link w:val="ListParagraph2"/>
    <w:qFormat/>
    <w:rPr>
      <w:rFonts w:ascii="Arial" w:eastAsia="微软雅黑" w:hAnsi="Arial" w:cs="Arial" w:hint="default"/>
      <w:kern w:val="2"/>
      <w:sz w:val="21"/>
      <w:szCs w:val="24"/>
    </w:rPr>
  </w:style>
  <w:style w:type="paragraph" w:customStyle="1" w:styleId="ListParagraph2">
    <w:name w:val="List Paragraph2"/>
    <w:basedOn w:val="Normal"/>
    <w:link w:val="ListParagraphChar"/>
    <w:qFormat/>
    <w:pPr>
      <w:ind w:firstLineChars="200" w:firstLine="420"/>
    </w:pPr>
  </w:style>
  <w:style w:type="table" w:customStyle="1" w:styleId="TableGrid1">
    <w:name w:val="Table Grid1"/>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Heading9Char">
    <w:name w:val="Heading 9 Char"/>
    <w:basedOn w:val="DefaultParagraphFont"/>
    <w:qFormat/>
    <w:rPr>
      <w:rFonts w:ascii="Arial" w:eastAsia="微软雅黑" w:hAnsi="Arial" w:cs="Arial" w:hint="default"/>
      <w:kern w:val="2"/>
      <w:sz w:val="21"/>
      <w:szCs w:val="24"/>
    </w:rPr>
  </w:style>
  <w:style w:type="character" w:customStyle="1" w:styleId="ListParagraphChar1">
    <w:name w:val="List Paragraph Char1"/>
    <w:basedOn w:val="DefaultParagraphFont"/>
    <w:link w:val="ListParagraph3"/>
    <w:qFormat/>
    <w:rPr>
      <w:rFonts w:ascii="Arial" w:eastAsia="微软雅黑" w:hAnsi="Arial" w:cs="Arial" w:hint="default"/>
      <w:kern w:val="2"/>
      <w:sz w:val="21"/>
      <w:szCs w:val="24"/>
    </w:rPr>
  </w:style>
  <w:style w:type="paragraph" w:customStyle="1" w:styleId="ListParagraph3">
    <w:name w:val="List Paragraph3"/>
    <w:basedOn w:val="Normal"/>
    <w:link w:val="ListParagraphChar1"/>
    <w:qFormat/>
    <w:pPr>
      <w:ind w:firstLineChars="200" w:firstLine="420"/>
    </w:pPr>
  </w:style>
  <w:style w:type="character" w:customStyle="1" w:styleId="SubtitleChar">
    <w:name w:val="Subtitle Char"/>
    <w:basedOn w:val="DefaultParagraphFont"/>
    <w:qFormat/>
    <w:rPr>
      <w:rFonts w:ascii="Arial" w:eastAsia="微软雅黑" w:hAnsi="Arial" w:cs="Arial" w:hint="default"/>
      <w:b/>
      <w:kern w:val="28"/>
      <w:sz w:val="32"/>
      <w:szCs w:val="24"/>
    </w:rPr>
  </w:style>
  <w:style w:type="character" w:customStyle="1" w:styleId="CommentTextChar">
    <w:name w:val="Comment Text Char"/>
    <w:basedOn w:val="DefaultParagraphFont"/>
    <w:qFormat/>
    <w:rPr>
      <w:rFonts w:ascii="Times New Roman" w:eastAsia="Times New Roman" w:hAnsi="Times New Roman" w:cs="Times New Roman" w:hint="default"/>
    </w:rPr>
  </w:style>
  <w:style w:type="character" w:customStyle="1" w:styleId="TitleChar">
    <w:name w:val="Title Char"/>
    <w:basedOn w:val="DefaultParagraphFont"/>
    <w:qFormat/>
    <w:rPr>
      <w:rFonts w:ascii="Arial" w:eastAsia="微软雅黑" w:hAnsi="Arial" w:cs="Arial" w:hint="default"/>
      <w:b/>
      <w:kern w:val="2"/>
      <w:sz w:val="32"/>
      <w:szCs w:val="24"/>
    </w:rPr>
  </w:style>
  <w:style w:type="character" w:customStyle="1" w:styleId="BalloonTextChar">
    <w:name w:val="Balloon Text Char"/>
    <w:basedOn w:val="DefaultParagraphFont"/>
    <w:qFormat/>
    <w:rPr>
      <w:rFonts w:ascii="Arial" w:eastAsia="微软雅黑" w:hAnsi="Arial" w:cs="Arial" w:hint="default"/>
      <w:kern w:val="2"/>
      <w:sz w:val="18"/>
      <w:szCs w:val="24"/>
    </w:rPr>
  </w:style>
  <w:style w:type="character" w:customStyle="1" w:styleId="PlainTextChar">
    <w:name w:val="Plain Text Char"/>
    <w:basedOn w:val="DefaultParagraphFont"/>
    <w:qFormat/>
    <w:rPr>
      <w:rFonts w:ascii="Arial" w:eastAsia="MS Gothic" w:hAnsi="Arial" w:cs="Arial" w:hint="default"/>
      <w:color w:val="000000"/>
      <w:lang w:val="zh-CN"/>
    </w:rPr>
  </w:style>
  <w:style w:type="character" w:customStyle="1" w:styleId="DocumentMapChar">
    <w:name w:val="Document Map Char"/>
    <w:basedOn w:val="DefaultParagraphFont"/>
    <w:qFormat/>
    <w:rPr>
      <w:rFonts w:ascii="Arial" w:eastAsia="微软雅黑" w:hAnsi="Arial" w:cs="Arial" w:hint="default"/>
      <w:kern w:val="2"/>
      <w:sz w:val="21"/>
      <w:szCs w:val="24"/>
      <w:shd w:val="clear" w:color="auto" w:fill="000080"/>
    </w:rPr>
  </w:style>
  <w:style w:type="character" w:customStyle="1" w:styleId="Heading8Char">
    <w:name w:val="Heading 8 Char"/>
    <w:basedOn w:val="DefaultParagraphFont"/>
    <w:qFormat/>
    <w:rPr>
      <w:rFonts w:ascii="Arial" w:eastAsia="微软雅黑" w:hAnsi="Arial" w:cs="Arial" w:hint="default"/>
      <w:kern w:val="2"/>
      <w:sz w:val="24"/>
      <w:szCs w:val="24"/>
    </w:rPr>
  </w:style>
  <w:style w:type="character" w:customStyle="1" w:styleId="Heading6Char">
    <w:name w:val="Heading 6 Char"/>
    <w:basedOn w:val="DefaultParagraphFont"/>
    <w:qFormat/>
    <w:rPr>
      <w:rFonts w:ascii="Arial" w:eastAsia="微软雅黑" w:hAnsi="Arial" w:cs="Arial" w:hint="default"/>
      <w:b/>
      <w:kern w:val="2"/>
      <w:sz w:val="24"/>
      <w:szCs w:val="24"/>
    </w:rPr>
  </w:style>
  <w:style w:type="character" w:customStyle="1" w:styleId="HeaderChar1">
    <w:name w:val="Header Char1"/>
    <w:basedOn w:val="DefaultParagraphFont"/>
    <w:qFormat/>
    <w:rPr>
      <w:rFonts w:ascii="Arial" w:hAnsi="Arial" w:cs="Arial" w:hint="default"/>
      <w:b/>
      <w:sz w:val="18"/>
    </w:rPr>
  </w:style>
  <w:style w:type="character" w:customStyle="1" w:styleId="Heading2Char">
    <w:name w:val="Heading 2 Char"/>
    <w:basedOn w:val="DefaultParagraphFont"/>
    <w:qFormat/>
    <w:rPr>
      <w:rFonts w:ascii="Arial" w:eastAsia="微软雅黑" w:hAnsi="Arial" w:cs="Arial" w:hint="default"/>
      <w:b/>
      <w:kern w:val="2"/>
      <w:sz w:val="32"/>
      <w:szCs w:val="24"/>
    </w:rPr>
  </w:style>
  <w:style w:type="character" w:customStyle="1" w:styleId="FootnoteTextChar">
    <w:name w:val="Footnote Text Char"/>
    <w:basedOn w:val="DefaultParagraphFont"/>
    <w:qFormat/>
    <w:rPr>
      <w:rFonts w:ascii="Arial" w:eastAsia="微软雅黑" w:hAnsi="Arial" w:cs="Arial" w:hint="default"/>
      <w:kern w:val="2"/>
      <w:sz w:val="18"/>
      <w:szCs w:val="24"/>
    </w:rPr>
  </w:style>
  <w:style w:type="character" w:customStyle="1" w:styleId="msoplaceholdertext0">
    <w:name w:val="msoplaceholdertext"/>
    <w:basedOn w:val="DefaultParagraphFont"/>
    <w:qFormat/>
    <w:rPr>
      <w:color w:val="666666"/>
    </w:rPr>
  </w:style>
  <w:style w:type="character" w:customStyle="1" w:styleId="Heading3Char">
    <w:name w:val="Heading 3 Char"/>
    <w:basedOn w:val="DefaultParagraphFont"/>
    <w:qFormat/>
    <w:rPr>
      <w:rFonts w:ascii="Arial" w:eastAsia="微软雅黑" w:hAnsi="Arial" w:cs="Arial" w:hint="default"/>
      <w:b/>
      <w:kern w:val="2"/>
      <w:sz w:val="30"/>
      <w:szCs w:val="24"/>
    </w:rPr>
  </w:style>
  <w:style w:type="character" w:customStyle="1" w:styleId="Heading5Char">
    <w:name w:val="Heading 5 Char"/>
    <w:basedOn w:val="DefaultParagraphFont"/>
    <w:qFormat/>
    <w:rPr>
      <w:rFonts w:ascii="Arial" w:eastAsia="微软雅黑" w:hAnsi="Arial" w:cs="Arial" w:hint="default"/>
      <w:b/>
      <w:kern w:val="2"/>
      <w:sz w:val="28"/>
      <w:szCs w:val="24"/>
    </w:rPr>
  </w:style>
  <w:style w:type="character" w:customStyle="1" w:styleId="CommentSubjectChar">
    <w:name w:val="Comment Subject Char"/>
    <w:basedOn w:val="CommentTextChar"/>
    <w:qFormat/>
    <w:rPr>
      <w:rFonts w:ascii="Times New Roman" w:eastAsia="Times New Roman" w:hAnsi="Times New Roman" w:cs="Times New Roman" w:hint="default"/>
      <w:b/>
    </w:rPr>
  </w:style>
  <w:style w:type="character" w:customStyle="1" w:styleId="BodyText3Char">
    <w:name w:val="Body Text 3 Char"/>
    <w:basedOn w:val="DefaultParagraphFont"/>
    <w:qFormat/>
    <w:rPr>
      <w:rFonts w:ascii="Arial" w:eastAsia="微软雅黑" w:hAnsi="Arial" w:cs="Arial" w:hint="default"/>
      <w:kern w:val="2"/>
      <w:sz w:val="16"/>
      <w:szCs w:val="24"/>
    </w:rPr>
  </w:style>
  <w:style w:type="character" w:customStyle="1" w:styleId="FooterChar">
    <w:name w:val="Footer Char"/>
    <w:basedOn w:val="DefaultParagraphFont"/>
    <w:qFormat/>
    <w:rPr>
      <w:rFonts w:ascii="Arial" w:eastAsia="微软雅黑" w:hAnsi="Arial" w:cs="Arial" w:hint="default"/>
      <w:kern w:val="2"/>
      <w:sz w:val="18"/>
      <w:szCs w:val="24"/>
    </w:rPr>
  </w:style>
  <w:style w:type="character" w:customStyle="1" w:styleId="BodyTextChar">
    <w:name w:val="Body Text Char"/>
    <w:basedOn w:val="DefaultParagraphFont"/>
    <w:qFormat/>
    <w:rPr>
      <w:rFonts w:ascii="Arial" w:eastAsia="微软雅黑" w:hAnsi="Arial" w:cs="Arial" w:hint="default"/>
      <w:kern w:val="2"/>
      <w:sz w:val="21"/>
      <w:szCs w:val="24"/>
    </w:rPr>
  </w:style>
  <w:style w:type="character" w:customStyle="1" w:styleId="Heading1Char">
    <w:name w:val="Heading 1 Char"/>
    <w:basedOn w:val="DefaultParagraphFont"/>
    <w:qFormat/>
    <w:rPr>
      <w:rFonts w:ascii="Arial" w:eastAsia="Times New Roman" w:hAnsi="Arial" w:cs="Arial" w:hint="default"/>
      <w:b/>
      <w:kern w:val="44"/>
      <w:sz w:val="32"/>
      <w:szCs w:val="24"/>
    </w:rPr>
  </w:style>
  <w:style w:type="character" w:customStyle="1" w:styleId="Heading7Char">
    <w:name w:val="Heading 7 Char"/>
    <w:basedOn w:val="DefaultParagraphFont"/>
    <w:qFormat/>
    <w:rPr>
      <w:rFonts w:ascii="Arial" w:eastAsia="微软雅黑" w:hAnsi="Arial" w:cs="Arial" w:hint="default"/>
      <w:b/>
      <w:kern w:val="2"/>
      <w:sz w:val="24"/>
      <w:szCs w:val="24"/>
    </w:rPr>
  </w:style>
  <w:style w:type="character" w:customStyle="1" w:styleId="Heading4Char">
    <w:name w:val="Heading 4 Char"/>
    <w:basedOn w:val="DefaultParagraphFont"/>
    <w:qFormat/>
    <w:rPr>
      <w:rFonts w:ascii="Arial" w:eastAsia="微软雅黑" w:hAnsi="Arial" w:cs="Arial" w:hint="default"/>
      <w:b/>
      <w:kern w:val="2"/>
      <w:sz w:val="28"/>
      <w:szCs w:val="24"/>
    </w:rPr>
  </w:style>
  <w:style w:type="character" w:customStyle="1" w:styleId="CaptionChar">
    <w:name w:val="Caption Char"/>
    <w:basedOn w:val="DefaultParagraphFont"/>
    <w:qFormat/>
    <w:rPr>
      <w:rFonts w:ascii="Arial" w:eastAsia="黑体" w:hAnsi="Arial" w:cs="Arial" w:hint="default"/>
      <w:kern w:val="2"/>
      <w:szCs w:val="24"/>
    </w:rPr>
  </w:style>
  <w:style w:type="table" w:customStyle="1" w:styleId="TableColumns11">
    <w:name w:val="Table Columns 11"/>
    <w:basedOn w:val="TableNormal"/>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table" w:customStyle="1" w:styleId="TableList31">
    <w:name w:val="Table List 31"/>
    <w:basedOn w:val="TableNormal"/>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paragraph" w:customStyle="1" w:styleId="TAC">
    <w:name w:val="TAC"/>
    <w:pPr>
      <w:keepNext/>
      <w:keepLines/>
      <w:jc w:val="center"/>
    </w:pPr>
    <w:rPr>
      <w:rFonts w:ascii="Arial" w:eastAsia="等线" w:hAnsi="Arial"/>
      <w:sz w:val="18"/>
    </w:rPr>
  </w:style>
  <w:style w:type="table" w:customStyle="1" w:styleId="TableGrid10">
    <w:name w:val="Table Grid1"/>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FootnoteTextChar1">
    <w:name w:val="Footnote Text Char1"/>
    <w:basedOn w:val="DefaultParagraphFont"/>
    <w:rPr>
      <w:rFonts w:ascii="Arial" w:eastAsia="微软雅黑" w:hAnsi="Arial" w:cs="Arial" w:hint="default"/>
      <w:kern w:val="2"/>
      <w:sz w:val="18"/>
      <w:szCs w:val="24"/>
    </w:rPr>
  </w:style>
  <w:style w:type="paragraph" w:styleId="Revision">
    <w:name w:val="Revision"/>
    <w:hidden/>
    <w:uiPriority w:val="99"/>
    <w:unhideWhenUsed/>
    <w:rsid w:val="00675C3F"/>
    <w:rPr>
      <w:rFonts w:ascii="Arial" w:eastAsia="微软雅黑" w:hAnsi="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1.microchip.com/downloads/en/Appnotes/Atmel-9164-Manchester-Coding-Basics_Application-Not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7BF64900-4CBB-4C75-BF09-F54CF41C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52</Pages>
  <Words>14705</Words>
  <Characters>83822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9</cp:revision>
  <dcterms:created xsi:type="dcterms:W3CDTF">2018-06-07T01:24:00Z</dcterms:created>
  <dcterms:modified xsi:type="dcterms:W3CDTF">2024-10-01T05:04:00Z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